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5D" w:rsidRDefault="00C5692B">
      <w:pPr>
        <w:jc w:val="right"/>
        <w:rPr>
          <w:rFonts w:eastAsia="MS Mincho" w:cs="Times New Roman"/>
          <w:color w:val="FF0000"/>
          <w:szCs w:val="28"/>
        </w:rPr>
      </w:pPr>
      <w:r>
        <w:rPr>
          <w:rFonts w:eastAsia="MS Mincho" w:cs="Times New Roman"/>
          <w:noProof/>
          <w:color w:val="FF0000"/>
          <w:szCs w:val="28"/>
          <w:lang w:eastAsia="ru-RU"/>
        </w:rPr>
        <w:drawing>
          <wp:anchor distT="0" distB="0" distL="133350" distR="117475" simplePos="0" relativeHeight="2" behindDoc="0" locked="0" layoutInCell="1" allowOverlap="1">
            <wp:simplePos x="0" y="0"/>
            <wp:positionH relativeFrom="column">
              <wp:posOffset>2458085</wp:posOffset>
            </wp:positionH>
            <wp:positionV relativeFrom="paragraph">
              <wp:posOffset>-481965</wp:posOffset>
            </wp:positionV>
            <wp:extent cx="777875" cy="914400"/>
            <wp:effectExtent l="0" t="0" r="0" b="0"/>
            <wp:wrapTight wrapText="bothSides">
              <wp:wrapPolygon edited="0">
                <wp:start x="-599" y="0"/>
                <wp:lineTo x="-599" y="21050"/>
                <wp:lineTo x="21668" y="21050"/>
                <wp:lineTo x="21668" y="0"/>
                <wp:lineTo x="-599" y="0"/>
              </wp:wrapPolygon>
            </wp:wrapTight>
            <wp:docPr id="1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843" w:type="dxa"/>
        <w:tblLook w:val="04A0"/>
      </w:tblPr>
      <w:tblGrid>
        <w:gridCol w:w="3374"/>
        <w:gridCol w:w="3318"/>
        <w:gridCol w:w="3151"/>
      </w:tblGrid>
      <w:tr w:rsidR="00A9775D">
        <w:trPr>
          <w:trHeight w:val="90"/>
        </w:trPr>
        <w:tc>
          <w:tcPr>
            <w:tcW w:w="3374" w:type="dxa"/>
            <w:shd w:val="clear" w:color="auto" w:fill="auto"/>
          </w:tcPr>
          <w:p w:rsidR="00A9775D" w:rsidRDefault="00A9775D">
            <w:pPr>
              <w:spacing w:line="360" w:lineRule="auto"/>
              <w:ind w:right="317" w:firstLine="709"/>
              <w:rPr>
                <w:rFonts w:eastAsia="Times New Roman"/>
                <w:color w:val="FF0000"/>
              </w:rPr>
            </w:pPr>
          </w:p>
        </w:tc>
        <w:tc>
          <w:tcPr>
            <w:tcW w:w="3318" w:type="dxa"/>
            <w:shd w:val="clear" w:color="auto" w:fill="auto"/>
          </w:tcPr>
          <w:p w:rsidR="00A9775D" w:rsidRDefault="00A9775D">
            <w:pPr>
              <w:rPr>
                <w:rFonts w:eastAsia="Times New Roman" w:cs="Times New Roman"/>
                <w:b/>
                <w:color w:val="FF0000"/>
                <w:szCs w:val="20"/>
              </w:rPr>
            </w:pPr>
          </w:p>
          <w:p w:rsidR="00A9775D" w:rsidRDefault="00A9775D">
            <w:pPr>
              <w:tabs>
                <w:tab w:val="left" w:pos="2525"/>
              </w:tabs>
              <w:spacing w:line="360" w:lineRule="auto"/>
              <w:ind w:right="317" w:firstLine="709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3151" w:type="dxa"/>
            <w:shd w:val="clear" w:color="auto" w:fill="auto"/>
          </w:tcPr>
          <w:p w:rsidR="00A9775D" w:rsidRDefault="00A9775D">
            <w:pPr>
              <w:spacing w:line="360" w:lineRule="auto"/>
              <w:ind w:firstLine="709"/>
              <w:rPr>
                <w:rFonts w:eastAsia="Times New Roman"/>
                <w:color w:val="FF0000"/>
              </w:rPr>
            </w:pPr>
          </w:p>
        </w:tc>
      </w:tr>
      <w:tr w:rsidR="00A9775D">
        <w:trPr>
          <w:cantSplit/>
          <w:trHeight w:val="45"/>
        </w:trPr>
        <w:tc>
          <w:tcPr>
            <w:tcW w:w="9843" w:type="dxa"/>
            <w:gridSpan w:val="3"/>
            <w:tcBorders>
              <w:top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A9775D" w:rsidRDefault="00A9775D">
            <w:pPr>
              <w:jc w:val="center"/>
              <w:rPr>
                <w:rFonts w:eastAsia="Times New Roman" w:cs="Times New Roman"/>
                <w:b/>
                <w:sz w:val="16"/>
                <w:szCs w:val="20"/>
              </w:rPr>
            </w:pPr>
          </w:p>
          <w:p w:rsidR="00A9775D" w:rsidRDefault="00C5692B">
            <w:pPr>
              <w:ind w:firstLine="709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b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:rsidR="00A9775D" w:rsidRDefault="00C5692B">
      <w:pPr>
        <w:pStyle w:val="Header"/>
        <w:tabs>
          <w:tab w:val="left" w:pos="708"/>
        </w:tabs>
        <w:rPr>
          <w:sz w:val="28"/>
          <w:szCs w:val="20"/>
        </w:rPr>
      </w:pPr>
      <w:r>
        <w:t xml:space="preserve">457200 с.Варна, ул.Советская,135, тел. 3-05-03,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revotdelvarna</w:t>
      </w:r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</w:p>
    <w:p w:rsidR="00A9775D" w:rsidRDefault="00A9775D">
      <w:pPr>
        <w:pStyle w:val="Style59"/>
        <w:ind w:left="1061"/>
        <w:jc w:val="right"/>
        <w:rPr>
          <w:b/>
          <w:iCs/>
          <w:sz w:val="28"/>
          <w:szCs w:val="28"/>
        </w:rPr>
      </w:pPr>
    </w:p>
    <w:p w:rsidR="00A9775D" w:rsidRDefault="00C5692B">
      <w:pPr>
        <w:suppressAutoHyphens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УТВЕРЖДАЮ:</w:t>
      </w:r>
    </w:p>
    <w:p w:rsidR="00A9775D" w:rsidRDefault="00C5692B">
      <w:pPr>
        <w:keepNext/>
        <w:keepLines/>
        <w:suppressAutoHyphens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 Контрольно-счётной палаты</w:t>
      </w:r>
    </w:p>
    <w:p w:rsidR="00A9775D" w:rsidRDefault="00C5692B">
      <w:pPr>
        <w:keepNext/>
        <w:keepLines/>
        <w:suppressAutoHyphens/>
        <w:jc w:val="right"/>
      </w:pPr>
      <w:r>
        <w:rPr>
          <w:rFonts w:cs="Times New Roman"/>
          <w:sz w:val="24"/>
          <w:szCs w:val="24"/>
        </w:rPr>
        <w:t>Варненского муниципального района</w:t>
      </w:r>
    </w:p>
    <w:p w:rsidR="00A9775D" w:rsidRDefault="00A9775D">
      <w:pPr>
        <w:suppressAutoHyphens/>
        <w:jc w:val="right"/>
        <w:rPr>
          <w:rFonts w:cs="Times New Roman"/>
        </w:rPr>
      </w:pPr>
    </w:p>
    <w:p w:rsidR="00A9775D" w:rsidRDefault="00C5692B">
      <w:pPr>
        <w:pStyle w:val="Style59"/>
        <w:ind w:left="1061"/>
        <w:jc w:val="right"/>
      </w:pPr>
      <w:r>
        <w:rPr>
          <w:b/>
          <w:iCs/>
        </w:rPr>
        <w:t>______________С.Г. Колычева</w:t>
      </w:r>
      <w:r>
        <w:rPr>
          <w:b/>
          <w:iCs/>
          <w:szCs w:val="28"/>
        </w:rPr>
        <w:t xml:space="preserve">                 </w:t>
      </w:r>
    </w:p>
    <w:p w:rsidR="00A9775D" w:rsidRDefault="00A9775D">
      <w:pPr>
        <w:pStyle w:val="Style59"/>
        <w:ind w:left="1061"/>
        <w:jc w:val="right"/>
        <w:rPr>
          <w:szCs w:val="28"/>
        </w:rPr>
      </w:pPr>
    </w:p>
    <w:p w:rsidR="00A9775D" w:rsidRDefault="00582441">
      <w:pPr>
        <w:pStyle w:val="Style59"/>
        <w:jc w:val="left"/>
      </w:pPr>
      <w:r>
        <w:rPr>
          <w:iCs/>
          <w:sz w:val="28"/>
          <w:szCs w:val="28"/>
        </w:rPr>
        <w:t>1</w:t>
      </w:r>
      <w:r w:rsidR="00D22B90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 xml:space="preserve">мая </w:t>
      </w:r>
      <w:r w:rsidR="00C5692B">
        <w:rPr>
          <w:iCs/>
          <w:sz w:val="28"/>
          <w:szCs w:val="28"/>
        </w:rPr>
        <w:t>202</w:t>
      </w:r>
      <w:r>
        <w:rPr>
          <w:iCs/>
          <w:sz w:val="28"/>
          <w:szCs w:val="28"/>
        </w:rPr>
        <w:t>2</w:t>
      </w:r>
      <w:r w:rsidR="00C5692B">
        <w:rPr>
          <w:iCs/>
          <w:sz w:val="28"/>
          <w:szCs w:val="28"/>
        </w:rPr>
        <w:t>г.                                                                                         с.Варна</w:t>
      </w:r>
    </w:p>
    <w:p w:rsidR="00A9775D" w:rsidRDefault="00A9775D">
      <w:pPr>
        <w:pStyle w:val="Style59"/>
        <w:jc w:val="right"/>
        <w:rPr>
          <w:b/>
          <w:szCs w:val="28"/>
        </w:rPr>
      </w:pPr>
    </w:p>
    <w:p w:rsidR="00A9775D" w:rsidRDefault="00C5692B">
      <w:pPr>
        <w:pStyle w:val="Style59"/>
        <w:jc w:val="right"/>
      </w:pPr>
      <w:r>
        <w:rPr>
          <w:b/>
          <w:szCs w:val="28"/>
        </w:rPr>
        <w:t xml:space="preserve">                                </w:t>
      </w:r>
    </w:p>
    <w:p w:rsidR="00A9775D" w:rsidRDefault="00C5692B">
      <w:pPr>
        <w:pStyle w:val="Style59"/>
        <w:ind w:left="1061"/>
      </w:pPr>
      <w:r>
        <w:rPr>
          <w:b/>
          <w:sz w:val="28"/>
          <w:szCs w:val="28"/>
        </w:rPr>
        <w:t xml:space="preserve">      </w:t>
      </w:r>
    </w:p>
    <w:p w:rsidR="00A9775D" w:rsidRPr="00D22B90" w:rsidRDefault="00C5692B">
      <w:pPr>
        <w:pStyle w:val="af5"/>
        <w:jc w:val="center"/>
        <w:rPr>
          <w:b/>
        </w:rPr>
      </w:pPr>
      <w:r w:rsidRPr="00D22B90">
        <w:rPr>
          <w:rFonts w:ascii="Times New Roman" w:hAnsi="Times New Roman"/>
          <w:b/>
          <w:szCs w:val="28"/>
        </w:rPr>
        <w:t>Экспертное заключение №</w:t>
      </w:r>
      <w:r w:rsidR="009C04FC">
        <w:rPr>
          <w:rFonts w:ascii="Times New Roman" w:hAnsi="Times New Roman"/>
          <w:b/>
          <w:szCs w:val="28"/>
        </w:rPr>
        <w:t>4</w:t>
      </w:r>
    </w:p>
    <w:p w:rsidR="00A9775D" w:rsidRDefault="00C5692B">
      <w:pPr>
        <w:pStyle w:val="af5"/>
        <w:jc w:val="center"/>
      </w:pPr>
      <w:r>
        <w:rPr>
          <w:rFonts w:ascii="Times New Roman" w:hAnsi="Times New Roman"/>
          <w:szCs w:val="28"/>
        </w:rPr>
        <w:t>на проект решения Собрания депутатов Варненского муниципального района «</w:t>
      </w:r>
      <w:bookmarkStart w:id="0" w:name="__DdeLink__147_285498012"/>
      <w:r>
        <w:rPr>
          <w:rFonts w:ascii="Times New Roman" w:hAnsi="Times New Roman"/>
          <w:szCs w:val="28"/>
        </w:rPr>
        <w:t>О</w:t>
      </w:r>
      <w:r w:rsidR="00582441">
        <w:rPr>
          <w:rFonts w:ascii="Times New Roman" w:hAnsi="Times New Roman"/>
          <w:szCs w:val="28"/>
        </w:rPr>
        <w:t xml:space="preserve"> внесении изменений в </w:t>
      </w:r>
      <w:r>
        <w:rPr>
          <w:rFonts w:ascii="Times New Roman" w:hAnsi="Times New Roman"/>
          <w:szCs w:val="28"/>
        </w:rPr>
        <w:t>Положени</w:t>
      </w:r>
      <w:r w:rsidR="00582441"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 xml:space="preserve"> </w:t>
      </w:r>
      <w:r w:rsidR="00961CD5">
        <w:rPr>
          <w:rFonts w:ascii="Times New Roman" w:hAnsi="Times New Roman"/>
          <w:szCs w:val="28"/>
        </w:rPr>
        <w:t>о</w:t>
      </w:r>
      <w:r w:rsidR="00961CD5" w:rsidRPr="00961CD5">
        <w:rPr>
          <w:rFonts w:ascii="Times New Roman" w:hAnsi="Times New Roman"/>
          <w:szCs w:val="28"/>
        </w:rPr>
        <w:t xml:space="preserve"> назначении и выплате пенсий за выслугу лет лицам, замещавшим должности муниципальной службы Варненского муниципального района Челябинской области» </w:t>
      </w:r>
      <w:bookmarkEnd w:id="0"/>
    </w:p>
    <w:p w:rsidR="00A9775D" w:rsidRDefault="00C5692B">
      <w:pPr>
        <w:pStyle w:val="Style5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A9775D" w:rsidRDefault="00C5692B">
      <w:pPr>
        <w:pStyle w:val="Style59"/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Финансовая экспертиза проекта Решения «</w:t>
      </w:r>
      <w:bookmarkStart w:id="1" w:name="__DdeLink__171_709998148"/>
      <w:r>
        <w:rPr>
          <w:sz w:val="28"/>
          <w:szCs w:val="28"/>
        </w:rPr>
        <w:t>О</w:t>
      </w:r>
      <w:r w:rsidR="00582441">
        <w:rPr>
          <w:sz w:val="28"/>
          <w:szCs w:val="28"/>
        </w:rPr>
        <w:t xml:space="preserve"> внесении изменений в </w:t>
      </w:r>
      <w:r>
        <w:rPr>
          <w:sz w:val="28"/>
          <w:szCs w:val="28"/>
        </w:rPr>
        <w:t>Положени</w:t>
      </w:r>
      <w:r w:rsidR="00582441">
        <w:rPr>
          <w:sz w:val="28"/>
          <w:szCs w:val="28"/>
        </w:rPr>
        <w:t>е</w:t>
      </w:r>
      <w:r w:rsidR="00961CD5" w:rsidRPr="00961CD5">
        <w:rPr>
          <w:rFonts w:eastAsiaTheme="minorEastAsia" w:cstheme="minorBidi"/>
          <w:sz w:val="28"/>
          <w:szCs w:val="28"/>
          <w:lang w:eastAsia="en-US"/>
        </w:rPr>
        <w:t xml:space="preserve"> </w:t>
      </w:r>
      <w:r w:rsidR="00961CD5" w:rsidRPr="00961CD5">
        <w:rPr>
          <w:sz w:val="28"/>
          <w:szCs w:val="28"/>
        </w:rPr>
        <w:t xml:space="preserve">о назначении и выплате пенсий за выслугу лет лицам, замещавшим должности муниципальной службы Варненского муниципального района Челябинской области» </w:t>
      </w:r>
      <w:r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>проведена в целях обеспечения реализации функций финансового контроля Контрольно-счетной палаты Варненского муниципального района Челябинской области (далее – КСП) на сновании п</w:t>
      </w:r>
      <w:r w:rsidR="003C5837">
        <w:rPr>
          <w:sz w:val="28"/>
          <w:szCs w:val="28"/>
        </w:rPr>
        <w:t xml:space="preserve">одпункта 7 пункта </w:t>
      </w:r>
      <w:r w:rsidR="003C5837" w:rsidRPr="003C5837">
        <w:rPr>
          <w:sz w:val="28"/>
          <w:szCs w:val="28"/>
        </w:rPr>
        <w:t>1</w:t>
      </w:r>
      <w:r w:rsidRPr="003C5837">
        <w:rPr>
          <w:sz w:val="28"/>
          <w:szCs w:val="28"/>
        </w:rPr>
        <w:t xml:space="preserve"> статьи 8 Положения о КСП,</w:t>
      </w:r>
      <w:r w:rsidR="00573466">
        <w:rPr>
          <w:color w:val="FF0000"/>
          <w:sz w:val="28"/>
          <w:szCs w:val="28"/>
        </w:rPr>
        <w:t xml:space="preserve"> </w:t>
      </w:r>
      <w:r w:rsidR="00573466" w:rsidRPr="003C5837">
        <w:rPr>
          <w:sz w:val="28"/>
          <w:szCs w:val="28"/>
        </w:rPr>
        <w:t xml:space="preserve">утвержденного </w:t>
      </w:r>
      <w:r w:rsidRPr="003C5837">
        <w:rPr>
          <w:sz w:val="28"/>
          <w:szCs w:val="28"/>
        </w:rPr>
        <w:t xml:space="preserve"> </w:t>
      </w:r>
      <w:r w:rsidR="00573466" w:rsidRPr="003C5837">
        <w:rPr>
          <w:sz w:val="28"/>
          <w:szCs w:val="28"/>
        </w:rPr>
        <w:t xml:space="preserve">Собранием депутатов Варненского муниципального района от  </w:t>
      </w:r>
      <w:r w:rsidR="003C5837" w:rsidRPr="003C5837">
        <w:rPr>
          <w:sz w:val="28"/>
          <w:szCs w:val="28"/>
        </w:rPr>
        <w:t xml:space="preserve">29.09.2021г. №80, </w:t>
      </w:r>
      <w:r w:rsidRPr="003C5837">
        <w:rPr>
          <w:sz w:val="28"/>
          <w:szCs w:val="28"/>
        </w:rPr>
        <w:t>пункта 1.</w:t>
      </w:r>
      <w:r w:rsidR="003C5837" w:rsidRPr="003C5837">
        <w:rPr>
          <w:sz w:val="28"/>
          <w:szCs w:val="28"/>
        </w:rPr>
        <w:t>10</w:t>
      </w:r>
      <w:r w:rsidRPr="003C5837">
        <w:rPr>
          <w:sz w:val="28"/>
          <w:szCs w:val="28"/>
        </w:rPr>
        <w:t xml:space="preserve"> плана работы КСП на 202</w:t>
      </w:r>
      <w:r w:rsidR="00083901" w:rsidRPr="003C5837">
        <w:rPr>
          <w:sz w:val="28"/>
          <w:szCs w:val="28"/>
        </w:rPr>
        <w:t>2</w:t>
      </w:r>
      <w:r w:rsidRPr="003C5837">
        <w:rPr>
          <w:sz w:val="28"/>
          <w:szCs w:val="28"/>
        </w:rPr>
        <w:t xml:space="preserve"> год, обращения Председателя</w:t>
      </w:r>
      <w:r>
        <w:rPr>
          <w:sz w:val="28"/>
          <w:szCs w:val="28"/>
        </w:rPr>
        <w:t xml:space="preserve"> Собрания депутатов Варненского муниципального района Челябинской области от </w:t>
      </w:r>
      <w:r w:rsidR="00083901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083901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083901">
        <w:rPr>
          <w:sz w:val="28"/>
          <w:szCs w:val="28"/>
        </w:rPr>
        <w:t>2</w:t>
      </w:r>
      <w:r>
        <w:rPr>
          <w:sz w:val="28"/>
          <w:szCs w:val="28"/>
        </w:rPr>
        <w:t>г. №</w:t>
      </w:r>
      <w:r w:rsidR="00083901">
        <w:rPr>
          <w:sz w:val="28"/>
          <w:szCs w:val="28"/>
        </w:rPr>
        <w:t>68</w:t>
      </w:r>
      <w:r>
        <w:rPr>
          <w:sz w:val="28"/>
          <w:szCs w:val="28"/>
        </w:rPr>
        <w:t xml:space="preserve">/АК, распоряжения председателя КСП от </w:t>
      </w:r>
      <w:r w:rsidR="005530B2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5530B2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5530B2">
        <w:rPr>
          <w:sz w:val="28"/>
          <w:szCs w:val="28"/>
        </w:rPr>
        <w:t>2</w:t>
      </w:r>
      <w:r>
        <w:rPr>
          <w:sz w:val="28"/>
          <w:szCs w:val="28"/>
        </w:rPr>
        <w:t>г.№</w:t>
      </w:r>
      <w:r w:rsidR="005530B2">
        <w:rPr>
          <w:sz w:val="28"/>
          <w:szCs w:val="28"/>
        </w:rPr>
        <w:t>2</w:t>
      </w:r>
      <w:r w:rsidR="009C04FC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A9775D" w:rsidRDefault="00A9775D">
      <w:pPr>
        <w:pStyle w:val="Style59"/>
        <w:rPr>
          <w:sz w:val="28"/>
          <w:szCs w:val="28"/>
        </w:rPr>
      </w:pPr>
    </w:p>
    <w:p w:rsidR="00A9775D" w:rsidRDefault="00C5692B">
      <w:pPr>
        <w:pStyle w:val="Style5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775D" w:rsidRPr="003C5837" w:rsidRDefault="00C5692B">
      <w:pPr>
        <w:pStyle w:val="Style59"/>
        <w:jc w:val="center"/>
        <w:rPr>
          <w:b/>
          <w:sz w:val="28"/>
          <w:szCs w:val="28"/>
        </w:rPr>
      </w:pPr>
      <w:r w:rsidRPr="003C5837">
        <w:rPr>
          <w:b/>
          <w:sz w:val="28"/>
          <w:szCs w:val="28"/>
        </w:rPr>
        <w:t>ОБЩИЕ ПОЛОЖЕНИЯ</w:t>
      </w:r>
    </w:p>
    <w:p w:rsidR="00A9775D" w:rsidRPr="003C5837" w:rsidRDefault="00C5692B">
      <w:pPr>
        <w:pStyle w:val="Style59"/>
      </w:pPr>
      <w:r w:rsidRPr="003C5837">
        <w:rPr>
          <w:b/>
          <w:sz w:val="28"/>
          <w:szCs w:val="28"/>
        </w:rPr>
        <w:t>Основание для проведения экспертно-аналитического мероприятия:</w:t>
      </w:r>
      <w:r w:rsidRPr="003C5837">
        <w:rPr>
          <w:sz w:val="28"/>
          <w:szCs w:val="28"/>
        </w:rPr>
        <w:t xml:space="preserve"> статья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статья 8 Положения о КСП, утвержденного Решением Собрания депутатов Варненского </w:t>
      </w:r>
      <w:r w:rsidRPr="003C5837">
        <w:rPr>
          <w:sz w:val="28"/>
          <w:szCs w:val="28"/>
        </w:rPr>
        <w:lastRenderedPageBreak/>
        <w:t xml:space="preserve">муниципального района от </w:t>
      </w:r>
      <w:r w:rsidR="003C5837" w:rsidRPr="003C5837">
        <w:rPr>
          <w:sz w:val="28"/>
          <w:szCs w:val="28"/>
        </w:rPr>
        <w:t>29</w:t>
      </w:r>
      <w:r w:rsidRPr="003C5837">
        <w:rPr>
          <w:sz w:val="28"/>
          <w:szCs w:val="28"/>
        </w:rPr>
        <w:t>.</w:t>
      </w:r>
      <w:r w:rsidR="003C5837" w:rsidRPr="003C5837">
        <w:rPr>
          <w:sz w:val="28"/>
          <w:szCs w:val="28"/>
        </w:rPr>
        <w:t>09</w:t>
      </w:r>
      <w:r w:rsidRPr="003C5837">
        <w:rPr>
          <w:sz w:val="28"/>
          <w:szCs w:val="28"/>
        </w:rPr>
        <w:t>.20</w:t>
      </w:r>
      <w:r w:rsidR="003C5837" w:rsidRPr="003C5837">
        <w:rPr>
          <w:sz w:val="28"/>
          <w:szCs w:val="28"/>
        </w:rPr>
        <w:t>2</w:t>
      </w:r>
      <w:r w:rsidRPr="003C5837">
        <w:rPr>
          <w:sz w:val="28"/>
          <w:szCs w:val="28"/>
        </w:rPr>
        <w:t>1 года №8</w:t>
      </w:r>
      <w:r w:rsidR="003C5837" w:rsidRPr="003C5837">
        <w:rPr>
          <w:sz w:val="28"/>
          <w:szCs w:val="28"/>
        </w:rPr>
        <w:t>0</w:t>
      </w:r>
      <w:r w:rsidRPr="003C5837">
        <w:rPr>
          <w:sz w:val="28"/>
          <w:szCs w:val="28"/>
        </w:rPr>
        <w:t>.</w:t>
      </w:r>
    </w:p>
    <w:p w:rsidR="00A9775D" w:rsidRPr="003C5837" w:rsidRDefault="00A9775D">
      <w:pPr>
        <w:pStyle w:val="Style59"/>
        <w:rPr>
          <w:sz w:val="28"/>
          <w:szCs w:val="28"/>
        </w:rPr>
      </w:pPr>
    </w:p>
    <w:p w:rsidR="00A9775D" w:rsidRPr="00961CD5" w:rsidRDefault="00C5692B" w:rsidP="00961CD5">
      <w:pPr>
        <w:pStyle w:val="Style59"/>
        <w:rPr>
          <w:sz w:val="28"/>
          <w:szCs w:val="28"/>
        </w:rPr>
      </w:pPr>
      <w:r w:rsidRPr="003C5837">
        <w:rPr>
          <w:b/>
          <w:sz w:val="28"/>
          <w:szCs w:val="28"/>
        </w:rPr>
        <w:t xml:space="preserve">Цель экспертно-аналитического мероприятия: </w:t>
      </w:r>
      <w:r w:rsidRPr="003C5837">
        <w:rPr>
          <w:sz w:val="28"/>
          <w:szCs w:val="28"/>
        </w:rPr>
        <w:t xml:space="preserve">определение  соответствия  </w:t>
      </w:r>
      <w:r w:rsidRPr="00961CD5">
        <w:rPr>
          <w:sz w:val="28"/>
          <w:szCs w:val="28"/>
        </w:rPr>
        <w:t xml:space="preserve">требований и предмета, изложенных в проекте решения Собрания депутатов Варненского муниципального района </w:t>
      </w:r>
      <w:r w:rsidR="00961CD5" w:rsidRPr="00961CD5">
        <w:rPr>
          <w:sz w:val="28"/>
          <w:szCs w:val="28"/>
        </w:rPr>
        <w:t xml:space="preserve">«О внесении изменений в Положение о назначении и выплате пенсий за выслугу лет лицам, замещавшим должности муниципальной службы Варненского муниципального района Челябинской области» </w:t>
      </w:r>
      <w:r w:rsidRPr="00961CD5">
        <w:rPr>
          <w:sz w:val="28"/>
          <w:szCs w:val="28"/>
        </w:rPr>
        <w:t>действующим нормативным правовым актам Российской Федерации, муниципального образования Варненский муниципальный район.</w:t>
      </w:r>
    </w:p>
    <w:p w:rsidR="00A9775D" w:rsidRPr="003C5837" w:rsidRDefault="00C5692B">
      <w:pPr>
        <w:pStyle w:val="Style59"/>
      </w:pPr>
      <w:r w:rsidRPr="003C5837">
        <w:rPr>
          <w:b/>
          <w:sz w:val="28"/>
          <w:szCs w:val="28"/>
        </w:rPr>
        <w:t>Предмет экспертно-аналитического мероприятия:</w:t>
      </w:r>
      <w:r w:rsidRPr="003C5837">
        <w:rPr>
          <w:sz w:val="28"/>
          <w:szCs w:val="28"/>
        </w:rPr>
        <w:t xml:space="preserve"> проект решения Собрания депутатов Варненского муниципального района</w:t>
      </w:r>
      <w:r w:rsidR="003C5837" w:rsidRPr="003C5837">
        <w:rPr>
          <w:sz w:val="28"/>
          <w:szCs w:val="28"/>
        </w:rPr>
        <w:t xml:space="preserve"> </w:t>
      </w:r>
      <w:r w:rsidR="00961CD5" w:rsidRPr="00961CD5">
        <w:rPr>
          <w:sz w:val="28"/>
          <w:szCs w:val="28"/>
        </w:rPr>
        <w:t xml:space="preserve">«О внесении изменений в Положение о назначении и выплате пенсий за выслугу лет лицам, замещавшим должности муниципальной службы Варненского муниципального района Челябинской области» </w:t>
      </w:r>
      <w:r w:rsidRPr="003C5837">
        <w:rPr>
          <w:sz w:val="28"/>
          <w:szCs w:val="28"/>
        </w:rPr>
        <w:t xml:space="preserve">(далее — проект Решения).   </w:t>
      </w:r>
    </w:p>
    <w:p w:rsidR="00A9775D" w:rsidRPr="00573466" w:rsidRDefault="00C5692B">
      <w:r w:rsidRPr="00573466">
        <w:rPr>
          <w:b/>
          <w:szCs w:val="28"/>
        </w:rPr>
        <w:t>Сроки проведения экспертно-аналитического мероприятия</w:t>
      </w:r>
      <w:r w:rsidRPr="00573466">
        <w:rPr>
          <w:szCs w:val="28"/>
        </w:rPr>
        <w:t>: с «</w:t>
      </w:r>
      <w:r w:rsidR="00573466" w:rsidRPr="00573466">
        <w:rPr>
          <w:szCs w:val="28"/>
        </w:rPr>
        <w:t>16</w:t>
      </w:r>
      <w:r w:rsidRPr="00573466">
        <w:rPr>
          <w:szCs w:val="28"/>
        </w:rPr>
        <w:t xml:space="preserve">» </w:t>
      </w:r>
      <w:r w:rsidR="00573466" w:rsidRPr="00573466">
        <w:rPr>
          <w:szCs w:val="28"/>
        </w:rPr>
        <w:t>по «17» мая</w:t>
      </w:r>
      <w:r w:rsidRPr="00573466">
        <w:rPr>
          <w:szCs w:val="28"/>
        </w:rPr>
        <w:t xml:space="preserve"> 202</w:t>
      </w:r>
      <w:r w:rsidR="00573466" w:rsidRPr="00573466">
        <w:rPr>
          <w:szCs w:val="28"/>
        </w:rPr>
        <w:t>2</w:t>
      </w:r>
      <w:r w:rsidRPr="00573466">
        <w:rPr>
          <w:szCs w:val="28"/>
        </w:rPr>
        <w:t xml:space="preserve"> года.</w:t>
      </w:r>
    </w:p>
    <w:p w:rsidR="00A9775D" w:rsidRPr="00573466" w:rsidRDefault="00C5692B">
      <w:pPr>
        <w:pStyle w:val="ae"/>
        <w:rPr>
          <w:b/>
          <w:szCs w:val="28"/>
        </w:rPr>
      </w:pPr>
      <w:r w:rsidRPr="00573466">
        <w:rPr>
          <w:b/>
          <w:szCs w:val="28"/>
        </w:rPr>
        <w:t>Исполнители экспертно-аналитического мероприятия:</w:t>
      </w:r>
    </w:p>
    <w:p w:rsidR="00A9775D" w:rsidRPr="00573466" w:rsidRDefault="00573466">
      <w:pPr>
        <w:pStyle w:val="ae"/>
      </w:pPr>
      <w:r w:rsidRPr="00573466">
        <w:rPr>
          <w:szCs w:val="28"/>
        </w:rPr>
        <w:t xml:space="preserve">Зам.председателя </w:t>
      </w:r>
      <w:r w:rsidR="00C5692B" w:rsidRPr="00573466">
        <w:rPr>
          <w:szCs w:val="28"/>
        </w:rPr>
        <w:t xml:space="preserve"> КСП – </w:t>
      </w:r>
      <w:r w:rsidRPr="00573466">
        <w:rPr>
          <w:szCs w:val="28"/>
        </w:rPr>
        <w:t>Киржацкая О.А.</w:t>
      </w:r>
    </w:p>
    <w:p w:rsidR="00A9775D" w:rsidRPr="00573466" w:rsidRDefault="00C5692B">
      <w:pPr>
        <w:pStyle w:val="ae"/>
        <w:rPr>
          <w:b/>
          <w:szCs w:val="28"/>
        </w:rPr>
      </w:pPr>
      <w:r w:rsidRPr="00573466">
        <w:rPr>
          <w:b/>
          <w:szCs w:val="28"/>
        </w:rPr>
        <w:t xml:space="preserve">Результаты экспертно-аналитического мероприятия: </w:t>
      </w:r>
    </w:p>
    <w:p w:rsidR="00A9775D" w:rsidRPr="00B33174" w:rsidRDefault="00C5692B">
      <w:pPr>
        <w:pStyle w:val="ae"/>
        <w:ind w:firstLine="709"/>
      </w:pPr>
      <w:r w:rsidRPr="00B33174">
        <w:rPr>
          <w:szCs w:val="28"/>
        </w:rPr>
        <w:t>Представленный проект Решения разработан в пределах полномочий муниципального образования и его принятие находится в компетенции Собрания депутатов Варненского муниципального района Челябинской области.</w:t>
      </w:r>
    </w:p>
    <w:p w:rsidR="00A9775D" w:rsidRPr="00DA2558" w:rsidRDefault="00961CD5">
      <w:pPr>
        <w:pStyle w:val="ae"/>
        <w:ind w:firstLine="709"/>
      </w:pPr>
      <w:r>
        <w:rPr>
          <w:szCs w:val="28"/>
        </w:rPr>
        <w:t>П</w:t>
      </w:r>
      <w:r w:rsidRPr="00961CD5">
        <w:rPr>
          <w:szCs w:val="28"/>
        </w:rPr>
        <w:t>орядок и условия назначения, перерасчета, размера, выплаты (приостановления, возобновления, прекращения) пенсии за выслугу лет лицам, замещавшим должности муниципальной службы в Варненском муниципальном районе Челябинской области</w:t>
      </w:r>
      <w:r>
        <w:rPr>
          <w:szCs w:val="28"/>
        </w:rPr>
        <w:t xml:space="preserve"> </w:t>
      </w:r>
      <w:r w:rsidR="0065759C">
        <w:rPr>
          <w:szCs w:val="28"/>
        </w:rPr>
        <w:t xml:space="preserve"> определен </w:t>
      </w:r>
      <w:r w:rsidR="00DA2558" w:rsidRPr="00DA2558">
        <w:rPr>
          <w:szCs w:val="28"/>
        </w:rPr>
        <w:t>Положение</w:t>
      </w:r>
      <w:r w:rsidR="00DA2558">
        <w:rPr>
          <w:szCs w:val="28"/>
        </w:rPr>
        <w:t>м</w:t>
      </w:r>
      <w:r w:rsidR="00DA2558" w:rsidRPr="00DA2558">
        <w:rPr>
          <w:szCs w:val="28"/>
        </w:rPr>
        <w:t xml:space="preserve"> о назначении и выплате пенсий за выслугу лет лицам, замещавшим должности муниципальной службы Варненского муниципального района Челябинской области» действующим нормативным правовым актам Российской Федерации, муниципального образования Варненский муниципальный район</w:t>
      </w:r>
      <w:r w:rsidR="00DA2558">
        <w:rPr>
          <w:szCs w:val="28"/>
        </w:rPr>
        <w:t xml:space="preserve">, утвержденным </w:t>
      </w:r>
      <w:r w:rsidR="003C5837" w:rsidRPr="00DA2558">
        <w:rPr>
          <w:szCs w:val="28"/>
        </w:rPr>
        <w:t xml:space="preserve">решением Собрания депутатов </w:t>
      </w:r>
      <w:r w:rsidR="00B33174" w:rsidRPr="00DA2558">
        <w:rPr>
          <w:szCs w:val="28"/>
        </w:rPr>
        <w:t xml:space="preserve">Варненского муниципального района от </w:t>
      </w:r>
      <w:r w:rsidR="00DA2558" w:rsidRPr="00DA2558">
        <w:rPr>
          <w:szCs w:val="28"/>
        </w:rPr>
        <w:t>21</w:t>
      </w:r>
      <w:r w:rsidR="00B33174" w:rsidRPr="00DA2558">
        <w:rPr>
          <w:szCs w:val="28"/>
        </w:rPr>
        <w:t>.</w:t>
      </w:r>
      <w:r w:rsidR="00DA2558" w:rsidRPr="00DA2558">
        <w:rPr>
          <w:szCs w:val="28"/>
        </w:rPr>
        <w:t>1</w:t>
      </w:r>
      <w:r w:rsidR="00B33174" w:rsidRPr="00DA2558">
        <w:rPr>
          <w:szCs w:val="28"/>
        </w:rPr>
        <w:t>2.20</w:t>
      </w:r>
      <w:r w:rsidR="00DA2558" w:rsidRPr="00DA2558">
        <w:rPr>
          <w:szCs w:val="28"/>
        </w:rPr>
        <w:t>16</w:t>
      </w:r>
      <w:r w:rsidR="00B33174" w:rsidRPr="00DA2558">
        <w:rPr>
          <w:szCs w:val="28"/>
        </w:rPr>
        <w:t>г. №1</w:t>
      </w:r>
      <w:r w:rsidR="00DA2558" w:rsidRPr="00DA2558">
        <w:rPr>
          <w:szCs w:val="28"/>
        </w:rPr>
        <w:t>37</w:t>
      </w:r>
      <w:r w:rsidR="00C5692B" w:rsidRPr="00DA2558">
        <w:rPr>
          <w:szCs w:val="28"/>
        </w:rPr>
        <w:t xml:space="preserve"> (далее Положение).</w:t>
      </w:r>
    </w:p>
    <w:p w:rsidR="00A9775D" w:rsidRPr="00285C17" w:rsidRDefault="00C5692B">
      <w:pPr>
        <w:ind w:firstLine="709"/>
      </w:pPr>
      <w:r w:rsidRPr="00285C17">
        <w:rPr>
          <w:rFonts w:cs="Times New Roman"/>
          <w:szCs w:val="28"/>
        </w:rPr>
        <w:t xml:space="preserve">При проведении экспертизы использованы данные, представленные Собранием депутатов Варненского муниципального района Челябинской области, связанные с </w:t>
      </w:r>
      <w:r w:rsidR="00B33174" w:rsidRPr="00285C17">
        <w:rPr>
          <w:rFonts w:cs="Times New Roman"/>
          <w:szCs w:val="28"/>
        </w:rPr>
        <w:t xml:space="preserve">внесением изменений в </w:t>
      </w:r>
      <w:r w:rsidRPr="00285C17">
        <w:rPr>
          <w:rFonts w:cs="Times New Roman"/>
          <w:szCs w:val="28"/>
        </w:rPr>
        <w:t xml:space="preserve"> Положени</w:t>
      </w:r>
      <w:r w:rsidR="00B33174" w:rsidRPr="00285C17">
        <w:rPr>
          <w:rFonts w:cs="Times New Roman"/>
          <w:szCs w:val="28"/>
        </w:rPr>
        <w:t>е</w:t>
      </w:r>
      <w:r w:rsidRPr="00285C17">
        <w:rPr>
          <w:rFonts w:cs="Times New Roman"/>
          <w:szCs w:val="28"/>
        </w:rPr>
        <w:t>.</w:t>
      </w:r>
    </w:p>
    <w:p w:rsidR="00A9775D" w:rsidRPr="00285C17" w:rsidRDefault="00C5692B">
      <w:pPr>
        <w:ind w:firstLine="709"/>
        <w:rPr>
          <w:szCs w:val="28"/>
        </w:rPr>
      </w:pPr>
      <w:r w:rsidRPr="00285C17">
        <w:rPr>
          <w:rFonts w:cs="Times New Roman"/>
          <w:szCs w:val="28"/>
        </w:rPr>
        <w:t>Проект Решения отвечает следующим требованиям:</w:t>
      </w:r>
    </w:p>
    <w:p w:rsidR="00A9775D" w:rsidRPr="00285C17" w:rsidRDefault="00C5692B">
      <w:pPr>
        <w:ind w:firstLine="709"/>
        <w:rPr>
          <w:szCs w:val="28"/>
        </w:rPr>
      </w:pPr>
      <w:r w:rsidRPr="00285C17">
        <w:rPr>
          <w:rFonts w:cs="Times New Roman"/>
          <w:szCs w:val="28"/>
        </w:rPr>
        <w:t>- текст изложен кратко, четко и логически последовательно, а используемые в нем термины исключают двоякое толкование;</w:t>
      </w:r>
    </w:p>
    <w:p w:rsidR="00A9775D" w:rsidRPr="00285C17" w:rsidRDefault="00C5692B">
      <w:pPr>
        <w:ind w:firstLine="709"/>
        <w:rPr>
          <w:szCs w:val="28"/>
        </w:rPr>
      </w:pPr>
      <w:r w:rsidRPr="00285C17">
        <w:rPr>
          <w:rFonts w:cs="Times New Roman"/>
          <w:szCs w:val="28"/>
        </w:rPr>
        <w:t>-</w:t>
      </w:r>
      <w:r w:rsidR="00A3194A" w:rsidRPr="00285C17">
        <w:rPr>
          <w:rFonts w:cs="Times New Roman"/>
          <w:szCs w:val="28"/>
        </w:rPr>
        <w:t xml:space="preserve"> в проекте указано полное название  нормативно-правового акта, в который вносятся изменения, а  также дата и номер Решения, его утверждающего</w:t>
      </w:r>
      <w:r w:rsidRPr="00285C17">
        <w:rPr>
          <w:rFonts w:cs="Times New Roman"/>
          <w:szCs w:val="28"/>
        </w:rPr>
        <w:t>;</w:t>
      </w:r>
    </w:p>
    <w:p w:rsidR="00A9775D" w:rsidRPr="00285C17" w:rsidRDefault="00C5692B">
      <w:pPr>
        <w:ind w:firstLine="709"/>
        <w:rPr>
          <w:szCs w:val="28"/>
        </w:rPr>
      </w:pPr>
      <w:r w:rsidRPr="00285C17">
        <w:rPr>
          <w:rFonts w:cs="Times New Roman"/>
          <w:szCs w:val="28"/>
        </w:rPr>
        <w:t>- проектом предусмотрен</w:t>
      </w:r>
      <w:r w:rsidR="00A3194A" w:rsidRPr="00285C17">
        <w:rPr>
          <w:rFonts w:cs="Times New Roman"/>
          <w:szCs w:val="28"/>
        </w:rPr>
        <w:t>а дата, с  которой вступает в силу данное Решение</w:t>
      </w:r>
      <w:r w:rsidRPr="00285C17">
        <w:rPr>
          <w:rFonts w:cs="Times New Roman"/>
          <w:szCs w:val="28"/>
        </w:rPr>
        <w:t>.</w:t>
      </w:r>
    </w:p>
    <w:p w:rsidR="005458C6" w:rsidRDefault="00D22B90">
      <w:pPr>
        <w:pStyle w:val="ae"/>
        <w:ind w:firstLine="709"/>
        <w:rPr>
          <w:szCs w:val="28"/>
        </w:rPr>
      </w:pPr>
      <w:r w:rsidRPr="00C40CFC">
        <w:rPr>
          <w:szCs w:val="28"/>
        </w:rPr>
        <w:t xml:space="preserve">Представленный проект Решения разработан </w:t>
      </w:r>
      <w:r w:rsidR="00C40CFC" w:rsidRPr="00C40CFC">
        <w:rPr>
          <w:szCs w:val="28"/>
        </w:rPr>
        <w:t>в соответствии со статьей 25 Федерального  закона от 15 декабря 2001 г. N 166-ФЗ</w:t>
      </w:r>
      <w:r w:rsidR="00C40CFC" w:rsidRPr="00C40CFC">
        <w:rPr>
          <w:szCs w:val="28"/>
        </w:rPr>
        <w:br/>
        <w:t>"О государственном пенсионном обеспечении в Российской Федерации"</w:t>
      </w:r>
      <w:r w:rsidR="005458C6">
        <w:rPr>
          <w:szCs w:val="28"/>
        </w:rPr>
        <w:t xml:space="preserve">, статьей 12 </w:t>
      </w:r>
      <w:r w:rsidR="005458C6" w:rsidRPr="005458C6">
        <w:rPr>
          <w:szCs w:val="28"/>
        </w:rPr>
        <w:t>Закон</w:t>
      </w:r>
      <w:r w:rsidR="005458C6">
        <w:rPr>
          <w:szCs w:val="28"/>
        </w:rPr>
        <w:t>а</w:t>
      </w:r>
      <w:r w:rsidR="005458C6" w:rsidRPr="005458C6">
        <w:rPr>
          <w:szCs w:val="28"/>
        </w:rPr>
        <w:t xml:space="preserve"> Челябинской области</w:t>
      </w:r>
      <w:r w:rsidR="005458C6">
        <w:rPr>
          <w:szCs w:val="28"/>
        </w:rPr>
        <w:t xml:space="preserve"> </w:t>
      </w:r>
      <w:r w:rsidR="005458C6" w:rsidRPr="005458C6">
        <w:rPr>
          <w:szCs w:val="28"/>
        </w:rPr>
        <w:t>от 30 мая 2007 г. N 144-ЗО</w:t>
      </w:r>
      <w:r w:rsidR="005458C6" w:rsidRPr="005458C6">
        <w:rPr>
          <w:szCs w:val="28"/>
        </w:rPr>
        <w:br/>
        <w:t>"О регулировании муниципальной службы в Челябинской области"</w:t>
      </w:r>
      <w:r w:rsidR="005458C6">
        <w:rPr>
          <w:szCs w:val="28"/>
        </w:rPr>
        <w:t>.</w:t>
      </w:r>
    </w:p>
    <w:p w:rsidR="00B33174" w:rsidRPr="00C40CFC" w:rsidRDefault="005458C6">
      <w:pPr>
        <w:pStyle w:val="ae"/>
        <w:ind w:firstLine="709"/>
        <w:rPr>
          <w:szCs w:val="28"/>
        </w:rPr>
      </w:pPr>
      <w:r>
        <w:rPr>
          <w:szCs w:val="28"/>
        </w:rPr>
        <w:t xml:space="preserve"> </w:t>
      </w:r>
      <w:r w:rsidR="00C5692B" w:rsidRPr="00C40CFC">
        <w:rPr>
          <w:szCs w:val="28"/>
        </w:rPr>
        <w:t xml:space="preserve">Представленным на экспертизу проектом предусматривается </w:t>
      </w:r>
      <w:r w:rsidR="00B33174" w:rsidRPr="00C40CFC">
        <w:rPr>
          <w:szCs w:val="28"/>
        </w:rPr>
        <w:t>внесение дополнений:</w:t>
      </w:r>
    </w:p>
    <w:p w:rsidR="00A3194A" w:rsidRPr="00215E83" w:rsidRDefault="00B33174" w:rsidP="00A3194A">
      <w:pPr>
        <w:pStyle w:val="ae"/>
        <w:ind w:firstLine="709"/>
        <w:rPr>
          <w:szCs w:val="28"/>
        </w:rPr>
      </w:pPr>
      <w:r w:rsidRPr="00215E83">
        <w:rPr>
          <w:szCs w:val="28"/>
        </w:rPr>
        <w:t xml:space="preserve">  </w:t>
      </w:r>
      <w:r w:rsidR="00215E83" w:rsidRPr="00215E83">
        <w:rPr>
          <w:szCs w:val="28"/>
        </w:rPr>
        <w:t xml:space="preserve">Абзац 1подпункта 2 пункта 23 Раздела </w:t>
      </w:r>
      <w:r w:rsidR="00215E83" w:rsidRPr="00215E83">
        <w:rPr>
          <w:szCs w:val="28"/>
          <w:lang w:val="en-US"/>
        </w:rPr>
        <w:t>V</w:t>
      </w:r>
      <w:r w:rsidR="00215E83" w:rsidRPr="00215E83">
        <w:rPr>
          <w:szCs w:val="28"/>
        </w:rPr>
        <w:t xml:space="preserve"> </w:t>
      </w:r>
      <w:r w:rsidRPr="00215E83">
        <w:rPr>
          <w:szCs w:val="28"/>
        </w:rPr>
        <w:t>«</w:t>
      </w:r>
      <w:r w:rsidR="00215E83" w:rsidRPr="00215E83">
        <w:rPr>
          <w:b/>
          <w:szCs w:val="28"/>
        </w:rPr>
        <w:t xml:space="preserve">Порядок назначения, перерасчета, приостановки и прекращения выплаты пенсии за выслугу лет» </w:t>
      </w:r>
      <w:r w:rsidR="00A3194A" w:rsidRPr="00215E83">
        <w:rPr>
          <w:szCs w:val="28"/>
          <w:u w:val="single"/>
        </w:rPr>
        <w:t>изложить в следующей редакции</w:t>
      </w:r>
      <w:r w:rsidR="00A3194A" w:rsidRPr="00215E83">
        <w:rPr>
          <w:szCs w:val="28"/>
        </w:rPr>
        <w:t xml:space="preserve"> :</w:t>
      </w:r>
    </w:p>
    <w:p w:rsidR="00A3194A" w:rsidRPr="00215E83" w:rsidRDefault="00215E83" w:rsidP="00215E83">
      <w:pPr>
        <w:pStyle w:val="ae"/>
        <w:ind w:left="426" w:firstLine="283"/>
        <w:rPr>
          <w:szCs w:val="28"/>
        </w:rPr>
      </w:pPr>
      <w:r w:rsidRPr="00215E83">
        <w:rPr>
          <w:szCs w:val="28"/>
        </w:rPr>
        <w:t xml:space="preserve">2) централизованного увеличения должностных окладов муниципальным служащим Варненского муниципального района в соответствии с распоряжением, постановлением Правительства Челябинской области, указами Президента РФ. </w:t>
      </w:r>
    </w:p>
    <w:p w:rsidR="00A3194A" w:rsidRPr="00215E83" w:rsidRDefault="00A3194A" w:rsidP="00A3194A">
      <w:pPr>
        <w:pStyle w:val="ae"/>
        <w:ind w:firstLine="709"/>
        <w:rPr>
          <w:szCs w:val="28"/>
        </w:rPr>
      </w:pPr>
    </w:p>
    <w:p w:rsidR="00A9775D" w:rsidRPr="00215E83" w:rsidRDefault="00C5692B">
      <w:pPr>
        <w:pStyle w:val="ae"/>
        <w:ind w:firstLine="709"/>
      </w:pPr>
      <w:r w:rsidRPr="00215E83">
        <w:rPr>
          <w:szCs w:val="28"/>
        </w:rPr>
        <w:t>В результате рассмотрения представленного проекта установлено следующее:</w:t>
      </w:r>
    </w:p>
    <w:p w:rsidR="000B4020" w:rsidRPr="000B4020" w:rsidRDefault="00A3194A">
      <w:pPr>
        <w:pStyle w:val="ae"/>
        <w:ind w:firstLine="709"/>
        <w:rPr>
          <w:szCs w:val="28"/>
        </w:rPr>
      </w:pPr>
      <w:r w:rsidRPr="000B4020">
        <w:rPr>
          <w:szCs w:val="28"/>
        </w:rPr>
        <w:t xml:space="preserve">Вносимыми изменениями </w:t>
      </w:r>
      <w:r w:rsidR="00215E83" w:rsidRPr="000B4020">
        <w:rPr>
          <w:b/>
          <w:szCs w:val="28"/>
        </w:rPr>
        <w:t xml:space="preserve">указаны документы-основания </w:t>
      </w:r>
      <w:r w:rsidRPr="000B4020">
        <w:rPr>
          <w:b/>
          <w:szCs w:val="28"/>
        </w:rPr>
        <w:t xml:space="preserve"> </w:t>
      </w:r>
      <w:r w:rsidRPr="000B4020">
        <w:rPr>
          <w:szCs w:val="28"/>
        </w:rPr>
        <w:t xml:space="preserve">для </w:t>
      </w:r>
      <w:r w:rsidR="000B4020" w:rsidRPr="000B4020">
        <w:rPr>
          <w:szCs w:val="28"/>
        </w:rPr>
        <w:t>п</w:t>
      </w:r>
      <w:r w:rsidR="00215E83" w:rsidRPr="000B4020">
        <w:rPr>
          <w:szCs w:val="28"/>
        </w:rPr>
        <w:t>ерерасчет</w:t>
      </w:r>
      <w:r w:rsidR="000B4020" w:rsidRPr="000B4020">
        <w:rPr>
          <w:szCs w:val="28"/>
        </w:rPr>
        <w:t>а</w:t>
      </w:r>
      <w:r w:rsidR="00215E83" w:rsidRPr="000B4020">
        <w:rPr>
          <w:szCs w:val="28"/>
        </w:rPr>
        <w:t xml:space="preserve"> пенсии за выслугу лет </w:t>
      </w:r>
      <w:r w:rsidR="000B4020" w:rsidRPr="000B4020">
        <w:rPr>
          <w:szCs w:val="28"/>
        </w:rPr>
        <w:t xml:space="preserve">при </w:t>
      </w:r>
      <w:r w:rsidRPr="000B4020">
        <w:rPr>
          <w:szCs w:val="28"/>
        </w:rPr>
        <w:t xml:space="preserve">индексации </w:t>
      </w:r>
      <w:r w:rsidR="000B4020" w:rsidRPr="000B4020">
        <w:rPr>
          <w:szCs w:val="28"/>
        </w:rPr>
        <w:t>централизованного увеличения должностных окладов муниципальным служащим Варненского муниципального района: распоряжения, постановления Правительства Челябинской области, указы Президента РФ.</w:t>
      </w:r>
    </w:p>
    <w:p w:rsidR="00A3194A" w:rsidRPr="005458C6" w:rsidRDefault="005458C6">
      <w:pPr>
        <w:pStyle w:val="ae"/>
        <w:ind w:firstLine="709"/>
      </w:pPr>
      <w:r w:rsidRPr="005458C6">
        <w:rPr>
          <w:szCs w:val="28"/>
        </w:rPr>
        <w:t>Согласно статье 12</w:t>
      </w:r>
      <w:r w:rsidRPr="005458C6">
        <w:rPr>
          <w:rFonts w:eastAsiaTheme="minorEastAsia" w:cstheme="minorBidi"/>
          <w:szCs w:val="28"/>
        </w:rPr>
        <w:t xml:space="preserve"> </w:t>
      </w:r>
      <w:r w:rsidRPr="005458C6">
        <w:rPr>
          <w:szCs w:val="28"/>
        </w:rPr>
        <w:t>Закона Челябинской области от 30 мая 2007 г. N 144-ЗО "О регулировании муниципальной службы в Челябинской области"</w:t>
      </w:r>
      <w:r w:rsidRPr="005458C6">
        <w:rPr>
          <w:rFonts w:eastAsiaTheme="minorEastAsia" w:cstheme="minorBidi"/>
          <w:sz w:val="23"/>
          <w:szCs w:val="23"/>
          <w:shd w:val="clear" w:color="auto" w:fill="FFFFFF"/>
        </w:rPr>
        <w:t xml:space="preserve"> </w:t>
      </w:r>
      <w:r w:rsidRPr="005458C6">
        <w:rPr>
          <w:rFonts w:eastAsiaTheme="minorEastAsia" w:cstheme="minorBidi"/>
          <w:szCs w:val="28"/>
          <w:shd w:val="clear" w:color="auto" w:fill="FFFFFF"/>
        </w:rPr>
        <w:t>в области пенсионного обеспечения</w:t>
      </w:r>
      <w:r w:rsidRPr="005458C6">
        <w:rPr>
          <w:rFonts w:eastAsiaTheme="minorEastAsia" w:cstheme="minorBidi"/>
          <w:sz w:val="23"/>
          <w:szCs w:val="23"/>
          <w:shd w:val="clear" w:color="auto" w:fill="FFFFFF"/>
        </w:rPr>
        <w:t> </w:t>
      </w:r>
      <w:r w:rsidRPr="005458C6">
        <w:rPr>
          <w:szCs w:val="28"/>
        </w:rPr>
        <w:t>на муниципального служащего в полном объеме распространяются права государственного гражданского служащего, установленные </w:t>
      </w:r>
      <w:hyperlink r:id="rId8" w:anchor="/multilink/8704406/paragraph/65/number/0" w:history="1">
        <w:r w:rsidRPr="005458C6">
          <w:rPr>
            <w:rStyle w:val="afd"/>
            <w:color w:val="auto"/>
            <w:szCs w:val="28"/>
          </w:rPr>
          <w:t>федеральными законами</w:t>
        </w:r>
      </w:hyperlink>
      <w:r w:rsidRPr="005458C6">
        <w:rPr>
          <w:szCs w:val="28"/>
        </w:rPr>
        <w:t> и </w:t>
      </w:r>
      <w:hyperlink r:id="rId9" w:anchor="/document/8701455/entry/12" w:history="1">
        <w:r w:rsidRPr="005458C6">
          <w:rPr>
            <w:rStyle w:val="afd"/>
            <w:color w:val="auto"/>
            <w:szCs w:val="28"/>
          </w:rPr>
          <w:t>Законом</w:t>
        </w:r>
      </w:hyperlink>
      <w:r w:rsidRPr="005458C6">
        <w:rPr>
          <w:szCs w:val="28"/>
        </w:rPr>
        <w:t> Челябинской области</w:t>
      </w:r>
      <w:r w:rsidRPr="005458C6">
        <w:rPr>
          <w:rFonts w:eastAsiaTheme="minorEastAsia" w:cstheme="minorBidi"/>
          <w:szCs w:val="28"/>
        </w:rPr>
        <w:t xml:space="preserve"> </w:t>
      </w:r>
      <w:r w:rsidRPr="005458C6">
        <w:rPr>
          <w:szCs w:val="28"/>
        </w:rPr>
        <w:t xml:space="preserve">от 29 марта 2007 г. N 104-ЗО "О регулировании государственной гражданской службы Челябинской области". </w:t>
      </w:r>
      <w:r w:rsidRPr="005458C6">
        <w:rPr>
          <w:rFonts w:eastAsiaTheme="minorEastAsia" w:cstheme="minorBidi"/>
          <w:sz w:val="32"/>
          <w:szCs w:val="32"/>
          <w:shd w:val="clear" w:color="auto" w:fill="FFFFFF"/>
        </w:rPr>
        <w:t xml:space="preserve"> </w:t>
      </w:r>
    </w:p>
    <w:p w:rsidR="00A9775D" w:rsidRPr="000B4020" w:rsidRDefault="00C5692B">
      <w:pPr>
        <w:ind w:firstLine="720"/>
        <w:jc w:val="center"/>
        <w:rPr>
          <w:b/>
          <w:szCs w:val="28"/>
        </w:rPr>
      </w:pPr>
      <w:r w:rsidRPr="000B4020">
        <w:rPr>
          <w:b/>
          <w:szCs w:val="28"/>
        </w:rPr>
        <w:t>Выводы</w:t>
      </w:r>
    </w:p>
    <w:p w:rsidR="00573466" w:rsidRPr="000B4020" w:rsidRDefault="00C5692B" w:rsidP="00573466">
      <w:pPr>
        <w:ind w:firstLine="720"/>
        <w:rPr>
          <w:szCs w:val="28"/>
        </w:rPr>
      </w:pPr>
      <w:r w:rsidRPr="000B4020">
        <w:rPr>
          <w:szCs w:val="28"/>
        </w:rPr>
        <w:t xml:space="preserve">По результатам рассмотрения проекта Решения Собрания депутатов Варненского муниципального района Челябинской области </w:t>
      </w:r>
      <w:r w:rsidR="000B4020" w:rsidRPr="000B4020">
        <w:rPr>
          <w:szCs w:val="28"/>
        </w:rPr>
        <w:t>«О внесении изменений в Положение о назначении и выплате пенсий за выслугу лет лицам, замещавшим должности муниципальной службы Варненского муниципального района Челябинской области»</w:t>
      </w:r>
      <w:r w:rsidR="000B4020">
        <w:rPr>
          <w:szCs w:val="28"/>
        </w:rPr>
        <w:t xml:space="preserve"> </w:t>
      </w:r>
      <w:bookmarkStart w:id="2" w:name="__DdeLink__12216_2494904083"/>
      <w:r w:rsidRPr="000B4020">
        <w:rPr>
          <w:b/>
          <w:szCs w:val="28"/>
        </w:rPr>
        <w:t>КСП Варненского района</w:t>
      </w:r>
      <w:bookmarkEnd w:id="2"/>
      <w:r w:rsidRPr="000B4020">
        <w:rPr>
          <w:b/>
          <w:szCs w:val="28"/>
        </w:rPr>
        <w:t xml:space="preserve"> считает</w:t>
      </w:r>
      <w:r w:rsidRPr="000B4020">
        <w:rPr>
          <w:szCs w:val="28"/>
        </w:rPr>
        <w:t xml:space="preserve"> </w:t>
      </w:r>
      <w:r w:rsidR="00A33E88" w:rsidRPr="000B4020">
        <w:rPr>
          <w:szCs w:val="28"/>
        </w:rPr>
        <w:t xml:space="preserve">вносимые изменения </w:t>
      </w:r>
      <w:r w:rsidR="00573466" w:rsidRPr="000B4020">
        <w:rPr>
          <w:szCs w:val="28"/>
        </w:rPr>
        <w:t xml:space="preserve">обоснованными и </w:t>
      </w:r>
      <w:r w:rsidRPr="000B4020">
        <w:rPr>
          <w:szCs w:val="28"/>
        </w:rPr>
        <w:t xml:space="preserve"> не противоречащими действующему законодательству.</w:t>
      </w:r>
      <w:r w:rsidR="00573466" w:rsidRPr="000B4020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</w:p>
    <w:p w:rsidR="00A9775D" w:rsidRPr="000B4020" w:rsidRDefault="00C5692B">
      <w:pPr>
        <w:ind w:firstLine="720"/>
        <w:jc w:val="center"/>
        <w:rPr>
          <w:b/>
          <w:szCs w:val="28"/>
        </w:rPr>
      </w:pPr>
      <w:r w:rsidRPr="000B4020">
        <w:rPr>
          <w:b/>
          <w:szCs w:val="28"/>
        </w:rPr>
        <w:t>Предложения</w:t>
      </w:r>
    </w:p>
    <w:p w:rsidR="00A9775D" w:rsidRPr="000B4020" w:rsidRDefault="00C5692B">
      <w:pPr>
        <w:ind w:firstLine="720"/>
      </w:pPr>
      <w:r w:rsidRPr="000B4020">
        <w:rPr>
          <w:szCs w:val="28"/>
        </w:rPr>
        <w:t xml:space="preserve">Проект Решения </w:t>
      </w:r>
      <w:r w:rsidR="000B4020" w:rsidRPr="000B4020">
        <w:rPr>
          <w:szCs w:val="28"/>
        </w:rPr>
        <w:t xml:space="preserve">Собрания депутатов Варненского муниципального района Челябинской области «О внесении изменений в Положение о назначении и выплате пенсий за выслугу лет лицам, замещавшим должности муниципальной службы Варненского муниципального района Челябинской области» </w:t>
      </w:r>
      <w:r w:rsidRPr="000B4020">
        <w:rPr>
          <w:szCs w:val="28"/>
        </w:rPr>
        <w:t>рекомендован к принятию в установленном порядке в представленной редакции.</w:t>
      </w:r>
    </w:p>
    <w:p w:rsidR="000B4020" w:rsidRPr="000B4020" w:rsidRDefault="000B4020" w:rsidP="000B4020">
      <w:pPr>
        <w:ind w:firstLine="720"/>
        <w:rPr>
          <w:szCs w:val="28"/>
        </w:rPr>
      </w:pPr>
      <w:r w:rsidRPr="000B4020">
        <w:rPr>
          <w:szCs w:val="28"/>
        </w:rPr>
        <w:t xml:space="preserve">В части объема финансирования пенсии </w:t>
      </w:r>
      <w:r w:rsidR="00725786" w:rsidRPr="00725786">
        <w:rPr>
          <w:szCs w:val="28"/>
        </w:rPr>
        <w:t xml:space="preserve">за выслугу лет лицам, замещавшим должности муниципальной службы Варненского муниципального района Челябинской области </w:t>
      </w:r>
      <w:r w:rsidRPr="000B4020">
        <w:rPr>
          <w:szCs w:val="28"/>
        </w:rPr>
        <w:t>КСП Варненского района рекомендует руководствоваться законом (решением) о бюджете Варненского муниципального района на соответствующий период.</w:t>
      </w:r>
    </w:p>
    <w:p w:rsidR="00A9775D" w:rsidRPr="000B4020" w:rsidRDefault="00C5692B">
      <w:pPr>
        <w:ind w:firstLine="720"/>
        <w:rPr>
          <w:szCs w:val="28"/>
        </w:rPr>
      </w:pPr>
      <w:r w:rsidRPr="000B4020">
        <w:rPr>
          <w:szCs w:val="28"/>
        </w:rPr>
        <w:t xml:space="preserve">   </w:t>
      </w:r>
    </w:p>
    <w:p w:rsidR="00A9775D" w:rsidRPr="000B4020" w:rsidRDefault="00C5692B">
      <w:pPr>
        <w:jc w:val="center"/>
      </w:pPr>
      <w:r w:rsidRPr="000B4020">
        <w:rPr>
          <w:szCs w:val="28"/>
        </w:rPr>
        <w:t xml:space="preserve">Заключение составлено на </w:t>
      </w:r>
      <w:r w:rsidR="00A33E88" w:rsidRPr="000B4020">
        <w:rPr>
          <w:szCs w:val="28"/>
        </w:rPr>
        <w:t>4</w:t>
      </w:r>
      <w:r w:rsidRPr="000B4020">
        <w:rPr>
          <w:szCs w:val="28"/>
        </w:rPr>
        <w:t xml:space="preserve"> страницах в 2 экземплярах.</w:t>
      </w:r>
    </w:p>
    <w:p w:rsidR="00A9775D" w:rsidRPr="000B4020" w:rsidRDefault="00A9775D">
      <w:pPr>
        <w:jc w:val="center"/>
        <w:rPr>
          <w:szCs w:val="28"/>
        </w:rPr>
      </w:pPr>
    </w:p>
    <w:p w:rsidR="00A9775D" w:rsidRPr="000B4020" w:rsidRDefault="00A9775D">
      <w:pPr>
        <w:rPr>
          <w:szCs w:val="28"/>
        </w:rPr>
      </w:pPr>
    </w:p>
    <w:p w:rsidR="00A9775D" w:rsidRPr="000B4020" w:rsidRDefault="005530B2">
      <w:r w:rsidRPr="000B4020">
        <w:rPr>
          <w:szCs w:val="28"/>
        </w:rPr>
        <w:t xml:space="preserve">Зам.председателя </w:t>
      </w:r>
      <w:r w:rsidR="00C5692B" w:rsidRPr="000B4020">
        <w:rPr>
          <w:szCs w:val="28"/>
        </w:rPr>
        <w:t xml:space="preserve">                                     </w:t>
      </w:r>
      <w:r w:rsidRPr="000B4020">
        <w:rPr>
          <w:szCs w:val="28"/>
        </w:rPr>
        <w:t xml:space="preserve">                           </w:t>
      </w:r>
      <w:r w:rsidR="00C5692B" w:rsidRPr="000B4020">
        <w:rPr>
          <w:szCs w:val="28"/>
        </w:rPr>
        <w:t xml:space="preserve">  </w:t>
      </w:r>
      <w:r w:rsidR="00573466" w:rsidRPr="000B4020">
        <w:rPr>
          <w:szCs w:val="28"/>
        </w:rPr>
        <w:t>О.А.</w:t>
      </w:r>
      <w:r w:rsidR="00C5692B" w:rsidRPr="000B4020">
        <w:rPr>
          <w:szCs w:val="28"/>
        </w:rPr>
        <w:t xml:space="preserve"> </w:t>
      </w:r>
      <w:r w:rsidRPr="000B4020">
        <w:rPr>
          <w:szCs w:val="28"/>
        </w:rPr>
        <w:t xml:space="preserve">Киржацкая </w:t>
      </w:r>
    </w:p>
    <w:sectPr w:rsidR="00A9775D" w:rsidRPr="000B4020" w:rsidSect="00A9775D">
      <w:headerReference w:type="default" r:id="rId10"/>
      <w:pgSz w:w="11906" w:h="16838"/>
      <w:pgMar w:top="1134" w:right="850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8D1" w:rsidRDefault="00C778D1" w:rsidP="00A9775D">
      <w:r>
        <w:separator/>
      </w:r>
    </w:p>
  </w:endnote>
  <w:endnote w:type="continuationSeparator" w:id="1">
    <w:p w:rsidR="00C778D1" w:rsidRDefault="00C778D1" w:rsidP="00A97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8D1" w:rsidRDefault="00C778D1" w:rsidP="00A9775D">
      <w:r>
        <w:separator/>
      </w:r>
    </w:p>
  </w:footnote>
  <w:footnote w:type="continuationSeparator" w:id="1">
    <w:p w:rsidR="00C778D1" w:rsidRDefault="00C778D1" w:rsidP="00A97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75D" w:rsidRDefault="00CC4842">
    <w:pPr>
      <w:pStyle w:val="Header"/>
      <w:jc w:val="right"/>
    </w:pPr>
    <w:r>
      <w:fldChar w:fldCharType="begin"/>
    </w:r>
    <w:r w:rsidR="00C5692B">
      <w:instrText>PAGE</w:instrText>
    </w:r>
    <w:r>
      <w:fldChar w:fldCharType="separate"/>
    </w:r>
    <w:r w:rsidR="00C778D1">
      <w:rPr>
        <w:noProof/>
      </w:rPr>
      <w:t>1</w:t>
    </w:r>
    <w:r>
      <w:fldChar w:fldCharType="end"/>
    </w:r>
  </w:p>
  <w:p w:rsidR="00A9775D" w:rsidRDefault="00A9775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9775D"/>
    <w:rsid w:val="00083901"/>
    <w:rsid w:val="000B4020"/>
    <w:rsid w:val="00111A48"/>
    <w:rsid w:val="001721A4"/>
    <w:rsid w:val="001F688F"/>
    <w:rsid w:val="00215E83"/>
    <w:rsid w:val="00285C17"/>
    <w:rsid w:val="003C5837"/>
    <w:rsid w:val="005458C6"/>
    <w:rsid w:val="005530B2"/>
    <w:rsid w:val="00573466"/>
    <w:rsid w:val="00582441"/>
    <w:rsid w:val="0065759C"/>
    <w:rsid w:val="00706AB4"/>
    <w:rsid w:val="00725786"/>
    <w:rsid w:val="00961CD5"/>
    <w:rsid w:val="009C04FC"/>
    <w:rsid w:val="00A3194A"/>
    <w:rsid w:val="00A33E88"/>
    <w:rsid w:val="00A9775D"/>
    <w:rsid w:val="00B33174"/>
    <w:rsid w:val="00C40CFC"/>
    <w:rsid w:val="00C5692B"/>
    <w:rsid w:val="00C778D1"/>
    <w:rsid w:val="00CC4842"/>
    <w:rsid w:val="00D22B90"/>
    <w:rsid w:val="00D63F62"/>
    <w:rsid w:val="00D84621"/>
    <w:rsid w:val="00DA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0D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49506B"/>
    <w:pPr>
      <w:keepNext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customStyle="1" w:styleId="Heading2">
    <w:name w:val="Heading 2"/>
    <w:basedOn w:val="a"/>
    <w:link w:val="21"/>
    <w:uiPriority w:val="9"/>
    <w:semiHidden/>
    <w:unhideWhenUsed/>
    <w:qFormat/>
    <w:rsid w:val="003F2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link w:val="3"/>
    <w:uiPriority w:val="9"/>
    <w:unhideWhenUsed/>
    <w:qFormat/>
    <w:rsid w:val="000753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7">
    <w:name w:val="Heading 7"/>
    <w:basedOn w:val="a"/>
    <w:link w:val="7"/>
    <w:uiPriority w:val="9"/>
    <w:semiHidden/>
    <w:unhideWhenUsed/>
    <w:qFormat/>
    <w:rsid w:val="00586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">
    <w:name w:val="Заголовок 1 Знак"/>
    <w:basedOn w:val="a0"/>
    <w:link w:val="Heading1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Знак"/>
    <w:basedOn w:val="a0"/>
    <w:qFormat/>
    <w:rsid w:val="0049506B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qFormat/>
    <w:rsid w:val="0049506B"/>
    <w:rPr>
      <w:rFonts w:ascii="Times New Roman" w:eastAsia="MS Mincho" w:hAnsi="Times New Roman" w:cs="Times New Roman"/>
      <w:sz w:val="28"/>
      <w:szCs w:val="24"/>
    </w:rPr>
  </w:style>
  <w:style w:type="character" w:customStyle="1" w:styleId="2">
    <w:name w:val="Основной текст 2 Знак"/>
    <w:basedOn w:val="a0"/>
    <w:link w:val="2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qFormat/>
    <w:rsid w:val="0049506B"/>
    <w:rPr>
      <w:rFonts w:ascii="Tahoma" w:eastAsia="Times New Roman" w:hAnsi="Tahoma" w:cs="Tahoma"/>
      <w:sz w:val="16"/>
      <w:szCs w:val="16"/>
    </w:rPr>
  </w:style>
  <w:style w:type="character" w:customStyle="1" w:styleId="a6">
    <w:name w:val="Подзаголовок Знак"/>
    <w:basedOn w:val="a0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Гипертекстовая ссылка"/>
    <w:basedOn w:val="a0"/>
    <w:qFormat/>
    <w:rsid w:val="0049506B"/>
    <w:rPr>
      <w:b/>
      <w:bCs/>
      <w:color w:val="008000"/>
      <w:sz w:val="20"/>
      <w:szCs w:val="20"/>
      <w:u w:val="single"/>
    </w:rPr>
  </w:style>
  <w:style w:type="character" w:customStyle="1" w:styleId="a8">
    <w:name w:val="Верхний колонтитул Знак"/>
    <w:basedOn w:val="a0"/>
    <w:uiPriority w:val="99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uiPriority w:val="1"/>
    <w:qFormat/>
    <w:rsid w:val="0049506B"/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basedOn w:val="a0"/>
    <w:link w:val="20"/>
    <w:uiPriority w:val="9"/>
    <w:semiHidden/>
    <w:qFormat/>
    <w:rsid w:val="003F2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CC5AD3"/>
    <w:rPr>
      <w:color w:val="0000FF" w:themeColor="hyperlink"/>
      <w:u w:val="single"/>
    </w:rPr>
  </w:style>
  <w:style w:type="character" w:customStyle="1" w:styleId="7">
    <w:name w:val="Заголовок 7 Знак"/>
    <w:basedOn w:val="a0"/>
    <w:link w:val="Heading7"/>
    <w:uiPriority w:val="9"/>
    <w:semiHidden/>
    <w:qFormat/>
    <w:rsid w:val="0058655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3">
    <w:name w:val="Заголовок 3 Знак"/>
    <w:basedOn w:val="a0"/>
    <w:link w:val="Heading3"/>
    <w:uiPriority w:val="9"/>
    <w:qFormat/>
    <w:rsid w:val="000753E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c">
    <w:name w:val="page number"/>
    <w:basedOn w:val="a0"/>
    <w:qFormat/>
    <w:rsid w:val="00EA2807"/>
  </w:style>
  <w:style w:type="character" w:customStyle="1" w:styleId="ListLabel1">
    <w:name w:val="ListLabel 1"/>
    <w:qFormat/>
    <w:rsid w:val="00A9775D"/>
    <w:rPr>
      <w:rFonts w:cs="Courier New"/>
    </w:rPr>
  </w:style>
  <w:style w:type="character" w:customStyle="1" w:styleId="ListLabel2">
    <w:name w:val="ListLabel 2"/>
    <w:qFormat/>
    <w:rsid w:val="00A9775D"/>
    <w:rPr>
      <w:rFonts w:cs="Courier New"/>
    </w:rPr>
  </w:style>
  <w:style w:type="character" w:customStyle="1" w:styleId="ListLabel3">
    <w:name w:val="ListLabel 3"/>
    <w:qFormat/>
    <w:rsid w:val="00A9775D"/>
    <w:rPr>
      <w:rFonts w:cs="Courier New"/>
    </w:rPr>
  </w:style>
  <w:style w:type="character" w:customStyle="1" w:styleId="ListLabel4">
    <w:name w:val="ListLabel 4"/>
    <w:qFormat/>
    <w:rsid w:val="00A9775D"/>
    <w:rPr>
      <w:color w:val="auto"/>
    </w:rPr>
  </w:style>
  <w:style w:type="character" w:customStyle="1" w:styleId="ListLabel5">
    <w:name w:val="ListLabel 5"/>
    <w:qFormat/>
    <w:rsid w:val="00A9775D"/>
    <w:rPr>
      <w:rFonts w:cs="Courier New"/>
    </w:rPr>
  </w:style>
  <w:style w:type="character" w:customStyle="1" w:styleId="ListLabel6">
    <w:name w:val="ListLabel 6"/>
    <w:qFormat/>
    <w:rsid w:val="00A9775D"/>
    <w:rPr>
      <w:rFonts w:cs="Courier New"/>
    </w:rPr>
  </w:style>
  <w:style w:type="character" w:customStyle="1" w:styleId="ListLabel7">
    <w:name w:val="ListLabel 7"/>
    <w:qFormat/>
    <w:rsid w:val="00A9775D"/>
    <w:rPr>
      <w:rFonts w:cs="Courier New"/>
    </w:rPr>
  </w:style>
  <w:style w:type="character" w:customStyle="1" w:styleId="ListLabel8">
    <w:name w:val="ListLabel 8"/>
    <w:qFormat/>
    <w:rsid w:val="00A9775D"/>
    <w:rPr>
      <w:rFonts w:cs="Times New Roman"/>
      <w:b w:val="0"/>
      <w:color w:val="auto"/>
      <w:sz w:val="28"/>
      <w:szCs w:val="28"/>
      <w:u w:val="none"/>
    </w:rPr>
  </w:style>
  <w:style w:type="character" w:customStyle="1" w:styleId="ListLabel9">
    <w:name w:val="ListLabel 9"/>
    <w:qFormat/>
    <w:rsid w:val="00A9775D"/>
    <w:rPr>
      <w:rFonts w:cs="Times New Roman"/>
      <w:b w:val="0"/>
      <w:color w:val="auto"/>
      <w:sz w:val="28"/>
      <w:szCs w:val="28"/>
      <w:u w:val="none"/>
    </w:rPr>
  </w:style>
  <w:style w:type="paragraph" w:customStyle="1" w:styleId="ad">
    <w:name w:val="Заголовок"/>
    <w:basedOn w:val="a"/>
    <w:next w:val="ae"/>
    <w:qFormat/>
    <w:rsid w:val="00A9775D"/>
    <w:pPr>
      <w:keepNext/>
      <w:spacing w:before="240" w:after="120"/>
    </w:pPr>
    <w:rPr>
      <w:rFonts w:ascii="Liberation Sans" w:eastAsia="Droid Sans Fallback" w:hAnsi="Liberation Sans" w:cs="DejaVu Sans"/>
      <w:szCs w:val="28"/>
    </w:rPr>
  </w:style>
  <w:style w:type="paragraph" w:styleId="ae">
    <w:name w:val="Body Text"/>
    <w:basedOn w:val="a"/>
    <w:rsid w:val="0049506B"/>
    <w:rPr>
      <w:rFonts w:eastAsia="MS Mincho" w:cs="Times New Roman"/>
      <w:szCs w:val="24"/>
    </w:rPr>
  </w:style>
  <w:style w:type="paragraph" w:styleId="af">
    <w:name w:val="List"/>
    <w:basedOn w:val="ae"/>
    <w:rsid w:val="00A9775D"/>
    <w:rPr>
      <w:rFonts w:cs="DejaVu Sans"/>
    </w:rPr>
  </w:style>
  <w:style w:type="paragraph" w:customStyle="1" w:styleId="Caption">
    <w:name w:val="Caption"/>
    <w:basedOn w:val="a"/>
    <w:qFormat/>
    <w:rsid w:val="00A9775D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0">
    <w:name w:val="index heading"/>
    <w:basedOn w:val="a"/>
    <w:qFormat/>
    <w:rsid w:val="00A9775D"/>
    <w:pPr>
      <w:suppressLineNumbers/>
    </w:pPr>
    <w:rPr>
      <w:rFonts w:cs="DejaVu Sans"/>
    </w:rPr>
  </w:style>
  <w:style w:type="paragraph" w:styleId="af1">
    <w:name w:val="Plain Text"/>
    <w:basedOn w:val="a"/>
    <w:qFormat/>
    <w:rsid w:val="0049506B"/>
    <w:rPr>
      <w:rFonts w:ascii="Courier New" w:eastAsia="Times New Roman" w:hAnsi="Courier New" w:cs="Courier New"/>
      <w:sz w:val="20"/>
      <w:szCs w:val="20"/>
    </w:rPr>
  </w:style>
  <w:style w:type="paragraph" w:styleId="20">
    <w:name w:val="Body Text 2"/>
    <w:basedOn w:val="a"/>
    <w:link w:val="21"/>
    <w:qFormat/>
    <w:rsid w:val="0049506B"/>
    <w:pPr>
      <w:spacing w:after="120" w:line="480" w:lineRule="auto"/>
    </w:pPr>
    <w:rPr>
      <w:rFonts w:eastAsia="Times New Roman" w:cs="Times New Roman"/>
      <w:sz w:val="24"/>
      <w:szCs w:val="24"/>
    </w:rPr>
  </w:style>
  <w:style w:type="paragraph" w:customStyle="1" w:styleId="10">
    <w:name w:val="Стиль1"/>
    <w:basedOn w:val="a"/>
    <w:qFormat/>
    <w:rsid w:val="0049506B"/>
    <w:rPr>
      <w:rFonts w:eastAsia="MS Mincho" w:cs="Times New Roman"/>
      <w:szCs w:val="24"/>
    </w:rPr>
  </w:style>
  <w:style w:type="paragraph" w:customStyle="1" w:styleId="ConsPlusNormal">
    <w:name w:val="ConsPlusNormal"/>
    <w:qFormat/>
    <w:rsid w:val="0049506B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styleId="af2">
    <w:name w:val="Balloon Text"/>
    <w:basedOn w:val="a"/>
    <w:qFormat/>
    <w:rsid w:val="0049506B"/>
    <w:rPr>
      <w:rFonts w:ascii="Tahoma" w:eastAsia="Times New Roman" w:hAnsi="Tahoma" w:cs="Tahoma"/>
      <w:sz w:val="16"/>
      <w:szCs w:val="16"/>
    </w:rPr>
  </w:style>
  <w:style w:type="paragraph" w:styleId="af3">
    <w:name w:val="Subtitle"/>
    <w:basedOn w:val="a"/>
    <w:qFormat/>
    <w:rsid w:val="0049506B"/>
    <w:rPr>
      <w:rFonts w:eastAsia="Times New Roman" w:cs="Times New Roman"/>
      <w:b/>
      <w:szCs w:val="20"/>
    </w:rPr>
  </w:style>
  <w:style w:type="paragraph" w:customStyle="1" w:styleId="ConsNormal">
    <w:name w:val="ConsNormal"/>
    <w:qFormat/>
    <w:rsid w:val="0049506B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customStyle="1" w:styleId="af4">
    <w:name w:val="Основное меню"/>
    <w:basedOn w:val="a"/>
    <w:qFormat/>
    <w:rsid w:val="0049506B"/>
    <w:pPr>
      <w:widowControl w:val="0"/>
      <w:ind w:firstLine="720"/>
    </w:pPr>
    <w:rPr>
      <w:rFonts w:ascii="Verdana" w:eastAsia="Times New Roman" w:hAnsi="Verdana" w:cs="Verdana"/>
    </w:rPr>
  </w:style>
  <w:style w:type="paragraph" w:customStyle="1" w:styleId="Header">
    <w:name w:val="Header"/>
    <w:basedOn w:val="a"/>
    <w:uiPriority w:val="99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Footer">
    <w:name w:val="Footer"/>
    <w:basedOn w:val="a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styleId="af5">
    <w:name w:val="No Spacing"/>
    <w:uiPriority w:val="1"/>
    <w:qFormat/>
    <w:rsid w:val="0049506B"/>
    <w:rPr>
      <w:rFonts w:eastAsia="Times New Roman" w:cs="Times New Roman"/>
      <w:sz w:val="28"/>
    </w:rPr>
  </w:style>
  <w:style w:type="paragraph" w:styleId="af6">
    <w:name w:val="Body Text Indent"/>
    <w:basedOn w:val="a"/>
    <w:rsid w:val="0049506B"/>
    <w:pPr>
      <w:spacing w:after="120"/>
      <w:ind w:left="283"/>
    </w:pPr>
    <w:rPr>
      <w:rFonts w:eastAsia="Times New Roman" w:cs="Times New Roman"/>
      <w:sz w:val="24"/>
      <w:szCs w:val="24"/>
    </w:rPr>
  </w:style>
  <w:style w:type="paragraph" w:styleId="af7">
    <w:name w:val="List Paragraph"/>
    <w:basedOn w:val="a"/>
    <w:uiPriority w:val="34"/>
    <w:qFormat/>
    <w:rsid w:val="0049506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qFormat/>
    <w:rsid w:val="00E25DB9"/>
    <w:pPr>
      <w:widowControl w:val="0"/>
    </w:pPr>
    <w:rPr>
      <w:rFonts w:ascii="Courier New" w:hAnsi="Courier New" w:cs="Courier New"/>
      <w:szCs w:val="20"/>
    </w:rPr>
  </w:style>
  <w:style w:type="paragraph" w:customStyle="1" w:styleId="ConsPlusCell">
    <w:name w:val="ConsPlusCell"/>
    <w:qFormat/>
    <w:rsid w:val="00E25DB9"/>
    <w:pPr>
      <w:widowControl w:val="0"/>
    </w:pPr>
    <w:rPr>
      <w:rFonts w:ascii="Arial" w:hAnsi="Arial" w:cs="Arial"/>
      <w:szCs w:val="20"/>
    </w:rPr>
  </w:style>
  <w:style w:type="paragraph" w:customStyle="1" w:styleId="ConsPlusTitle">
    <w:name w:val="ConsPlusTitle"/>
    <w:uiPriority w:val="99"/>
    <w:qFormat/>
    <w:rsid w:val="008A68F8"/>
    <w:pPr>
      <w:widowContro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Style59">
    <w:name w:val="Style59"/>
    <w:basedOn w:val="a"/>
    <w:qFormat/>
    <w:rsid w:val="0058655A"/>
    <w:pPr>
      <w:widowControl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8">
    <w:name w:val="подпись"/>
    <w:basedOn w:val="a"/>
    <w:qFormat/>
    <w:rsid w:val="00D70434"/>
    <w:pPr>
      <w:overflowPunct w:val="0"/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customStyle="1" w:styleId="11">
    <w:name w:val="Должность1"/>
    <w:basedOn w:val="a"/>
    <w:qFormat/>
    <w:rsid w:val="00D70434"/>
    <w:pPr>
      <w:overflowPunct w:val="0"/>
      <w:jc w:val="left"/>
      <w:textAlignment w:val="baseline"/>
    </w:pPr>
    <w:rPr>
      <w:rFonts w:eastAsia="Times New Roman" w:cs="Times New Roman"/>
      <w:szCs w:val="28"/>
      <w:lang w:eastAsia="ru-RU"/>
    </w:rPr>
  </w:style>
  <w:style w:type="paragraph" w:styleId="af9">
    <w:name w:val="Normal (Web)"/>
    <w:basedOn w:val="a"/>
    <w:uiPriority w:val="99"/>
    <w:unhideWhenUsed/>
    <w:qFormat/>
    <w:rsid w:val="0032753C"/>
    <w:pPr>
      <w:spacing w:beforeAutospacing="1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a">
    <w:name w:val="Содержимое таблицы"/>
    <w:basedOn w:val="a"/>
    <w:qFormat/>
    <w:rsid w:val="00A9775D"/>
    <w:pPr>
      <w:suppressLineNumbers/>
    </w:pPr>
  </w:style>
  <w:style w:type="paragraph" w:customStyle="1" w:styleId="afb">
    <w:name w:val="Заголовок таблицы"/>
    <w:basedOn w:val="afa"/>
    <w:qFormat/>
    <w:rsid w:val="00A9775D"/>
    <w:pPr>
      <w:jc w:val="center"/>
    </w:pPr>
    <w:rPr>
      <w:b/>
      <w:bCs/>
    </w:rPr>
  </w:style>
  <w:style w:type="table" w:styleId="afc">
    <w:name w:val="Table Grid"/>
    <w:basedOn w:val="a1"/>
    <w:rsid w:val="0049506B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unhideWhenUsed/>
    <w:rsid w:val="005458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39077-CA6E-40FB-B4C2-442DD5FD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2284</TotalTime>
  <Pages>4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Варна</Company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ревизии</dc:subject>
  <dc:creator>Татьяна</dc:creator>
  <dc:description/>
  <cp:lastModifiedBy>Manannikova</cp:lastModifiedBy>
  <cp:revision>81</cp:revision>
  <cp:lastPrinted>2022-05-19T05:33:00Z</cp:lastPrinted>
  <dcterms:created xsi:type="dcterms:W3CDTF">2020-03-03T11:46:00Z</dcterms:created>
  <dcterms:modified xsi:type="dcterms:W3CDTF">2022-05-19T05:34:00Z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КСП Варна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