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27794B" w:rsidRPr="004C3099" w:rsidRDefault="00ED35E1" w:rsidP="00834C7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8158E8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7794B">
        <w:rPr>
          <w:rFonts w:ascii="Times New Roman" w:hAnsi="Times New Roman" w:cs="Times New Roman"/>
          <w:sz w:val="28"/>
          <w:szCs w:val="28"/>
        </w:rPr>
        <w:t xml:space="preserve"> </w:t>
      </w:r>
      <w:r w:rsidR="00BF32F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27794B" w:rsidRPr="004C3099" w:rsidRDefault="0027794B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 w:rsidRPr="004C3099">
        <w:rPr>
          <w:rFonts w:ascii="Times New Roman" w:eastAsia="Times New Roman" w:hAnsi="Times New Roman" w:cs="Times New Roman"/>
          <w:b/>
        </w:rPr>
        <w:t> </w:t>
      </w:r>
    </w:p>
    <w:p w:rsidR="0027794B" w:rsidRPr="004C3099" w:rsidRDefault="0027794B" w:rsidP="00834C7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35E1" w:rsidRDefault="00236396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7.2018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6396" w:rsidRPr="00236396" w:rsidRDefault="00ED35E1" w:rsidP="00236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158E8" w:rsidRPr="008158E8">
        <w:rPr>
          <w:rFonts w:ascii="Times New Roman" w:hAnsi="Times New Roman"/>
          <w:color w:val="000000" w:themeColor="text1"/>
          <w:sz w:val="28"/>
          <w:szCs w:val="28"/>
        </w:rPr>
        <w:t>Комитетом экономики</w:t>
      </w:r>
      <w:r w:rsidR="00815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8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</w:t>
      </w:r>
      <w:r w:rsidR="008158E8">
        <w:rPr>
          <w:rFonts w:ascii="Times New Roman" w:hAnsi="Times New Roman"/>
          <w:sz w:val="28"/>
          <w:szCs w:val="28"/>
        </w:rPr>
        <w:t xml:space="preserve">ального района  </w:t>
      </w:r>
      <w:r w:rsidRPr="009529AA">
        <w:rPr>
          <w:rFonts w:ascii="Times New Roman" w:hAnsi="Times New Roman"/>
          <w:sz w:val="28"/>
          <w:szCs w:val="28"/>
        </w:rPr>
        <w:t>проведена экспертиза оценки регулирующего  воздействия</w:t>
      </w:r>
      <w:r>
        <w:rPr>
          <w:rFonts w:ascii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8158E8" w:rsidRPr="008158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58E8" w:rsidRPr="008158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3099" w:rsidRPr="004C309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36396" w:rsidRPr="00236396">
        <w:rPr>
          <w:rFonts w:ascii="Times New Roman" w:hAnsi="Times New Roman" w:cs="Times New Roman"/>
          <w:sz w:val="28"/>
          <w:szCs w:val="28"/>
        </w:rPr>
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236396" w:rsidRPr="00236396" w:rsidRDefault="00236396" w:rsidP="00236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4C72" w:rsidRDefault="004C3099" w:rsidP="0023639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4C3099">
        <w:rPr>
          <w:rFonts w:ascii="Times New Roman" w:hAnsi="Times New Roman" w:cs="Times New Roman"/>
          <w:b/>
        </w:rPr>
        <w:t> </w:t>
      </w:r>
    </w:p>
    <w:p w:rsidR="00ED35E1" w:rsidRPr="00834C72" w:rsidRDefault="00ED35E1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F92D85" w:rsidRPr="00236396" w:rsidRDefault="00ED35E1" w:rsidP="00F92D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64A4">
        <w:rPr>
          <w:rFonts w:ascii="Times New Roman" w:hAnsi="Times New Roman"/>
          <w:sz w:val="28"/>
          <w:szCs w:val="28"/>
        </w:rPr>
        <w:t xml:space="preserve">1. </w:t>
      </w:r>
      <w:r w:rsidR="001A5F80" w:rsidRPr="000C70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92D85" w:rsidRPr="00236396">
        <w:rPr>
          <w:rFonts w:ascii="Times New Roman" w:hAnsi="Times New Roman" w:cs="Times New Roman"/>
          <w:sz w:val="28"/>
          <w:szCs w:val="28"/>
        </w:rPr>
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1A5F80" w:rsidRPr="000C70AF" w:rsidRDefault="00F92D85" w:rsidP="00F92D85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0A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определяет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ответственных за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отдельных административных процедур и административных действий;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избыточных административных процедур;</w:t>
      </w:r>
    </w:p>
    <w:p w:rsidR="001A5F80" w:rsidRPr="000C70AF" w:rsidRDefault="001A5F80" w:rsidP="001C48A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0AF">
        <w:rPr>
          <w:rFonts w:ascii="Times New Roman" w:eastAsia="Times New Roman" w:hAnsi="Times New Roman" w:cs="Times New Roman"/>
          <w:sz w:val="28"/>
          <w:szCs w:val="28"/>
        </w:rPr>
        <w:t>2. Основанием для разработки административного регламента являются:</w:t>
      </w:r>
    </w:p>
    <w:p w:rsidR="001C48AF" w:rsidRPr="00A013B5" w:rsidRDefault="001C48AF" w:rsidP="001C48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3B5">
        <w:rPr>
          <w:sz w:val="28"/>
          <w:szCs w:val="28"/>
        </w:rPr>
        <w:t xml:space="preserve">1) Федеральный закон от 28.12.2009 </w:t>
      </w:r>
      <w:r>
        <w:rPr>
          <w:sz w:val="28"/>
          <w:szCs w:val="28"/>
        </w:rPr>
        <w:t xml:space="preserve">года </w:t>
      </w:r>
      <w:r w:rsidRPr="00A013B5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Федерации»;</w:t>
      </w:r>
    </w:p>
    <w:p w:rsidR="001C48AF" w:rsidRPr="00A013B5" w:rsidRDefault="001C48AF" w:rsidP="001C48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3B5">
        <w:rPr>
          <w:sz w:val="28"/>
          <w:szCs w:val="28"/>
        </w:rPr>
        <w:t xml:space="preserve">2)Федеральный закон от 26.12.2008 </w:t>
      </w:r>
      <w:r>
        <w:rPr>
          <w:sz w:val="28"/>
          <w:szCs w:val="28"/>
        </w:rPr>
        <w:t xml:space="preserve">года </w:t>
      </w:r>
      <w:r w:rsidRPr="00A013B5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A013B5">
        <w:rPr>
          <w:sz w:val="28"/>
          <w:szCs w:val="28"/>
        </w:rPr>
        <w:t xml:space="preserve"> ;</w:t>
      </w:r>
      <w:proofErr w:type="gramEnd"/>
    </w:p>
    <w:p w:rsidR="001C48AF" w:rsidRPr="00A013B5" w:rsidRDefault="001C48AF" w:rsidP="001C48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3B5">
        <w:rPr>
          <w:sz w:val="28"/>
          <w:szCs w:val="28"/>
        </w:rPr>
        <w:t xml:space="preserve">3) Федеральный закон от 06.10.2003 </w:t>
      </w:r>
      <w:r>
        <w:rPr>
          <w:sz w:val="28"/>
          <w:szCs w:val="28"/>
        </w:rPr>
        <w:t xml:space="preserve">года </w:t>
      </w:r>
      <w:r w:rsidRPr="00A013B5">
        <w:rPr>
          <w:sz w:val="28"/>
          <w:szCs w:val="28"/>
        </w:rPr>
        <w:t>№131-ФЗ «Об общих принципах организации местного самоуправления в Российской Федерации»;</w:t>
      </w:r>
    </w:p>
    <w:p w:rsidR="001C48AF" w:rsidRPr="00A013B5" w:rsidRDefault="001C48AF" w:rsidP="001C48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13B5">
        <w:rPr>
          <w:sz w:val="28"/>
          <w:szCs w:val="28"/>
        </w:rPr>
        <w:t xml:space="preserve">4) Распоряжение Правительства Российской Федерации от 19.04.2016 </w:t>
      </w:r>
      <w:r>
        <w:rPr>
          <w:sz w:val="28"/>
          <w:szCs w:val="28"/>
        </w:rPr>
        <w:t xml:space="preserve">года </w:t>
      </w:r>
      <w:r w:rsidRPr="00A013B5">
        <w:rPr>
          <w:sz w:val="28"/>
          <w:szCs w:val="28"/>
        </w:rPr>
        <w:t xml:space="preserve">№724-р «Об утверждении перечня документов и (или) информации, запрашиваемых и получаемых в рамках межведомственного </w:t>
      </w:r>
      <w:r w:rsidRPr="00A013B5">
        <w:rPr>
          <w:sz w:val="28"/>
          <w:szCs w:val="28"/>
        </w:rPr>
        <w:lastRenderedPageBreak/>
        <w:t>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1C48AF" w:rsidRPr="00A013B5" w:rsidRDefault="001C48AF" w:rsidP="001C48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A013B5">
        <w:rPr>
          <w:rFonts w:ascii="Times New Roman" w:hAnsi="Times New Roman"/>
          <w:sz w:val="28"/>
          <w:szCs w:val="28"/>
        </w:rPr>
        <w:t>5)</w:t>
      </w:r>
      <w:r w:rsidRPr="00A013B5">
        <w:rPr>
          <w:rFonts w:ascii="Times New Roman" w:eastAsia="Times New Roman" w:hAnsi="Times New Roman"/>
          <w:bCs/>
          <w:sz w:val="28"/>
          <w:szCs w:val="28"/>
        </w:rPr>
        <w:t xml:space="preserve">Закон Челябинской области от 23.09.2010 </w:t>
      </w:r>
      <w:r>
        <w:rPr>
          <w:rFonts w:ascii="Times New Roman" w:eastAsia="Times New Roman" w:hAnsi="Times New Roman"/>
          <w:bCs/>
          <w:sz w:val="28"/>
          <w:szCs w:val="28"/>
        </w:rPr>
        <w:t>года №</w:t>
      </w:r>
      <w:r w:rsidRPr="00A013B5">
        <w:rPr>
          <w:rFonts w:ascii="Times New Roman" w:eastAsia="Times New Roman" w:hAnsi="Times New Roman"/>
          <w:bCs/>
          <w:sz w:val="28"/>
          <w:szCs w:val="28"/>
        </w:rPr>
        <w:t xml:space="preserve"> 638-ЗО </w:t>
      </w:r>
      <w:r w:rsidRPr="00A013B5">
        <w:rPr>
          <w:rFonts w:ascii="Times New Roman" w:eastAsia="Times New Roman" w:hAnsi="Times New Roman"/>
          <w:bCs/>
          <w:kern w:val="36"/>
          <w:sz w:val="28"/>
          <w:szCs w:val="28"/>
        </w:rPr>
        <w:t>«О полномочиях органов государственной власти Челябинской области в сфере государственного регулирования торговой деятельности в Челябинской области»;</w:t>
      </w:r>
    </w:p>
    <w:p w:rsidR="001C48AF" w:rsidRPr="00A013B5" w:rsidRDefault="001C48AF" w:rsidP="001C48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6</w:t>
      </w:r>
      <w:r w:rsidRPr="00A013B5">
        <w:rPr>
          <w:rFonts w:ascii="Times New Roman" w:eastAsia="Times New Roman" w:hAnsi="Times New Roman"/>
          <w:bCs/>
          <w:kern w:val="36"/>
          <w:sz w:val="28"/>
          <w:szCs w:val="28"/>
        </w:rPr>
        <w:t>) постановл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ение администрации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муниципального района от 07.11</w:t>
      </w:r>
      <w:r w:rsidRPr="00A013B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.2016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года №749</w:t>
      </w:r>
      <w:r w:rsidRPr="00A013B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Варненского</w:t>
      </w:r>
      <w:proofErr w:type="spellEnd"/>
      <w:r w:rsidRPr="00A013B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Челябинской области</w:t>
      </w:r>
      <w:r w:rsidRPr="00A013B5">
        <w:rPr>
          <w:rFonts w:ascii="Times New Roman" w:eastAsia="Times New Roman" w:hAnsi="Times New Roman"/>
          <w:bCs/>
          <w:kern w:val="36"/>
          <w:sz w:val="28"/>
          <w:szCs w:val="28"/>
        </w:rPr>
        <w:t>».</w:t>
      </w:r>
    </w:p>
    <w:p w:rsidR="000C70AF" w:rsidRDefault="000C70AF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D35E1" w:rsidRPr="007D3397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D3397">
        <w:rPr>
          <w:rFonts w:ascii="Times New Roman" w:eastAsia="Times New Roman" w:hAnsi="Times New Roman"/>
          <w:sz w:val="28"/>
          <w:szCs w:val="28"/>
        </w:rPr>
        <w:t>2.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D32CF7" w:rsidRPr="00236396" w:rsidRDefault="00ED35E1" w:rsidP="00D32C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2C0">
        <w:rPr>
          <w:rFonts w:ascii="Times New Roman" w:hAnsi="Times New Roman"/>
          <w:sz w:val="28"/>
          <w:szCs w:val="28"/>
        </w:rPr>
        <w:t xml:space="preserve">3. По результатам проведенной экспертизы считаем возможным </w:t>
      </w:r>
      <w:proofErr w:type="gramStart"/>
      <w:r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48F9">
        <w:rPr>
          <w:rFonts w:ascii="Times New Roman" w:hAnsi="Times New Roman"/>
          <w:sz w:val="28"/>
          <w:szCs w:val="28"/>
        </w:rPr>
        <w:t xml:space="preserve">об утверждении </w:t>
      </w:r>
      <w:r w:rsidR="005B48F9" w:rsidRPr="005B48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32CF7" w:rsidRPr="00236396">
        <w:rPr>
          <w:rFonts w:ascii="Times New Roman" w:hAnsi="Times New Roman" w:cs="Times New Roman"/>
          <w:sz w:val="28"/>
          <w:szCs w:val="28"/>
        </w:rPr>
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D32CF7" w:rsidRPr="00236396" w:rsidRDefault="00D32CF7" w:rsidP="00D32C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35E1" w:rsidRDefault="00ED35E1" w:rsidP="00D32C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2CF7" w:rsidRPr="005B48F9" w:rsidRDefault="00D32CF7" w:rsidP="00D32CF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B48F9" w:rsidRPr="005B48F9" w:rsidRDefault="005B48F9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D35E1" w:rsidRPr="005B48F9" w:rsidRDefault="009D67BF" w:rsidP="00EB5A72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</w:t>
      </w:r>
      <w:r w:rsidR="005B48F9">
        <w:rPr>
          <w:rFonts w:ascii="Times New Roman" w:eastAsia="Times New Roman" w:hAnsi="Times New Roman"/>
          <w:sz w:val="28"/>
          <w:szCs w:val="28"/>
        </w:rPr>
        <w:t>а</w:t>
      </w:r>
      <w:proofErr w:type="spellEnd"/>
    </w:p>
    <w:sectPr w:rsidR="00ED35E1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C70AF"/>
    <w:rsid w:val="001A5F80"/>
    <w:rsid w:val="001C48AF"/>
    <w:rsid w:val="00236396"/>
    <w:rsid w:val="00247A34"/>
    <w:rsid w:val="0027794B"/>
    <w:rsid w:val="002C1703"/>
    <w:rsid w:val="003A4E4D"/>
    <w:rsid w:val="004C3099"/>
    <w:rsid w:val="004F22F0"/>
    <w:rsid w:val="0056264E"/>
    <w:rsid w:val="005B2705"/>
    <w:rsid w:val="005B48F9"/>
    <w:rsid w:val="005D04D7"/>
    <w:rsid w:val="00612CCC"/>
    <w:rsid w:val="008158E8"/>
    <w:rsid w:val="00834C72"/>
    <w:rsid w:val="009D67BF"/>
    <w:rsid w:val="00AC4CFA"/>
    <w:rsid w:val="00B3180E"/>
    <w:rsid w:val="00B320DD"/>
    <w:rsid w:val="00BF32F2"/>
    <w:rsid w:val="00C40A59"/>
    <w:rsid w:val="00D32CF7"/>
    <w:rsid w:val="00E24AE6"/>
    <w:rsid w:val="00EB5A72"/>
    <w:rsid w:val="00ED35E1"/>
    <w:rsid w:val="00F9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1C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11</cp:revision>
  <dcterms:created xsi:type="dcterms:W3CDTF">2016-07-11T10:04:00Z</dcterms:created>
  <dcterms:modified xsi:type="dcterms:W3CDTF">2018-07-23T05:12:00Z</dcterms:modified>
</cp:coreProperties>
</file>