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D" w:rsidRDefault="007F6D5D">
      <w:r w:rsidRPr="007F6D5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FC4901" wp14:editId="3189AAE4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5D" w:rsidRPr="007F6D5D" w:rsidRDefault="007F6D5D" w:rsidP="007F6D5D"/>
    <w:p w:rsidR="007F6D5D" w:rsidRPr="007F6D5D" w:rsidRDefault="007F6D5D" w:rsidP="007F6D5D"/>
    <w:p w:rsidR="007F6D5D" w:rsidRDefault="007F6D5D" w:rsidP="007F6D5D"/>
    <w:p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7F6D5D" w:rsidRPr="007F6D5D" w:rsidRDefault="007F6D5D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D5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ADFD" wp14:editId="18D56861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5943600" cy="0"/>
                <wp:effectExtent l="30480" t="28575" r="36195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457200,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135 ,тел.(35142) 3-05-03,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revotdelvarna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F6D5D" w:rsidRPr="007F6D5D" w:rsidRDefault="007F6D5D" w:rsidP="007F6D5D">
      <w:pPr>
        <w:rPr>
          <w:rFonts w:ascii="Calibri" w:eastAsia="Times New Roman" w:hAnsi="Calibri" w:cs="Times New Roman"/>
          <w:lang w:eastAsia="ru-RU"/>
        </w:rPr>
      </w:pPr>
    </w:p>
    <w:p w:rsid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</w:p>
    <w:p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 w:cs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</w:t>
      </w:r>
      <w:r w:rsidR="0017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Собрания депутатов </w:t>
      </w:r>
      <w:proofErr w:type="spellStart"/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</w:t>
      </w:r>
      <w:r w:rsidR="00F1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7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передаче</w:t>
      </w:r>
      <w:r w:rsidR="00F1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полномочий по решению вопросов местного значения </w:t>
      </w:r>
      <w:proofErr w:type="spellStart"/>
      <w:r w:rsidR="0023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="0023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proofErr w:type="spellStart"/>
      <w:r w:rsidR="0023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17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Лейпцигскому</w:t>
      </w:r>
      <w:proofErr w:type="spellEnd"/>
      <w:r w:rsidR="0017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сельскому поселению</w:t>
      </w:r>
      <w:r w:rsidR="00F2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38A2" w:rsidRDefault="00AB7286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b/>
          <w:sz w:val="32"/>
          <w:szCs w:val="32"/>
          <w:lang w:eastAsia="ru-RU"/>
        </w:rPr>
      </w:pPr>
      <w:r w:rsidRPr="007F6D5D">
        <w:rPr>
          <w:rFonts w:ascii="Times New Roman" w:hAnsi="Times New Roman"/>
          <w:i w:val="0"/>
          <w:szCs w:val="28"/>
          <w:lang w:eastAsia="ru-RU"/>
        </w:rPr>
        <w:t>«</w:t>
      </w:r>
      <w:r w:rsidR="00176ECB">
        <w:rPr>
          <w:rFonts w:ascii="Times New Roman" w:hAnsi="Times New Roman"/>
          <w:i w:val="0"/>
          <w:szCs w:val="28"/>
          <w:lang w:eastAsia="ru-RU"/>
        </w:rPr>
        <w:t>11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» </w:t>
      </w:r>
      <w:r w:rsidR="00176ECB">
        <w:rPr>
          <w:rFonts w:ascii="Times New Roman" w:hAnsi="Times New Roman"/>
          <w:i w:val="0"/>
          <w:szCs w:val="28"/>
          <w:lang w:eastAsia="ru-RU"/>
        </w:rPr>
        <w:t>окт</w:t>
      </w:r>
      <w:r w:rsidR="00B97AB0">
        <w:rPr>
          <w:rFonts w:ascii="Times New Roman" w:hAnsi="Times New Roman"/>
          <w:i w:val="0"/>
          <w:szCs w:val="28"/>
          <w:lang w:eastAsia="ru-RU"/>
        </w:rPr>
        <w:t>я</w:t>
      </w:r>
      <w:r w:rsidR="000C311D">
        <w:rPr>
          <w:rFonts w:ascii="Times New Roman" w:hAnsi="Times New Roman"/>
          <w:i w:val="0"/>
          <w:szCs w:val="28"/>
          <w:lang w:eastAsia="ru-RU"/>
        </w:rPr>
        <w:t>бря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 202</w:t>
      </w:r>
      <w:r w:rsidR="00176ECB">
        <w:rPr>
          <w:rFonts w:ascii="Times New Roman" w:hAnsi="Times New Roman"/>
          <w:i w:val="0"/>
          <w:szCs w:val="28"/>
          <w:lang w:eastAsia="ru-RU"/>
        </w:rPr>
        <w:t>2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 года</w:t>
      </w:r>
      <w:r w:rsidRPr="007F6D5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</w:t>
      </w:r>
    </w:p>
    <w:p w:rsidR="00AB7286" w:rsidRPr="00AB7286" w:rsidRDefault="00F238A2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</w:t>
      </w:r>
      <w:r w:rsidR="00AB7286" w:rsidRPr="007F6D5D"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="00AB7286" w:rsidRPr="00AB7286">
        <w:rPr>
          <w:rFonts w:ascii="Times New Roman" w:hAnsi="Times New Roman"/>
          <w:i w:val="0"/>
          <w:color w:val="auto"/>
          <w:szCs w:val="28"/>
        </w:rPr>
        <w:t xml:space="preserve">Утверждено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Распоряжением председателя КСП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176ECB">
        <w:rPr>
          <w:rFonts w:ascii="Times New Roman" w:eastAsia="Times New Roman" w:hAnsi="Times New Roman" w:cs="Times New Roman"/>
          <w:iCs/>
          <w:sz w:val="28"/>
          <w:szCs w:val="28"/>
        </w:rPr>
        <w:t>10</w:t>
      </w:r>
      <w:r w:rsidR="00F238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C311D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176ECB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176ECB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г. № </w:t>
      </w:r>
      <w:r w:rsidR="00B97AB0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176ECB">
        <w:rPr>
          <w:rFonts w:ascii="Times New Roman" w:eastAsia="Times New Roman" w:hAnsi="Times New Roman" w:cs="Times New Roman"/>
          <w:iCs/>
          <w:sz w:val="28"/>
          <w:szCs w:val="28"/>
        </w:rPr>
        <w:t>3</w:t>
      </w:r>
    </w:p>
    <w:p w:rsidR="00AB7286" w:rsidRPr="007F6D5D" w:rsidRDefault="00AB7286" w:rsidP="00AB7286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286" w:rsidRPr="00AB7286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F10A41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6ECB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части полномочий по решению вопросов местного значения </w:t>
      </w:r>
      <w:proofErr w:type="spellStart"/>
      <w:r w:rsidR="00176ECB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176ECB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Лейпцигскому</w:t>
      </w:r>
      <w:r w:rsidR="00176ECB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176ECB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10A41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04ED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(далее – КСП) на сновании п.1.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 Положения о КСП, плана работы КСП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обращения Председателя Собрания депутатов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от </w:t>
      </w:r>
      <w:r w:rsidR="00B97A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A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 w:rsidR="00A33C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распоряжения председателя КСП от 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1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r w:rsidR="00A33C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6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06209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6D5D" w:rsidRPr="007F6D5D" w:rsidRDefault="00AB7286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 w:cs="Times New Roman"/>
          <w:sz w:val="28"/>
          <w:szCs w:val="28"/>
        </w:rPr>
        <w:t xml:space="preserve"> ст.9</w:t>
      </w:r>
      <w:r w:rsidR="007F6D5D"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F6D5D"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D5D"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 w:rsidR="007F6D5D"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7F6D5D"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142.</w:t>
      </w:r>
      <w:r w:rsid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6D5D"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D5D" w:rsidRPr="007F6D5D">
        <w:rPr>
          <w:rFonts w:ascii="Calibri" w:eastAsia="Times New Roman" w:hAnsi="Calibri" w:cs="Times New Roman"/>
          <w:lang w:eastAsia="ru-RU"/>
        </w:rPr>
        <w:t xml:space="preserve"> </w:t>
      </w:r>
      <w:r w:rsidR="007F6D5D"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14,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 статьи 15</w:t>
      </w:r>
      <w:r w:rsid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2статьи</w:t>
      </w:r>
      <w:r w:rsidR="00C9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06.10.2003г.</w:t>
      </w:r>
      <w:r w:rsidR="00A06209">
        <w:rPr>
          <w:rFonts w:ascii="Times New Roman" w:eastAsia="Times New Roman" w:hAnsi="Times New Roman"/>
          <w:sz w:val="28"/>
          <w:szCs w:val="28"/>
          <w:lang w:eastAsia="ru-RU"/>
        </w:rPr>
        <w:t>(ред.22.12.2020г)</w:t>
      </w:r>
      <w:r w:rsidR="003F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РФ»</w:t>
      </w:r>
      <w:r w:rsidR="007F6D5D"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11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B7286" w:rsidRPr="00AB7286" w:rsidRDefault="00AB7286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 соответствия  </w:t>
      </w:r>
      <w:r w:rsidR="0079579C">
        <w:rPr>
          <w:rFonts w:ascii="Times New Roman" w:eastAsia="Times New Roman" w:hAnsi="Times New Roman" w:cs="Times New Roman"/>
          <w:sz w:val="28"/>
          <w:szCs w:val="28"/>
        </w:rPr>
        <w:t>расчетов объема межбюджетных трансфертов</w:t>
      </w:r>
      <w:r w:rsidRPr="00AB7286">
        <w:rPr>
          <w:rFonts w:ascii="Times New Roman" w:eastAsia="Times New Roman" w:hAnsi="Times New Roman" w:cs="Times New Roman"/>
          <w:sz w:val="28"/>
          <w:szCs w:val="28"/>
        </w:rPr>
        <w:t xml:space="preserve">,  изложенных  в  проекте  решения Собрания депутатов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28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286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E02B11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51E5" w:rsidRP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3F51E5" w:rsidRP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</w:t>
      </w:r>
      <w:proofErr w:type="spellStart"/>
      <w:r w:rsidR="003F51E5" w:rsidRP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F51E5" w:rsidRP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874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Лейпцигскому сельскому поселению</w:t>
      </w:r>
      <w:r w:rsidR="00E02B11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2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286">
        <w:rPr>
          <w:rFonts w:ascii="Times New Roman" w:eastAsia="Times New Roman" w:hAnsi="Times New Roman" w:cs="Times New Roman"/>
          <w:sz w:val="28"/>
          <w:szCs w:val="28"/>
        </w:rPr>
        <w:t>действующим  нормативным  правовым  актам  Российской Федерации.</w:t>
      </w:r>
    </w:p>
    <w:p w:rsidR="00E02B11" w:rsidRDefault="007F6D5D" w:rsidP="007F6D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F6D5D" w:rsidRPr="007F6D5D" w:rsidRDefault="007F6D5D" w:rsidP="007F6D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обрания депутатов </w:t>
      </w:r>
      <w:proofErr w:type="spellStart"/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B11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51E5" w:rsidRP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3F51E5" w:rsidRP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</w:t>
      </w:r>
      <w:proofErr w:type="spellStart"/>
      <w:r w:rsidR="003F51E5" w:rsidRP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F51E5" w:rsidRP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874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Лейпцигскому сельскому поселению</w:t>
      </w:r>
      <w:r w:rsidR="00E02B11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материалы и документы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финансово-экономических обоснований указанного проекта в </w:t>
      </w:r>
      <w:proofErr w:type="spellStart"/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02B" w:rsidRDefault="00E0302B" w:rsidP="00E518F1">
      <w:pPr>
        <w:shd w:val="clear" w:color="auto" w:fill="FFFFFF"/>
        <w:spacing w:after="0" w:line="240" w:lineRule="auto"/>
        <w:ind w:firstLine="709"/>
      </w:pPr>
    </w:p>
    <w:p w:rsidR="00E518F1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tab/>
      </w:r>
      <w:r w:rsidRPr="007F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:rsidR="007C0597" w:rsidRPr="00595C12" w:rsidRDefault="007C0597" w:rsidP="007C0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    </w:t>
      </w:r>
      <w:proofErr w:type="gramStart"/>
      <w:r w:rsidR="000239C6" w:rsidRPr="00E02B11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  <w:proofErr w:type="gramEnd"/>
      <w:r w:rsidR="000239C6" w:rsidRPr="00E02B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9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4C21" w:rsidRPr="00595C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C94C21" w:rsidRPr="00595C12" w:rsidRDefault="007C0597" w:rsidP="007C0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4C21" w:rsidRPr="00595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424D9B" w:rsidRDefault="002C0978" w:rsidP="00413E2B">
      <w:pPr>
        <w:shd w:val="clear" w:color="auto" w:fill="FFFFFF"/>
        <w:spacing w:after="0" w:line="240" w:lineRule="auto"/>
        <w:jc w:val="both"/>
        <w:rPr>
          <w:rFonts w:eastAsia="Calibri"/>
          <w:sz w:val="28"/>
          <w:szCs w:val="28"/>
        </w:rPr>
      </w:pPr>
      <w:r w:rsidRPr="00D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3E2B" w:rsidRPr="00D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13E2B" w:rsidRPr="00D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части полномочий по решению вопросов местного значения </w:t>
      </w:r>
      <w:proofErr w:type="spellStart"/>
      <w:r w:rsidR="00413E2B" w:rsidRPr="00D25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413E2B" w:rsidRPr="00D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Лейпцигскому сельскому поселению</w:t>
      </w:r>
      <w:r w:rsidR="00413E2B" w:rsidRPr="00D25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устанавливает условия и порядок предоставления межбюджетных трансфертов бюджету Лейпцигского сельского поселения </w:t>
      </w:r>
      <w:proofErr w:type="spellStart"/>
      <w:r w:rsidR="00413E2B" w:rsidRPr="00D25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Варненского</w:t>
      </w:r>
      <w:proofErr w:type="spellEnd"/>
      <w:r w:rsidR="00413E2B" w:rsidRPr="00D25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на обеспечение </w:t>
      </w:r>
      <w:hyperlink r:id="rId10" w:tooltip="Бюджет сбалансированный" w:history="1">
        <w:r w:rsidR="00413E2B" w:rsidRPr="00D2519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сбалансированности бюджета</w:t>
        </w:r>
      </w:hyperlink>
      <w:r w:rsidR="00413E2B" w:rsidRPr="00D25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D2519B">
        <w:rPr>
          <w:rFonts w:ascii="Times New Roman" w:hAnsi="Times New Roman" w:cs="Times New Roman"/>
          <w:sz w:val="28"/>
          <w:szCs w:val="28"/>
        </w:rPr>
        <w:t>Лейпцигского сельск</w:t>
      </w:r>
      <w:r w:rsidR="00C90747" w:rsidRPr="00D2519B">
        <w:rPr>
          <w:rFonts w:ascii="Times New Roman" w:hAnsi="Times New Roman" w:cs="Times New Roman"/>
          <w:sz w:val="28"/>
          <w:szCs w:val="28"/>
        </w:rPr>
        <w:t>ого</w:t>
      </w:r>
      <w:r w:rsidRPr="00D2519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13E2B" w:rsidRPr="00D2519B">
        <w:rPr>
          <w:rFonts w:ascii="Times New Roman" w:hAnsi="Times New Roman" w:cs="Times New Roman"/>
          <w:sz w:val="28"/>
          <w:szCs w:val="28"/>
        </w:rPr>
        <w:t>и</w:t>
      </w:r>
      <w:r w:rsidR="00C90747" w:rsidRPr="00D2519B">
        <w:rPr>
          <w:rFonts w:ascii="Times New Roman" w:hAnsi="Times New Roman" w:cs="Times New Roman"/>
          <w:sz w:val="28"/>
          <w:szCs w:val="28"/>
        </w:rPr>
        <w:t>я</w:t>
      </w:r>
      <w:r w:rsidRPr="00D251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D251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D2519B" w:rsidRPr="00D2519B">
        <w:rPr>
          <w:rFonts w:ascii="Times New Roman" w:eastAsia="Calibri" w:hAnsi="Times New Roman" w:cs="Times New Roman"/>
          <w:sz w:val="28"/>
          <w:szCs w:val="28"/>
        </w:rPr>
        <w:t>6</w:t>
      </w:r>
      <w:r w:rsidRPr="00D2519B"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 w:rsidR="001877F3" w:rsidRPr="00D2519B">
        <w:rPr>
          <w:rFonts w:ascii="Times New Roman" w:eastAsia="Calibri" w:hAnsi="Times New Roman" w:cs="Times New Roman"/>
          <w:sz w:val="28"/>
          <w:szCs w:val="28"/>
        </w:rPr>
        <w:t>1</w:t>
      </w:r>
      <w:r w:rsidRPr="00D2519B">
        <w:rPr>
          <w:rFonts w:ascii="Times New Roman" w:eastAsia="Calibri" w:hAnsi="Times New Roman" w:cs="Times New Roman"/>
          <w:sz w:val="28"/>
          <w:szCs w:val="28"/>
        </w:rPr>
        <w:t xml:space="preserve"> статьи 14 Федерального закона от 06.10.2003 N 131-ФЗ "Об общих принципах организации местного самоуправления в Российской Федерации</w:t>
      </w:r>
      <w:r w:rsidRPr="00D2519B">
        <w:rPr>
          <w:rFonts w:eastAsia="Calibri"/>
          <w:sz w:val="28"/>
          <w:szCs w:val="28"/>
        </w:rPr>
        <w:t>"</w:t>
      </w:r>
      <w:proofErr w:type="gramEnd"/>
    </w:p>
    <w:p w:rsidR="001877F3" w:rsidRPr="00D2519B" w:rsidRDefault="002C0978" w:rsidP="004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9B">
        <w:rPr>
          <w:rFonts w:eastAsia="Calibri"/>
          <w:sz w:val="28"/>
          <w:szCs w:val="28"/>
        </w:rPr>
        <w:t>-</w:t>
      </w:r>
      <w:r w:rsidR="00D2519B" w:rsidRPr="00D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="00D2519B" w:rsidRPr="00D25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</w:t>
      </w:r>
      <w:proofErr w:type="gramStart"/>
      <w:r w:rsidR="00D2519B" w:rsidRPr="00D2519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D2519B" w:rsidRPr="00D2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 муниципального жилья</w:t>
      </w:r>
      <w:r w:rsidR="001877F3" w:rsidRPr="00D25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0E8" w:rsidRPr="002E00E8" w:rsidRDefault="005A788F" w:rsidP="00187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E00E8" w:rsidRPr="002E00E8">
        <w:rPr>
          <w:rFonts w:ascii="Times New Roman" w:eastAsia="Calibri" w:hAnsi="Times New Roman" w:cs="Times New Roman"/>
          <w:sz w:val="28"/>
          <w:szCs w:val="28"/>
        </w:rPr>
        <w:t>Проект разработан в соответствии 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D2519B">
        <w:rPr>
          <w:rFonts w:ascii="Times New Roman" w:eastAsia="Calibri" w:hAnsi="Times New Roman" w:cs="Times New Roman"/>
          <w:sz w:val="28"/>
          <w:szCs w:val="28"/>
        </w:rPr>
        <w:t>передаче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 полномочий по решению вопросов местного значения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595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19B">
        <w:rPr>
          <w:rFonts w:ascii="Times New Roman" w:eastAsia="Calibri" w:hAnsi="Times New Roman" w:cs="Times New Roman"/>
          <w:sz w:val="28"/>
          <w:szCs w:val="28"/>
        </w:rPr>
        <w:t>Лейпцигскому сельскому поселению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E00E8" w:rsidRPr="002E00E8">
        <w:rPr>
          <w:rFonts w:ascii="Times New Roman" w:eastAsia="Calibri" w:hAnsi="Times New Roman" w:cs="Times New Roman"/>
          <w:sz w:val="28"/>
          <w:szCs w:val="28"/>
        </w:rPr>
        <w:t>и с целью осуществления отдельных полномочий по вопросам местного значения сельских поселений муниципальным районом.</w:t>
      </w:r>
    </w:p>
    <w:p w:rsidR="00B964F7" w:rsidRDefault="00B964F7" w:rsidP="00B964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964F7">
        <w:rPr>
          <w:rFonts w:ascii="Times New Roman" w:eastAsia="Calibri" w:hAnsi="Times New Roman" w:cs="Times New Roman"/>
          <w:sz w:val="28"/>
          <w:szCs w:val="28"/>
        </w:rPr>
        <w:t xml:space="preserve">Рассмотрев представленный проект решения, Контрольно-счётная палата </w:t>
      </w:r>
      <w:proofErr w:type="spellStart"/>
      <w:r w:rsidRPr="00B964F7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B964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отмечает следующее</w:t>
      </w:r>
      <w:r w:rsidR="002E00E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43C7" w:rsidRPr="003943C7" w:rsidRDefault="00595C12" w:rsidP="003943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Лейпцигскому сельскому поселению </w:t>
      </w:r>
      <w:proofErr w:type="spellStart"/>
      <w:r w:rsidR="003943C7" w:rsidRPr="003943C7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3943C7" w:rsidRPr="003943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передать с </w:t>
      </w:r>
      <w:r w:rsidR="00424D9B">
        <w:rPr>
          <w:rFonts w:ascii="Times New Roman" w:eastAsia="Calibri" w:hAnsi="Times New Roman" w:cs="Times New Roman"/>
          <w:sz w:val="28"/>
          <w:szCs w:val="28"/>
        </w:rPr>
        <w:t>12</w:t>
      </w:r>
      <w:r w:rsidR="003943C7" w:rsidRPr="003943C7">
        <w:rPr>
          <w:rFonts w:ascii="Times New Roman" w:eastAsia="Calibri" w:hAnsi="Times New Roman" w:cs="Times New Roman"/>
          <w:sz w:val="28"/>
          <w:szCs w:val="28"/>
        </w:rPr>
        <w:t>.</w:t>
      </w:r>
      <w:r w:rsidR="00424D9B">
        <w:rPr>
          <w:rFonts w:ascii="Times New Roman" w:eastAsia="Calibri" w:hAnsi="Times New Roman" w:cs="Times New Roman"/>
          <w:sz w:val="28"/>
          <w:szCs w:val="28"/>
        </w:rPr>
        <w:t>10</w:t>
      </w:r>
      <w:r w:rsidR="003943C7" w:rsidRPr="003943C7">
        <w:rPr>
          <w:rFonts w:ascii="Times New Roman" w:eastAsia="Calibri" w:hAnsi="Times New Roman" w:cs="Times New Roman"/>
          <w:sz w:val="28"/>
          <w:szCs w:val="28"/>
        </w:rPr>
        <w:t>.202</w:t>
      </w:r>
      <w:r w:rsidR="00424D9B">
        <w:rPr>
          <w:rFonts w:ascii="Times New Roman" w:eastAsia="Calibri" w:hAnsi="Times New Roman" w:cs="Times New Roman"/>
          <w:sz w:val="28"/>
          <w:szCs w:val="28"/>
        </w:rPr>
        <w:t>2</w:t>
      </w:r>
      <w:r w:rsidR="003943C7" w:rsidRPr="003943C7">
        <w:rPr>
          <w:rFonts w:ascii="Times New Roman" w:eastAsia="Calibri" w:hAnsi="Times New Roman" w:cs="Times New Roman"/>
          <w:sz w:val="28"/>
          <w:szCs w:val="28"/>
        </w:rPr>
        <w:t>г. по 31.12.202</w:t>
      </w:r>
      <w:r w:rsidR="00424D9B">
        <w:rPr>
          <w:rFonts w:ascii="Times New Roman" w:eastAsia="Calibri" w:hAnsi="Times New Roman" w:cs="Times New Roman"/>
          <w:sz w:val="28"/>
          <w:szCs w:val="28"/>
        </w:rPr>
        <w:t>2</w:t>
      </w:r>
      <w:r w:rsidR="003943C7" w:rsidRPr="003943C7">
        <w:rPr>
          <w:rFonts w:ascii="Times New Roman" w:eastAsia="Calibri" w:hAnsi="Times New Roman" w:cs="Times New Roman"/>
          <w:sz w:val="28"/>
          <w:szCs w:val="28"/>
        </w:rPr>
        <w:t xml:space="preserve">г. часть полномочий по решению вопросов местного </w:t>
      </w:r>
      <w:proofErr w:type="gramStart"/>
      <w:r w:rsidR="003943C7" w:rsidRPr="003943C7">
        <w:rPr>
          <w:rFonts w:ascii="Times New Roman" w:eastAsia="Calibri" w:hAnsi="Times New Roman" w:cs="Times New Roman"/>
          <w:sz w:val="28"/>
          <w:szCs w:val="28"/>
        </w:rPr>
        <w:t>значения</w:t>
      </w:r>
      <w:proofErr w:type="gramEnd"/>
      <w:r w:rsidR="003943C7" w:rsidRPr="0039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D9B">
        <w:rPr>
          <w:rFonts w:ascii="Times New Roman" w:eastAsia="Calibri" w:hAnsi="Times New Roman" w:cs="Times New Roman"/>
          <w:sz w:val="28"/>
          <w:szCs w:val="28"/>
        </w:rPr>
        <w:t xml:space="preserve">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proofErr w:type="spellStart"/>
      <w:r w:rsidR="00424D9B">
        <w:rPr>
          <w:rFonts w:ascii="Times New Roman" w:eastAsia="Calibri" w:hAnsi="Times New Roman" w:cs="Times New Roman"/>
          <w:sz w:val="28"/>
          <w:szCs w:val="28"/>
        </w:rPr>
        <w:t>органоф</w:t>
      </w:r>
      <w:proofErr w:type="spellEnd"/>
      <w:r w:rsidR="00424D9B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соответствии с жилищным законодательством (ст.14 ч.1 в.6) на ремонт муниципального жилья</w:t>
      </w:r>
      <w:r w:rsidR="003943C7" w:rsidRPr="003943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D6E" w:rsidRDefault="00F66AF8" w:rsidP="00F66A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1D6E" w:rsidRPr="00001D6E">
        <w:rPr>
          <w:rFonts w:ascii="Times New Roman" w:hAnsi="Times New Roman"/>
          <w:sz w:val="28"/>
          <w:szCs w:val="28"/>
        </w:rPr>
        <w:t xml:space="preserve">В финансово-экономическом обосновании к проекту </w:t>
      </w:r>
      <w:r w:rsidR="00001D6E">
        <w:rPr>
          <w:rFonts w:ascii="Times New Roman" w:hAnsi="Times New Roman"/>
          <w:sz w:val="28"/>
          <w:szCs w:val="28"/>
        </w:rPr>
        <w:t xml:space="preserve">Решения </w:t>
      </w:r>
      <w:r w:rsidR="00001D6E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24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001D6E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</w:t>
      </w:r>
      <w:proofErr w:type="spellStart"/>
      <w:r w:rsidR="00001D6E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01D6E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9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Лейпцигскому сельскому поселению</w:t>
      </w:r>
      <w:r w:rsidR="0000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6E" w:rsidRPr="00001D6E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6E" w:rsidRPr="00001D6E">
        <w:rPr>
          <w:rFonts w:ascii="Times New Roman" w:hAnsi="Times New Roman"/>
          <w:sz w:val="28"/>
          <w:szCs w:val="28"/>
        </w:rPr>
        <w:t>расшифровка  сумм  межбюджетных трансфертов передаваемых</w:t>
      </w:r>
      <w:r w:rsidR="00595C12">
        <w:rPr>
          <w:rFonts w:ascii="Times New Roman" w:hAnsi="Times New Roman"/>
          <w:sz w:val="28"/>
          <w:szCs w:val="28"/>
        </w:rPr>
        <w:t xml:space="preserve"> </w:t>
      </w:r>
      <w:r w:rsidR="00424D9B">
        <w:rPr>
          <w:rFonts w:ascii="Times New Roman" w:hAnsi="Times New Roman"/>
          <w:sz w:val="28"/>
          <w:szCs w:val="28"/>
        </w:rPr>
        <w:t>муниципальным районом</w:t>
      </w:r>
      <w:r w:rsidR="00001D6E" w:rsidRPr="00001D6E">
        <w:rPr>
          <w:rFonts w:ascii="Times New Roman" w:hAnsi="Times New Roman"/>
          <w:sz w:val="28"/>
          <w:szCs w:val="28"/>
        </w:rPr>
        <w:t xml:space="preserve"> в бюджет </w:t>
      </w:r>
      <w:r w:rsidR="00424D9B">
        <w:rPr>
          <w:rFonts w:ascii="Times New Roman" w:hAnsi="Times New Roman"/>
          <w:sz w:val="28"/>
          <w:szCs w:val="28"/>
        </w:rPr>
        <w:t>поселения</w:t>
      </w:r>
      <w:r w:rsidR="00001D6E" w:rsidRPr="00001D6E">
        <w:rPr>
          <w:rFonts w:ascii="Times New Roman" w:hAnsi="Times New Roman"/>
          <w:sz w:val="28"/>
          <w:szCs w:val="28"/>
        </w:rPr>
        <w:t xml:space="preserve"> в разрезе статей по получаемым полномочиям</w:t>
      </w:r>
      <w:r w:rsidR="00001D6E">
        <w:rPr>
          <w:rFonts w:ascii="Times New Roman" w:hAnsi="Times New Roman"/>
          <w:sz w:val="28"/>
          <w:szCs w:val="28"/>
        </w:rPr>
        <w:t xml:space="preserve"> в сумме </w:t>
      </w:r>
      <w:r w:rsidR="00424D9B">
        <w:rPr>
          <w:rFonts w:ascii="Times New Roman" w:hAnsi="Times New Roman"/>
          <w:sz w:val="28"/>
          <w:szCs w:val="28"/>
        </w:rPr>
        <w:t>200</w:t>
      </w:r>
      <w:r w:rsidR="0089677C">
        <w:rPr>
          <w:rFonts w:ascii="Times New Roman" w:hAnsi="Times New Roman"/>
          <w:sz w:val="28"/>
          <w:szCs w:val="28"/>
        </w:rPr>
        <w:t>,0</w:t>
      </w:r>
      <w:r w:rsidR="00001D6E">
        <w:rPr>
          <w:rFonts w:ascii="Times New Roman" w:hAnsi="Times New Roman"/>
          <w:sz w:val="28"/>
          <w:szCs w:val="28"/>
        </w:rPr>
        <w:t>тыс</w:t>
      </w:r>
      <w:proofErr w:type="gramStart"/>
      <w:r w:rsidR="00001D6E">
        <w:rPr>
          <w:rFonts w:ascii="Times New Roman" w:hAnsi="Times New Roman"/>
          <w:sz w:val="28"/>
          <w:szCs w:val="28"/>
        </w:rPr>
        <w:t>.р</w:t>
      </w:r>
      <w:proofErr w:type="gramEnd"/>
      <w:r w:rsidR="00001D6E">
        <w:rPr>
          <w:rFonts w:ascii="Times New Roman" w:hAnsi="Times New Roman"/>
          <w:sz w:val="28"/>
          <w:szCs w:val="28"/>
        </w:rPr>
        <w:t>ублей</w:t>
      </w:r>
      <w:r w:rsidR="0089677C">
        <w:rPr>
          <w:rFonts w:ascii="Times New Roman" w:hAnsi="Times New Roman"/>
          <w:sz w:val="28"/>
          <w:szCs w:val="28"/>
        </w:rPr>
        <w:t>.</w:t>
      </w:r>
    </w:p>
    <w:p w:rsidR="0089677C" w:rsidRDefault="00AF6444" w:rsidP="00B96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637">
        <w:rPr>
          <w:rFonts w:ascii="Times New Roman" w:hAnsi="Times New Roman" w:cs="Times New Roman"/>
          <w:sz w:val="28"/>
          <w:szCs w:val="28"/>
        </w:rPr>
        <w:t xml:space="preserve">  </w:t>
      </w:r>
      <w:r w:rsidR="00B04BA6" w:rsidRPr="00B04BA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9677C">
        <w:rPr>
          <w:rFonts w:ascii="Times New Roman" w:hAnsi="Times New Roman" w:cs="Times New Roman"/>
          <w:sz w:val="28"/>
          <w:szCs w:val="28"/>
        </w:rPr>
        <w:t>предоставления</w:t>
      </w:r>
      <w:r w:rsidR="00B04BA6" w:rsidRPr="00B04BA6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 передаваемых бюджет</w:t>
      </w:r>
      <w:r w:rsidR="0089677C">
        <w:rPr>
          <w:rFonts w:ascii="Times New Roman" w:hAnsi="Times New Roman" w:cs="Times New Roman"/>
          <w:sz w:val="28"/>
          <w:szCs w:val="28"/>
        </w:rPr>
        <w:t>у</w:t>
      </w:r>
      <w:r w:rsidR="00B04BA6" w:rsidRPr="00B04BA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9677C">
        <w:rPr>
          <w:rFonts w:ascii="Times New Roman" w:hAnsi="Times New Roman" w:cs="Times New Roman"/>
          <w:sz w:val="28"/>
          <w:szCs w:val="28"/>
        </w:rPr>
        <w:t>ого</w:t>
      </w:r>
      <w:r w:rsidR="00B04BA6" w:rsidRPr="00B04B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677C">
        <w:rPr>
          <w:rFonts w:ascii="Times New Roman" w:hAnsi="Times New Roman" w:cs="Times New Roman"/>
          <w:sz w:val="28"/>
          <w:szCs w:val="28"/>
        </w:rPr>
        <w:t>я</w:t>
      </w:r>
      <w:r w:rsidR="00B04BA6" w:rsidRPr="00B04BA6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муниципального района при их передаче на уровень </w:t>
      </w:r>
      <w:r w:rsidR="0089677C">
        <w:rPr>
          <w:rFonts w:ascii="Times New Roman" w:hAnsi="Times New Roman" w:cs="Times New Roman"/>
          <w:sz w:val="28"/>
          <w:szCs w:val="28"/>
        </w:rPr>
        <w:t xml:space="preserve">сельского поселения в </w:t>
      </w:r>
      <w:proofErr w:type="spellStart"/>
      <w:r w:rsidR="0089677C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89677C">
        <w:rPr>
          <w:rFonts w:ascii="Times New Roman" w:hAnsi="Times New Roman" w:cs="Times New Roman"/>
          <w:sz w:val="28"/>
          <w:szCs w:val="28"/>
        </w:rPr>
        <w:t xml:space="preserve"> с заключенным соглашением.</w:t>
      </w:r>
    </w:p>
    <w:p w:rsidR="00A04561" w:rsidRDefault="0089677C" w:rsidP="00B96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21569">
        <w:rPr>
          <w:rFonts w:ascii="Times New Roman" w:hAnsi="Times New Roman" w:cs="Times New Roman"/>
          <w:sz w:val="28"/>
          <w:szCs w:val="28"/>
        </w:rPr>
        <w:t xml:space="preserve">уководствуясь ч.4 ст.15 </w:t>
      </w:r>
      <w:r w:rsidR="00C21569" w:rsidRPr="002E00E8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C21569">
        <w:rPr>
          <w:rFonts w:ascii="Times New Roman" w:eastAsia="Calibri" w:hAnsi="Times New Roman" w:cs="Times New Roman"/>
          <w:sz w:val="28"/>
          <w:szCs w:val="28"/>
        </w:rPr>
        <w:t>,</w:t>
      </w:r>
      <w:r w:rsidR="001C7EF7">
        <w:rPr>
          <w:rFonts w:ascii="Times New Roman" w:eastAsia="Calibri" w:hAnsi="Times New Roman" w:cs="Times New Roman"/>
          <w:sz w:val="28"/>
          <w:szCs w:val="28"/>
        </w:rPr>
        <w:t xml:space="preserve"> Уставом </w:t>
      </w:r>
      <w:proofErr w:type="spellStart"/>
      <w:r w:rsidR="001C7EF7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1C7E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C7EF7">
        <w:rPr>
          <w:rFonts w:ascii="Times New Roman" w:eastAsia="Calibri" w:hAnsi="Times New Roman" w:cs="Times New Roman"/>
          <w:sz w:val="28"/>
          <w:szCs w:val="28"/>
        </w:rPr>
        <w:t>м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C7EF7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Лейпцигского </w:t>
      </w:r>
      <w:r w:rsidR="001C7EF7">
        <w:rPr>
          <w:rFonts w:ascii="Times New Roman" w:eastAsia="Calibri" w:hAnsi="Times New Roman" w:cs="Times New Roman"/>
          <w:sz w:val="28"/>
          <w:szCs w:val="28"/>
        </w:rPr>
        <w:t>сельск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1C7EF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1C7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7EF7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1C7E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C21569">
        <w:rPr>
          <w:rFonts w:ascii="Times New Roman" w:eastAsia="Calibri" w:hAnsi="Times New Roman" w:cs="Times New Roman"/>
          <w:sz w:val="28"/>
          <w:szCs w:val="28"/>
        </w:rPr>
        <w:t>«</w:t>
      </w:r>
      <w:r w:rsidR="00C21569">
        <w:rPr>
          <w:rFonts w:ascii="Times New Roman" w:hAnsi="Times New Roman" w:cs="Times New Roman"/>
          <w:sz w:val="28"/>
          <w:szCs w:val="28"/>
        </w:rPr>
        <w:t>О принятии</w:t>
      </w:r>
      <w:r w:rsidR="005931F9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 w:rsidR="00C21569">
        <w:rPr>
          <w:rFonts w:ascii="Times New Roman" w:hAnsi="Times New Roman" w:cs="Times New Roman"/>
          <w:sz w:val="28"/>
          <w:szCs w:val="28"/>
        </w:rPr>
        <w:t>по решению вопросов местного значения от</w:t>
      </w:r>
      <w:r w:rsidR="00521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F9">
        <w:rPr>
          <w:rFonts w:ascii="Times New Roman" w:hAnsi="Times New Roman" w:cs="Times New Roman"/>
          <w:sz w:val="28"/>
          <w:szCs w:val="28"/>
        </w:rPr>
        <w:t>Варненско</w:t>
      </w:r>
      <w:r w:rsidR="00C215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931F9">
        <w:rPr>
          <w:rFonts w:ascii="Times New Roman" w:hAnsi="Times New Roman" w:cs="Times New Roman"/>
          <w:sz w:val="28"/>
          <w:szCs w:val="28"/>
        </w:rPr>
        <w:t xml:space="preserve"> </w:t>
      </w:r>
      <w:r w:rsidR="00C2156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103D">
        <w:rPr>
          <w:rFonts w:ascii="Times New Roman" w:hAnsi="Times New Roman" w:cs="Times New Roman"/>
          <w:sz w:val="28"/>
          <w:szCs w:val="28"/>
        </w:rPr>
        <w:t xml:space="preserve"> </w:t>
      </w:r>
      <w:r w:rsidR="00C21569">
        <w:rPr>
          <w:rFonts w:ascii="Times New Roman" w:hAnsi="Times New Roman" w:cs="Times New Roman"/>
          <w:sz w:val="28"/>
          <w:szCs w:val="28"/>
        </w:rPr>
        <w:t xml:space="preserve">заключить соглашения с Администрацией </w:t>
      </w:r>
      <w:proofErr w:type="spellStart"/>
      <w:r w:rsidR="00C2156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2156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A04561" w:rsidRDefault="00A04561" w:rsidP="00B96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0F52" w:rsidRPr="00FD7439" w:rsidRDefault="00B964F7" w:rsidP="00A44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4F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D04FF" w:rsidRPr="0022000D" w:rsidRDefault="0022000D" w:rsidP="00225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25E0F" w:rsidRPr="0022000D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8D04FF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  <w:r w:rsidR="00225E0F" w:rsidRPr="00FD7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Контрольно-счетной палатой </w:t>
      </w:r>
      <w:proofErr w:type="gramStart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8D04FF" w:rsidRPr="0022000D">
        <w:rPr>
          <w:rFonts w:ascii="Times New Roman" w:hAnsi="Times New Roman" w:cs="Times New Roman"/>
          <w:sz w:val="28"/>
          <w:szCs w:val="28"/>
        </w:rPr>
        <w:t>Решения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FF"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D04FF" w:rsidRPr="002200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42D3">
        <w:rPr>
          <w:rFonts w:ascii="Times New Roman" w:hAnsi="Times New Roman" w:cs="Times New Roman"/>
          <w:sz w:val="28"/>
          <w:szCs w:val="28"/>
        </w:rPr>
        <w:t>«</w:t>
      </w:r>
      <w:r w:rsidR="00C21569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9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C21569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</w:t>
      </w:r>
      <w:r w:rsidR="0052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C21569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C21569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96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Лейпцигскому сельскому поселению</w:t>
      </w:r>
      <w:r w:rsidR="00225E0F" w:rsidRPr="0022000D">
        <w:rPr>
          <w:rFonts w:ascii="Times New Roman" w:hAnsi="Times New Roman" w:cs="Times New Roman"/>
          <w:sz w:val="28"/>
          <w:szCs w:val="28"/>
        </w:rPr>
        <w:t>, следует отметить следующее:</w:t>
      </w:r>
    </w:p>
    <w:p w:rsid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</w:t>
      </w:r>
      <w:r w:rsidR="0089677C">
        <w:rPr>
          <w:rFonts w:ascii="Times New Roman" w:hAnsi="Times New Roman" w:cs="Times New Roman"/>
          <w:sz w:val="28"/>
          <w:szCs w:val="28"/>
        </w:rPr>
        <w:t>передача</w:t>
      </w:r>
      <w:r w:rsidR="00C21569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</w:t>
      </w:r>
      <w:r w:rsidR="00521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56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215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9677C">
        <w:rPr>
          <w:rFonts w:ascii="Times New Roman" w:hAnsi="Times New Roman" w:cs="Times New Roman"/>
          <w:sz w:val="28"/>
          <w:szCs w:val="28"/>
        </w:rPr>
        <w:t xml:space="preserve">Лейпцигскому сельскому поселению </w:t>
      </w:r>
      <w:r w:rsidRPr="0022000D">
        <w:rPr>
          <w:rFonts w:ascii="Times New Roman" w:hAnsi="Times New Roman" w:cs="Times New Roman"/>
          <w:sz w:val="28"/>
          <w:szCs w:val="28"/>
        </w:rPr>
        <w:t xml:space="preserve">не противоречит законодательству Российской Федерации, закону </w:t>
      </w:r>
      <w:r w:rsidR="0022000D" w:rsidRPr="0022000D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22000D">
        <w:rPr>
          <w:rFonts w:ascii="Times New Roman" w:hAnsi="Times New Roman" w:cs="Times New Roman"/>
          <w:sz w:val="28"/>
          <w:szCs w:val="28"/>
        </w:rPr>
        <w:t xml:space="preserve">области, Уставу </w:t>
      </w:r>
      <w:proofErr w:type="spellStart"/>
      <w:r w:rsidR="0022000D"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2000D" w:rsidRPr="0022000D">
        <w:rPr>
          <w:rFonts w:ascii="Times New Roman" w:hAnsi="Times New Roman" w:cs="Times New Roman"/>
          <w:sz w:val="28"/>
          <w:szCs w:val="28"/>
        </w:rPr>
        <w:t>района</w:t>
      </w:r>
      <w:r w:rsidRPr="0022000D">
        <w:rPr>
          <w:rFonts w:ascii="Times New Roman" w:hAnsi="Times New Roman" w:cs="Times New Roman"/>
          <w:sz w:val="28"/>
          <w:szCs w:val="28"/>
        </w:rPr>
        <w:t>;</w:t>
      </w:r>
    </w:p>
    <w:p w:rsidR="0089677C" w:rsidRPr="0089677C" w:rsidRDefault="0089677C" w:rsidP="00896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677C">
        <w:rPr>
          <w:rFonts w:ascii="Times New Roman" w:hAnsi="Times New Roman" w:cs="Times New Roman"/>
          <w:sz w:val="28"/>
          <w:szCs w:val="28"/>
        </w:rPr>
        <w:t>в проекте Решения факторов, которые способствуют или могут способствовать созданию условий для не предоставления межбюджетных трансфертах, не установлено;</w:t>
      </w:r>
    </w:p>
    <w:p w:rsid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-текстовое содержание проекта </w:t>
      </w:r>
      <w:r w:rsidR="00A442D3">
        <w:rPr>
          <w:rFonts w:ascii="Times New Roman" w:hAnsi="Times New Roman" w:cs="Times New Roman"/>
          <w:sz w:val="28"/>
          <w:szCs w:val="28"/>
        </w:rPr>
        <w:t>Решения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соответствует требованиям действующего законодательства.</w:t>
      </w:r>
    </w:p>
    <w:p w:rsidR="00754578" w:rsidRDefault="00DC28D8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-финансовое обеспечение полномочий, осуществляется за счет межбюджетных трансфертов,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815C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DC28D8" w:rsidRDefault="00DC28D8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заключить соглашения о передаче части полномочий с администраци</w:t>
      </w:r>
      <w:r w:rsidR="0089677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9677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67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C28D8" w:rsidRPr="0022000D" w:rsidRDefault="00DC28D8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C52" w:rsidRPr="0022000D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  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По результатам проведённой экспертизы Контрольно-счетная палата предлагает принять </w:t>
      </w:r>
      <w:r w:rsidRPr="0022000D">
        <w:rPr>
          <w:rFonts w:ascii="Times New Roman" w:hAnsi="Times New Roman" w:cs="Times New Roman"/>
          <w:sz w:val="28"/>
          <w:szCs w:val="28"/>
        </w:rPr>
        <w:t>Решение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</w:t>
      </w:r>
      <w:r w:rsidRPr="0022000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22000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442D3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DC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8D8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89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DC28D8" w:rsidRPr="00F1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</w:t>
      </w:r>
      <w:proofErr w:type="spellStart"/>
      <w:r w:rsidR="004F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4F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1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Лейпцигскому сельскому поселению</w:t>
      </w:r>
      <w:bookmarkStart w:id="0" w:name="_GoBack"/>
      <w:bookmarkEnd w:id="0"/>
      <w:r w:rsidR="00225E0F" w:rsidRPr="0022000D">
        <w:rPr>
          <w:rFonts w:ascii="Times New Roman" w:hAnsi="Times New Roman" w:cs="Times New Roman"/>
          <w:sz w:val="28"/>
          <w:szCs w:val="28"/>
        </w:rPr>
        <w:t>.</w:t>
      </w:r>
    </w:p>
    <w:p w:rsidR="00DC28D8" w:rsidRDefault="00DC28D8" w:rsidP="003F7A04">
      <w:pPr>
        <w:rPr>
          <w:rFonts w:ascii="Times New Roman" w:hAnsi="Times New Roman" w:cs="Times New Roman"/>
          <w:sz w:val="28"/>
          <w:szCs w:val="28"/>
        </w:rPr>
      </w:pPr>
    </w:p>
    <w:p w:rsidR="00DC28D8" w:rsidRDefault="00DC28D8" w:rsidP="003F7A04">
      <w:pPr>
        <w:rPr>
          <w:rFonts w:ascii="Times New Roman" w:hAnsi="Times New Roman" w:cs="Times New Roman"/>
          <w:sz w:val="28"/>
          <w:szCs w:val="28"/>
        </w:rPr>
      </w:pPr>
    </w:p>
    <w:p w:rsidR="00DC28D8" w:rsidRDefault="00DC28D8" w:rsidP="003F7A04">
      <w:pPr>
        <w:rPr>
          <w:rFonts w:ascii="Times New Roman" w:hAnsi="Times New Roman" w:cs="Times New Roman"/>
          <w:sz w:val="28"/>
          <w:szCs w:val="28"/>
        </w:rPr>
      </w:pPr>
    </w:p>
    <w:p w:rsidR="00C94C21" w:rsidRDefault="00DC28D8" w:rsidP="003F7A04">
      <w:pPr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00D">
        <w:rPr>
          <w:rFonts w:ascii="Times New Roman" w:hAnsi="Times New Roman" w:cs="Times New Roman"/>
          <w:sz w:val="28"/>
          <w:szCs w:val="28"/>
        </w:rPr>
        <w:t xml:space="preserve">редседатель                           </w:t>
      </w:r>
      <w:r w:rsidR="0034577F" w:rsidRPr="0034577F"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  <w:t xml:space="preserve">                                          </w:t>
      </w:r>
      <w:proofErr w:type="spellStart"/>
      <w:r w:rsidR="003F7A04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  <w:r w:rsidR="0034577F" w:rsidRPr="0034577F"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</w:p>
    <w:p w:rsidR="00C94C21" w:rsidRPr="00C94C21" w:rsidRDefault="00C94C21" w:rsidP="00C94C21">
      <w:pPr>
        <w:rPr>
          <w:rFonts w:ascii="PT Sans Regular" w:eastAsia="Times New Roman" w:hAnsi="PT Sans Regular" w:cs="Times New Roman"/>
          <w:sz w:val="24"/>
          <w:szCs w:val="24"/>
          <w:lang w:eastAsia="ru-RU"/>
        </w:rPr>
      </w:pPr>
    </w:p>
    <w:p w:rsidR="00C94C21" w:rsidRDefault="00C94C21" w:rsidP="00C94C21">
      <w:pPr>
        <w:rPr>
          <w:rFonts w:ascii="PT Sans Regular" w:eastAsia="Times New Roman" w:hAnsi="PT Sans Regular" w:cs="Times New Roman"/>
          <w:sz w:val="24"/>
          <w:szCs w:val="24"/>
          <w:lang w:eastAsia="ru-RU"/>
        </w:rPr>
      </w:pPr>
    </w:p>
    <w:sectPr w:rsidR="00C94C2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8C" w:rsidRDefault="00537A8C" w:rsidP="00DC221F">
      <w:pPr>
        <w:spacing w:after="0" w:line="240" w:lineRule="auto"/>
      </w:pPr>
      <w:r>
        <w:separator/>
      </w:r>
    </w:p>
  </w:endnote>
  <w:endnote w:type="continuationSeparator" w:id="0">
    <w:p w:rsidR="00537A8C" w:rsidRDefault="00537A8C" w:rsidP="00DC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55047"/>
      <w:docPartObj>
        <w:docPartGallery w:val="Page Numbers (Bottom of Page)"/>
        <w:docPartUnique/>
      </w:docPartObj>
    </w:sdtPr>
    <w:sdtEndPr/>
    <w:sdtContent>
      <w:p w:rsidR="00C94C21" w:rsidRDefault="00C94C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7C">
          <w:rPr>
            <w:noProof/>
          </w:rPr>
          <w:t>4</w:t>
        </w:r>
        <w:r>
          <w:fldChar w:fldCharType="end"/>
        </w:r>
      </w:p>
    </w:sdtContent>
  </w:sdt>
  <w:p w:rsidR="00C94C21" w:rsidRDefault="00C94C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8C" w:rsidRDefault="00537A8C" w:rsidP="00DC221F">
      <w:pPr>
        <w:spacing w:after="0" w:line="240" w:lineRule="auto"/>
      </w:pPr>
      <w:r>
        <w:separator/>
      </w:r>
    </w:p>
  </w:footnote>
  <w:footnote w:type="continuationSeparator" w:id="0">
    <w:p w:rsidR="00537A8C" w:rsidRDefault="00537A8C" w:rsidP="00DC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F05"/>
    <w:multiLevelType w:val="multilevel"/>
    <w:tmpl w:val="E048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64500"/>
    <w:multiLevelType w:val="hybridMultilevel"/>
    <w:tmpl w:val="E92858D2"/>
    <w:lvl w:ilvl="0" w:tplc="A8AA030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295E"/>
    <w:multiLevelType w:val="hybridMultilevel"/>
    <w:tmpl w:val="6CB0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61DE2"/>
    <w:multiLevelType w:val="hybridMultilevel"/>
    <w:tmpl w:val="E3D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30B3"/>
    <w:multiLevelType w:val="multilevel"/>
    <w:tmpl w:val="FD8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F"/>
    <w:rsid w:val="00001D6E"/>
    <w:rsid w:val="00021B93"/>
    <w:rsid w:val="000239C6"/>
    <w:rsid w:val="000344BF"/>
    <w:rsid w:val="00050823"/>
    <w:rsid w:val="00091ABA"/>
    <w:rsid w:val="00097C0B"/>
    <w:rsid w:val="000A055F"/>
    <w:rsid w:val="000A2709"/>
    <w:rsid w:val="000B575C"/>
    <w:rsid w:val="000C311D"/>
    <w:rsid w:val="000F6B92"/>
    <w:rsid w:val="00105B55"/>
    <w:rsid w:val="00176ECB"/>
    <w:rsid w:val="001877F3"/>
    <w:rsid w:val="001A6213"/>
    <w:rsid w:val="001C7EF7"/>
    <w:rsid w:val="0022000D"/>
    <w:rsid w:val="00221966"/>
    <w:rsid w:val="00225ACA"/>
    <w:rsid w:val="00225E0F"/>
    <w:rsid w:val="00230BB9"/>
    <w:rsid w:val="00233FD3"/>
    <w:rsid w:val="0027304E"/>
    <w:rsid w:val="00277E76"/>
    <w:rsid w:val="00282EE0"/>
    <w:rsid w:val="00291543"/>
    <w:rsid w:val="002C0978"/>
    <w:rsid w:val="002C77A2"/>
    <w:rsid w:val="002D0B89"/>
    <w:rsid w:val="002E00E8"/>
    <w:rsid w:val="002E0F2D"/>
    <w:rsid w:val="0034577F"/>
    <w:rsid w:val="0036414F"/>
    <w:rsid w:val="003943C7"/>
    <w:rsid w:val="003D2014"/>
    <w:rsid w:val="003F51E5"/>
    <w:rsid w:val="003F7A04"/>
    <w:rsid w:val="00413E2B"/>
    <w:rsid w:val="00424D9B"/>
    <w:rsid w:val="00426039"/>
    <w:rsid w:val="00437680"/>
    <w:rsid w:val="00485EDB"/>
    <w:rsid w:val="004904ED"/>
    <w:rsid w:val="004918F1"/>
    <w:rsid w:val="004A692E"/>
    <w:rsid w:val="004F4F45"/>
    <w:rsid w:val="0052103D"/>
    <w:rsid w:val="00525917"/>
    <w:rsid w:val="00537A8C"/>
    <w:rsid w:val="00567438"/>
    <w:rsid w:val="00590E97"/>
    <w:rsid w:val="005931F9"/>
    <w:rsid w:val="00595C12"/>
    <w:rsid w:val="005A788F"/>
    <w:rsid w:val="00613E09"/>
    <w:rsid w:val="006636B9"/>
    <w:rsid w:val="00675895"/>
    <w:rsid w:val="00680498"/>
    <w:rsid w:val="00682ADF"/>
    <w:rsid w:val="00691C52"/>
    <w:rsid w:val="006D3458"/>
    <w:rsid w:val="00707626"/>
    <w:rsid w:val="007210C7"/>
    <w:rsid w:val="0072229B"/>
    <w:rsid w:val="00726B28"/>
    <w:rsid w:val="007479D7"/>
    <w:rsid w:val="00747EDA"/>
    <w:rsid w:val="00754578"/>
    <w:rsid w:val="0079579C"/>
    <w:rsid w:val="007C0597"/>
    <w:rsid w:val="007E65F6"/>
    <w:rsid w:val="007F6D5D"/>
    <w:rsid w:val="00815A6F"/>
    <w:rsid w:val="00815CF1"/>
    <w:rsid w:val="008267A4"/>
    <w:rsid w:val="00827367"/>
    <w:rsid w:val="00854163"/>
    <w:rsid w:val="0086138D"/>
    <w:rsid w:val="008756AE"/>
    <w:rsid w:val="00884D61"/>
    <w:rsid w:val="0088748A"/>
    <w:rsid w:val="0089677C"/>
    <w:rsid w:val="008C0079"/>
    <w:rsid w:val="008D04FF"/>
    <w:rsid w:val="00946065"/>
    <w:rsid w:val="009D30CF"/>
    <w:rsid w:val="009D5019"/>
    <w:rsid w:val="00A04561"/>
    <w:rsid w:val="00A06209"/>
    <w:rsid w:val="00A33CC3"/>
    <w:rsid w:val="00A442D3"/>
    <w:rsid w:val="00A53EE6"/>
    <w:rsid w:val="00A70F52"/>
    <w:rsid w:val="00AB7286"/>
    <w:rsid w:val="00AC66BB"/>
    <w:rsid w:val="00AF6444"/>
    <w:rsid w:val="00B00688"/>
    <w:rsid w:val="00B04BA6"/>
    <w:rsid w:val="00B2111D"/>
    <w:rsid w:val="00B26966"/>
    <w:rsid w:val="00B964F7"/>
    <w:rsid w:val="00B97AB0"/>
    <w:rsid w:val="00C21569"/>
    <w:rsid w:val="00C8433C"/>
    <w:rsid w:val="00C90747"/>
    <w:rsid w:val="00C94C21"/>
    <w:rsid w:val="00CF4B97"/>
    <w:rsid w:val="00D22378"/>
    <w:rsid w:val="00D250CA"/>
    <w:rsid w:val="00D2519B"/>
    <w:rsid w:val="00D32637"/>
    <w:rsid w:val="00D465B5"/>
    <w:rsid w:val="00D97D2D"/>
    <w:rsid w:val="00DC221F"/>
    <w:rsid w:val="00DC28D8"/>
    <w:rsid w:val="00DF5B08"/>
    <w:rsid w:val="00E02B11"/>
    <w:rsid w:val="00E0302B"/>
    <w:rsid w:val="00E117F8"/>
    <w:rsid w:val="00E44BBE"/>
    <w:rsid w:val="00E518F1"/>
    <w:rsid w:val="00E55251"/>
    <w:rsid w:val="00F00C9F"/>
    <w:rsid w:val="00F10A41"/>
    <w:rsid w:val="00F11F63"/>
    <w:rsid w:val="00F238A2"/>
    <w:rsid w:val="00F66AF8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basedOn w:val="a0"/>
    <w:uiPriority w:val="99"/>
    <w:semiHidden/>
    <w:unhideWhenUsed/>
    <w:rsid w:val="00D97D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21F"/>
  </w:style>
  <w:style w:type="paragraph" w:styleId="aa">
    <w:name w:val="footer"/>
    <w:basedOn w:val="a"/>
    <w:link w:val="ab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F"/>
  </w:style>
  <w:style w:type="paragraph" w:customStyle="1" w:styleId="pboth">
    <w:name w:val="pboth"/>
    <w:basedOn w:val="a"/>
    <w:rsid w:val="0074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4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basedOn w:val="a0"/>
    <w:uiPriority w:val="99"/>
    <w:semiHidden/>
    <w:unhideWhenUsed/>
    <w:rsid w:val="00D97D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21F"/>
  </w:style>
  <w:style w:type="paragraph" w:styleId="aa">
    <w:name w:val="footer"/>
    <w:basedOn w:val="a"/>
    <w:link w:val="ab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F"/>
  </w:style>
  <w:style w:type="paragraph" w:customStyle="1" w:styleId="pboth">
    <w:name w:val="pboth"/>
    <w:basedOn w:val="a"/>
    <w:rsid w:val="0074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4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39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891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2444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34047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4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4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3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13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9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6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1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36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5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1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5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08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5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52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7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0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98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1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3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0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4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5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7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86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32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49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57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5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36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27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7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75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5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381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75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8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2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79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64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76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6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3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3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9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6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9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20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8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9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5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7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39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19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548643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486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5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94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18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659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78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762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44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7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59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822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6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8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9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21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0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60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0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6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8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87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46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4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4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7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4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0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1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4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0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7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1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6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62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5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3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5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2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4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5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9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1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0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3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3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2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7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2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93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6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7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0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6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byudzhet_sbalansirovanni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DC98-555E-4C67-A37F-63712FDD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2</cp:revision>
  <cp:lastPrinted>2021-11-11T10:48:00Z</cp:lastPrinted>
  <dcterms:created xsi:type="dcterms:W3CDTF">2022-10-13T06:04:00Z</dcterms:created>
  <dcterms:modified xsi:type="dcterms:W3CDTF">2022-10-13T06:04:00Z</dcterms:modified>
</cp:coreProperties>
</file>