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9" w:rsidRDefault="001033D9" w:rsidP="001033D9">
      <w:pPr>
        <w:tabs>
          <w:tab w:val="left" w:pos="36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217400" wp14:editId="4C6BD920">
            <wp:simplePos x="0" y="0"/>
            <wp:positionH relativeFrom="column">
              <wp:posOffset>2610485</wp:posOffset>
            </wp:positionH>
            <wp:positionV relativeFrom="paragraph">
              <wp:posOffset>-248920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3D9" w:rsidRDefault="00103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1033D9" w:rsidRPr="001033D9" w:rsidTr="000C7502">
        <w:trPr>
          <w:cantSplit/>
          <w:trHeight w:val="45"/>
        </w:trPr>
        <w:tc>
          <w:tcPr>
            <w:tcW w:w="9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33D9" w:rsidRPr="001033D9" w:rsidRDefault="001033D9" w:rsidP="0010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1033D9" w:rsidRPr="001033D9" w:rsidRDefault="001033D9" w:rsidP="001033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33D9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1033D9" w:rsidRPr="001033D9" w:rsidRDefault="001033D9" w:rsidP="001033D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457200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033D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033D9">
        <w:rPr>
          <w:rFonts w:ascii="Times New Roman" w:eastAsia="Times New Roman" w:hAnsi="Times New Roman" w:cs="Times New Roman"/>
          <w:sz w:val="24"/>
          <w:szCs w:val="24"/>
        </w:rPr>
        <w:t>арна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, ул.Советская,135, тел. 3-05-03,  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revotdelvarna</w:t>
      </w:r>
      <w:proofErr w:type="spellEnd"/>
      <w:r w:rsidRPr="001033D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33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033D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1033D9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                </w:t>
      </w:r>
    </w:p>
    <w:p w:rsidR="001033D9" w:rsidRPr="001033D9" w:rsidRDefault="001033D9" w:rsidP="001033D9">
      <w:pPr>
        <w:widowControl w:val="0"/>
        <w:autoSpaceDE w:val="0"/>
        <w:autoSpaceDN w:val="0"/>
        <w:adjustRightInd w:val="0"/>
        <w:spacing w:after="0" w:line="240" w:lineRule="auto"/>
        <w:ind w:left="106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33D9" w:rsidRPr="001033D9" w:rsidRDefault="00F35376" w:rsidP="000C7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ноября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2022г.                                                      </w:t>
      </w:r>
      <w:r w:rsidR="005B5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.В</w:t>
      </w:r>
      <w:proofErr w:type="gramEnd"/>
      <w:r w:rsidR="001033D9" w:rsidRPr="001033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арна</w:t>
      </w:r>
      <w:proofErr w:type="spellEnd"/>
    </w:p>
    <w:p w:rsidR="001033D9" w:rsidRPr="001033D9" w:rsidRDefault="001033D9" w:rsidP="00D97C94">
      <w:pPr>
        <w:tabs>
          <w:tab w:val="left" w:pos="30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Заключение  №</w:t>
      </w:r>
      <w:r w:rsidR="00893318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AF001D" w:rsidRPr="001033D9" w:rsidRDefault="001033D9" w:rsidP="001033D9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1033D9">
        <w:rPr>
          <w:rFonts w:ascii="Times New Roman" w:eastAsia="Times New Roman" w:hAnsi="Times New Roman" w:cs="Times New Roman"/>
          <w:b/>
          <w:sz w:val="28"/>
          <w:szCs w:val="28"/>
        </w:rPr>
        <w:t>по экспертно-аналитическому мероприятию  «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</w:t>
      </w:r>
      <w:r w:rsidR="000319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933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0CB"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2022года</w:t>
      </w:r>
      <w:r w:rsidRPr="0010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-Бюджетный кодекс Российской Федерации (далее - БК РФ);</w:t>
      </w:r>
    </w:p>
    <w:p w:rsid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пункта 2 статьи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384813" w:rsidRPr="0038481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384813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утвержденное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бюджетном процессе 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(с изменениями)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-п. 1.</w:t>
      </w:r>
      <w:r w:rsidR="008933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1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органа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утвержденного распоряжением председателя Контрольно-счетно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арнен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</w:p>
    <w:p w:rsidR="005014FF" w:rsidRPr="005014FF" w:rsidRDefault="005014FF" w:rsidP="00501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Объект мероприятия: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8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4FF" w:rsidRPr="005014FF" w:rsidRDefault="00C71453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14FF"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процесс исполнения бюджета </w:t>
      </w:r>
      <w:proofErr w:type="spellStart"/>
      <w:r w:rsidR="005014FF" w:rsidRPr="005014F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893318">
        <w:rPr>
          <w:rFonts w:ascii="Times New Roman" w:eastAsia="Calibri" w:hAnsi="Times New Roman" w:cs="Times New Roman"/>
          <w:sz w:val="28"/>
          <w:szCs w:val="28"/>
        </w:rPr>
        <w:t>3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5014FF" w:rsidRPr="005014FF">
        <w:rPr>
          <w:rFonts w:ascii="Times New Roman" w:eastAsia="Calibri" w:hAnsi="Times New Roman" w:cs="Times New Roman"/>
          <w:sz w:val="28"/>
          <w:szCs w:val="28"/>
        </w:rPr>
        <w:t>года;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2.2. деятельность объекта контроля </w:t>
      </w:r>
      <w:proofErr w:type="gramStart"/>
      <w:r w:rsidRPr="005014F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5014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>исполнению публичных нормативных обязательств;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исполнению мероприятий муниципальных программ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исполнению непрограммных направлений деятельности;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реализации программы муниципальных внутренних заимствований </w:t>
      </w:r>
      <w:proofErr w:type="spellStart"/>
      <w:r w:rsidR="00C71453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C71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3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C71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014FF" w:rsidRPr="005014FF" w:rsidRDefault="005014FF" w:rsidP="005014FF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мероприятия: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</w:t>
      </w:r>
      <w:r w:rsidR="008933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9331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33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3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B301C" w:rsidRDefault="005014FF" w:rsidP="007B301C">
      <w:pPr>
        <w:tabs>
          <w:tab w:val="left" w:pos="0"/>
        </w:tabs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271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 </w:t>
      </w:r>
    </w:p>
    <w:p w:rsidR="00402B37" w:rsidRDefault="007B301C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1B8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Целью проверки исполнения местного бюджета за </w:t>
      </w:r>
      <w:r w:rsidR="0089331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является определение полноты поступления доходов и иных платежей в бюджет </w:t>
      </w:r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привлечения и погашения источников финансирования дефицита бюджета, фактического расходования средств бюджета </w:t>
      </w:r>
      <w:proofErr w:type="spellStart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сравнению с показателями, утвержденным решением о бюджете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объему и структуре, а также установлению законности, целевого назначения и эффективности финансирования и использования средств</w:t>
      </w:r>
      <w:proofErr w:type="gramEnd"/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 поселения за </w:t>
      </w:r>
      <w:r w:rsidR="008717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271B80" w:rsidRPr="00271B8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2022года.</w:t>
      </w:r>
    </w:p>
    <w:p w:rsidR="005014FF" w:rsidRPr="005014FF" w:rsidRDefault="00D97C94" w:rsidP="00D97C94">
      <w:pPr>
        <w:tabs>
          <w:tab w:val="left" w:pos="0"/>
        </w:tabs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014FF" w:rsidRPr="0050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экспертно-аналитического мероприятия:</w:t>
      </w:r>
    </w:p>
    <w:p w:rsidR="00402B37" w:rsidRDefault="00402B37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</w:pPr>
      <w:r w:rsidRPr="005014FF">
        <w:rPr>
          <w:rFonts w:ascii="Times New Roman" w:eastAsia="Calibri" w:hAnsi="Times New Roman" w:cs="Times New Roman"/>
          <w:b/>
          <w:bCs/>
          <w:sz w:val="28"/>
          <w:szCs w:val="28"/>
        </w:rPr>
        <w:t>1. Общая часть</w:t>
      </w:r>
      <w:r w:rsidRPr="005014FF"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eastAsia="ru-RU"/>
        </w:rPr>
        <w:t xml:space="preserve"> </w:t>
      </w:r>
    </w:p>
    <w:p w:rsidR="005014FF" w:rsidRPr="005014FF" w:rsidRDefault="004F07D4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</w:t>
      </w:r>
      <w:r w:rsidR="005014FF" w:rsidRPr="005014FF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связи с внесением изменени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в ст.8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 основным полномочиям Контрольно-счетной палаты,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утвержден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Положения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Челябинской области от 29.09.2021г.№80 </w:t>
      </w:r>
      <w:r w:rsidR="00651F6C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ежеквартально проводится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перативный анализ исполнения и контроля за организацией районного бюджета </w:t>
      </w:r>
      <w:r w:rsidR="009C1236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году,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информации о ходе исполнения районного бюджета по данным квартального отчета (мониторинг исполнения бюджета) за </w:t>
      </w:r>
      <w:r w:rsidR="00E81F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F6C" w:rsidRPr="009C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2022года</w:t>
      </w:r>
      <w:r w:rsidR="005014FF"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proofErr w:type="gramEnd"/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C8132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ри проведении экспертно-аналитического мероприятия анализ исполнения бюджета за </w:t>
      </w:r>
      <w:r w:rsidR="00E81F7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квартал 202</w:t>
      </w:r>
      <w:r w:rsidR="009C123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года в сравнении с аналогичным периодом пр</w:t>
      </w:r>
      <w:r w:rsidR="00E81F7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едыдущего</w:t>
      </w:r>
      <w:r w:rsidRPr="005014F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года, не проводился.</w:t>
      </w:r>
    </w:p>
    <w:p w:rsidR="005014FF" w:rsidRP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хода исполнения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E81F75">
        <w:rPr>
          <w:rFonts w:ascii="Times New Roman" w:eastAsia="Calibri" w:hAnsi="Times New Roman" w:cs="Times New Roman"/>
          <w:bCs/>
          <w:sz w:val="28"/>
          <w:szCs w:val="28"/>
        </w:rPr>
        <w:t>третий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года (далее - отчетный период) проведен на основании представленных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Финансовым управлением администрации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014FF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и сведений:</w:t>
      </w:r>
    </w:p>
    <w:p w:rsidR="009C1236" w:rsidRPr="005014FF" w:rsidRDefault="009C1236" w:rsidP="009C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>- отчета об исполнении бюджета по состоянию на 01.</w:t>
      </w:r>
      <w:r w:rsidR="00E81F75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 (форма по ОКУД 05031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81F75">
        <w:rPr>
          <w:rFonts w:ascii="Times New Roman" w:eastAsia="Calibri" w:hAnsi="Times New Roman" w:cs="Times New Roman"/>
          <w:bCs/>
          <w:sz w:val="28"/>
          <w:szCs w:val="28"/>
        </w:rPr>
        <w:t xml:space="preserve"> и 0503117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4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пояснительной записки к отчету об исполнении бюджета </w:t>
      </w:r>
      <w:proofErr w:type="spellStart"/>
      <w:r w:rsidR="009C1236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за </w:t>
      </w:r>
      <w:r w:rsidR="00E81F7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C1236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2022года</w:t>
      </w:r>
      <w:r w:rsidRPr="005014F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02B37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5014FF" w:rsidRDefault="004669CE" w:rsidP="004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014FF" w:rsidRPr="005014FF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основных показателей бюджета </w:t>
      </w:r>
      <w:proofErr w:type="spellStart"/>
      <w:r w:rsidR="00483F9A">
        <w:rPr>
          <w:rFonts w:ascii="Times New Roman" w:eastAsia="Calibri" w:hAnsi="Times New Roman" w:cs="Times New Roman"/>
          <w:b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C81327" w:rsidRPr="004649D7" w:rsidRDefault="00C81327" w:rsidP="00C8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</w:t>
      </w:r>
      <w:proofErr w:type="gramStart"/>
      <w:r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учреждений, финансируемых из бюджета </w:t>
      </w:r>
      <w:proofErr w:type="spellStart"/>
      <w:r w:rsidRPr="004649D7">
        <w:rPr>
          <w:rFonts w:ascii="Times New Roman" w:eastAsia="Calibri" w:hAnsi="Times New Roman" w:cs="Times New Roman"/>
          <w:bCs/>
          <w:sz w:val="28"/>
          <w:szCs w:val="28"/>
        </w:rPr>
        <w:t>Варненского</w:t>
      </w:r>
      <w:proofErr w:type="spellEnd"/>
      <w:r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по состоянию на 01.01.2022года составило</w:t>
      </w:r>
      <w:proofErr w:type="gramEnd"/>
      <w:r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 64единицы</w:t>
      </w:r>
      <w:r w:rsidR="00321E0F"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649D7" w:rsidRPr="004649D7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 01.</w:t>
      </w:r>
      <w:r w:rsidR="004649D7" w:rsidRPr="004649D7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4649D7">
        <w:rPr>
          <w:rFonts w:ascii="Times New Roman" w:eastAsia="Calibri" w:hAnsi="Times New Roman" w:cs="Times New Roman"/>
          <w:bCs/>
          <w:sz w:val="28"/>
          <w:szCs w:val="28"/>
        </w:rPr>
        <w:t>.2022года-6</w:t>
      </w:r>
      <w:r w:rsidR="008717CA" w:rsidRPr="004649D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4649D7">
        <w:rPr>
          <w:rFonts w:ascii="Times New Roman" w:eastAsia="Calibri" w:hAnsi="Times New Roman" w:cs="Times New Roman"/>
          <w:bCs/>
          <w:sz w:val="28"/>
          <w:szCs w:val="28"/>
        </w:rPr>
        <w:t>единиц</w:t>
      </w:r>
      <w:r w:rsidR="008717CA" w:rsidRPr="004649D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21E0F"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 и 2 бюджетных учреждения</w:t>
      </w:r>
      <w:r w:rsidR="00956D6B" w:rsidRPr="004649D7">
        <w:rPr>
          <w:rFonts w:ascii="Times New Roman" w:eastAsia="Calibri" w:hAnsi="Times New Roman" w:cs="Times New Roman"/>
          <w:bCs/>
          <w:sz w:val="28"/>
          <w:szCs w:val="28"/>
        </w:rPr>
        <w:t>. Количество МУП-</w:t>
      </w:r>
      <w:r w:rsidR="004649D7" w:rsidRPr="004649D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956D6B" w:rsidRPr="004649D7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единицы.</w:t>
      </w:r>
    </w:p>
    <w:p w:rsidR="005014FF" w:rsidRDefault="005014FF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4FF">
        <w:rPr>
          <w:rFonts w:ascii="Times New Roman" w:eastAsia="Calibri" w:hAnsi="Times New Roman" w:cs="Times New Roman"/>
          <w:sz w:val="28"/>
          <w:szCs w:val="28"/>
        </w:rPr>
        <w:lastRenderedPageBreak/>
        <w:t>Решением Со</w:t>
      </w:r>
      <w:r w:rsidR="00483F9A">
        <w:rPr>
          <w:rFonts w:ascii="Times New Roman" w:eastAsia="Calibri" w:hAnsi="Times New Roman" w:cs="Times New Roman"/>
          <w:sz w:val="28"/>
          <w:szCs w:val="28"/>
        </w:rPr>
        <w:t xml:space="preserve">брания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="00483F9A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="00483F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от 23.12.20</w:t>
      </w:r>
      <w:r w:rsidR="00483F9A">
        <w:rPr>
          <w:rFonts w:ascii="Times New Roman" w:eastAsia="Calibri" w:hAnsi="Times New Roman" w:cs="Times New Roman"/>
          <w:sz w:val="28"/>
          <w:szCs w:val="28"/>
        </w:rPr>
        <w:t>21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3F9A">
        <w:rPr>
          <w:rFonts w:ascii="Times New Roman" w:eastAsia="Calibri" w:hAnsi="Times New Roman" w:cs="Times New Roman"/>
          <w:sz w:val="28"/>
          <w:szCs w:val="28"/>
        </w:rPr>
        <w:t>130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«О принятии решения «О бюджете </w:t>
      </w:r>
      <w:proofErr w:type="spellStart"/>
      <w:r w:rsidRPr="005014FF">
        <w:rPr>
          <w:rFonts w:ascii="Times New Roman" w:eastAsia="Calibri" w:hAnsi="Times New Roman" w:cs="Times New Roman"/>
          <w:sz w:val="28"/>
          <w:szCs w:val="28"/>
        </w:rPr>
        <w:t>В</w:t>
      </w:r>
      <w:r w:rsidR="00483F9A">
        <w:rPr>
          <w:rFonts w:ascii="Times New Roman" w:eastAsia="Calibri" w:hAnsi="Times New Roman" w:cs="Times New Roman"/>
          <w:sz w:val="28"/>
          <w:szCs w:val="28"/>
        </w:rPr>
        <w:t>арненского</w:t>
      </w:r>
      <w:proofErr w:type="spellEnd"/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9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83F9A">
        <w:rPr>
          <w:rFonts w:ascii="Times New Roman" w:eastAsia="Calibri" w:hAnsi="Times New Roman" w:cs="Times New Roman"/>
          <w:sz w:val="28"/>
          <w:szCs w:val="28"/>
        </w:rPr>
        <w:t>2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83F9A">
        <w:rPr>
          <w:rFonts w:ascii="Times New Roman" w:eastAsia="Calibri" w:hAnsi="Times New Roman" w:cs="Times New Roman"/>
          <w:sz w:val="28"/>
          <w:szCs w:val="28"/>
        </w:rPr>
        <w:t>3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83F9A">
        <w:rPr>
          <w:rFonts w:ascii="Times New Roman" w:eastAsia="Calibri" w:hAnsi="Times New Roman" w:cs="Times New Roman"/>
          <w:sz w:val="28"/>
          <w:szCs w:val="28"/>
        </w:rPr>
        <w:t>4</w:t>
      </w:r>
      <w:r w:rsidRPr="005014FF">
        <w:rPr>
          <w:rFonts w:ascii="Times New Roman" w:eastAsia="Calibri" w:hAnsi="Times New Roman" w:cs="Times New Roman"/>
          <w:sz w:val="28"/>
          <w:szCs w:val="28"/>
        </w:rPr>
        <w:t xml:space="preserve"> годов» в первоначальной редакции утвержден по доходам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1428613,27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руб. (в том числе объем межбюджетных трансфертов, получаемых из других бюджетов бюджетной системы Российской Федерации 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1010489,86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уб.)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83F9A">
        <w:rPr>
          <w:rFonts w:ascii="Times New Roman" w:eastAsia="Times New Roman" w:hAnsi="Times New Roman" w:cs="Times New Roman"/>
          <w:sz w:val="28"/>
          <w:szCs w:val="28"/>
          <w:lang w:eastAsia="ru-RU"/>
        </w:rPr>
        <w:t>1428613,27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83F9A">
        <w:rPr>
          <w:rFonts w:ascii="Times New Roman" w:eastAsia="Calibri" w:hAnsi="Times New Roman" w:cs="Times New Roman"/>
          <w:color w:val="000000"/>
          <w:sz w:val="28"/>
          <w:szCs w:val="28"/>
        </w:rPr>
        <w:t>бюджет планировался бездефицитный</w:t>
      </w:r>
      <w:r w:rsidRPr="0050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4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первоначальный бюджет). </w:t>
      </w:r>
    </w:p>
    <w:p w:rsidR="00402B37" w:rsidRPr="005014FF" w:rsidRDefault="00402B37" w:rsidP="0050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3F9A" w:rsidRPr="00483F9A" w:rsidRDefault="00D11296" w:rsidP="00AF001D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669CE" w:rsidRPr="00D11296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001D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Анализ исполнения бюджета </w:t>
      </w:r>
      <w:proofErr w:type="spellStart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483F9A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83F9A" w:rsidRDefault="00483F9A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Отчета об исполнении бюджета поселения за </w:t>
      </w:r>
      <w:r w:rsidR="00E81F7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2022 года осуществлялся путем сравнения значений бюджетного назначения по кодам бюджетной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классификации с данными, приведенными в Отчете и соответствующему периоду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прошлого года.</w:t>
      </w:r>
    </w:p>
    <w:p w:rsidR="00483F9A" w:rsidRDefault="00AF001D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proofErr w:type="gramEnd"/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81F7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квартала 2022 года в решение о бюджете </w:t>
      </w:r>
      <w:r w:rsidR="00321E0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E81F7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 были</w:t>
      </w:r>
      <w:r w:rsid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83F9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внесены изменения:</w:t>
      </w:r>
    </w:p>
    <w:p w:rsidR="00483F9A" w:rsidRPr="001C503C" w:rsidRDefault="001C503C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-решением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Собрания депутатов </w:t>
      </w:r>
      <w:proofErr w:type="spellStart"/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AF001D" w:rsidRPr="001C503C">
        <w:rPr>
          <w:rFonts w:ascii="TimesNewRomanPSMT" w:eastAsia="Times New Roman" w:hAnsi="TimesNewRomanPSMT" w:cs="Times New Roman"/>
          <w:color w:val="7030A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от </w:t>
      </w:r>
      <w:r w:rsidR="00E81F7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24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</w:t>
      </w:r>
      <w:r w:rsidR="00E81F7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.2022г.</w:t>
      </w:r>
      <w:r w:rsidR="00483F9A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№ </w:t>
      </w:r>
      <w:r w:rsidR="00E81F7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55</w:t>
      </w:r>
      <w:r w:rsidR="00AF001D" w:rsidRPr="001C503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BB4158" w:rsidRPr="00BB4158" w:rsidRDefault="00BB4158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ходе корректировки бюджет </w:t>
      </w:r>
      <w:r w:rsid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="00AF001D" w:rsidRPr="00BB415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утвержден:</w:t>
      </w:r>
    </w:p>
    <w:p w:rsidR="00C81327" w:rsidRPr="00C81327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FA55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1867741,8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AF001D"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в том числе 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собственным доходам в сумме </w:t>
      </w:r>
      <w:r w:rsidR="00C94D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675097,4</w:t>
      </w:r>
      <w:r w:rsidRPr="00C8132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тыс.рублей, </w:t>
      </w:r>
      <w:r w:rsidR="00C94D2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безвозмездных поступлений</w:t>
      </w:r>
      <w:r w:rsidR="00786B1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-1192644,3тыс.рублей (дотации-253399,59тыс.рублей, субсидии-404084,1тыс.рублей, субвенции-505119,6тыс.рублей, иные межбюджетные трансферты-24255,75тыс.рублей, прочие безвозмездные поступления-5785,3тыс.рублей).</w:t>
      </w:r>
    </w:p>
    <w:p w:rsidR="00956D6B" w:rsidRDefault="00C8132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786B1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1931177,2</w:t>
      </w:r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956D6B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</w:t>
      </w:r>
      <w:proofErr w:type="gramEnd"/>
      <w:r w:rsidR="00AF001D" w:rsidRPr="00956D6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E826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E82607" w:rsidRDefault="00E82607" w:rsidP="00483F9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-размер дефицита в сумме 63435,5тыс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</w:p>
    <w:p w:rsidR="0069104F" w:rsidRPr="00692302" w:rsidRDefault="00AF001D" w:rsidP="0069104F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Анализ об исполнении основных характеристик бюджета </w:t>
      </w:r>
      <w:r w:rsidR="00C13EA7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района</w:t>
      </w:r>
    </w:p>
    <w:p w:rsidR="00AF001D" w:rsidRDefault="00C104A4" w:rsidP="0069104F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таблиц</w:t>
      </w:r>
      <w:r w:rsidR="0069104F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а</w:t>
      </w:r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1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( </w:t>
      </w:r>
      <w:proofErr w:type="spell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тыс</w:t>
      </w:r>
      <w:proofErr w:type="gramStart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.р</w:t>
      </w:r>
      <w:proofErr w:type="gram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уб</w:t>
      </w:r>
      <w:proofErr w:type="spellEnd"/>
      <w:r w:rsidR="00AF001D" w:rsidRPr="00AF001D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.</w:t>
      </w: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34"/>
        <w:gridCol w:w="992"/>
        <w:gridCol w:w="1134"/>
        <w:gridCol w:w="993"/>
        <w:gridCol w:w="708"/>
        <w:gridCol w:w="1134"/>
        <w:gridCol w:w="851"/>
      </w:tblGrid>
      <w:tr w:rsidR="00FB73B5" w:rsidRPr="00AF001D" w:rsidTr="00FA55F8">
        <w:trPr>
          <w:trHeight w:val="33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3B5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Default="00C104A4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бюджетные назначения на 1</w:t>
            </w:r>
            <w:r w:rsidR="00C13EA7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октября</w:t>
            </w:r>
          </w:p>
          <w:p w:rsidR="00A125C0" w:rsidRPr="00AF001D" w:rsidRDefault="00A125C0" w:rsidP="0001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4A4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фактическое исполнение бюджета</w:t>
            </w:r>
          </w:p>
          <w:p w:rsidR="00C104A4" w:rsidRDefault="00C104A4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  <w:p w:rsidR="00C104A4" w:rsidRPr="00AF001D" w:rsidRDefault="00C104A4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B73B5" w:rsidRPr="00AF001D" w:rsidRDefault="00FB73B5" w:rsidP="00A1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исполнение по отношению к бюджетным назначениям</w:t>
            </w:r>
          </w:p>
        </w:tc>
      </w:tr>
      <w:tr w:rsidR="00E74015" w:rsidRPr="00AF001D" w:rsidTr="00FA55F8">
        <w:trPr>
          <w:trHeight w:val="534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(гр2-гр.4)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</w:t>
            </w: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/гр2*100)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сумма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(гр3- гр.5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3B5" w:rsidRPr="00AF001D" w:rsidRDefault="00FB73B5" w:rsidP="00C104A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%(гр5/гр3*100)</w:t>
            </w:r>
          </w:p>
        </w:tc>
      </w:tr>
      <w:tr w:rsidR="00A125C0" w:rsidRPr="00AF001D" w:rsidTr="00FA55F8">
        <w:trPr>
          <w:trHeight w:val="6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Default="00A125C0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C10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C13EA7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5425E9" w:rsidP="00634688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5C0" w:rsidRPr="00AF001D" w:rsidRDefault="003E2EF9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125C0"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квартал</w:t>
            </w:r>
          </w:p>
        </w:tc>
      </w:tr>
      <w:tr w:rsidR="00F57B78" w:rsidRPr="00AF001D" w:rsidTr="00FA55F8">
        <w:trPr>
          <w:trHeight w:val="19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AF00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014AC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3E5C98" w:rsidRPr="00AF001D" w:rsidRDefault="003E5C98" w:rsidP="00A125C0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98" w:rsidRPr="00AF001D" w:rsidRDefault="003E5C98" w:rsidP="00C104A4">
            <w:pP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104A4" w:rsidRDefault="003E5C98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  <w:p w:rsidR="00C104A4" w:rsidRPr="00AF001D" w:rsidRDefault="00C104A4" w:rsidP="00C104A4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7A91" w:rsidRPr="00AF001D" w:rsidTr="00FA55F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C0" w:rsidRPr="00AF001D" w:rsidRDefault="00A125C0" w:rsidP="00C94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B7A91" w:rsidRPr="00AF001D" w:rsidTr="00FA55F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1453230,5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FA55F8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1867741,8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411801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906933,1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FA55F8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1267652,7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01" w:rsidRPr="00E74015" w:rsidRDefault="00C94D29" w:rsidP="00C94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546297,4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600089,1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67,9</w:t>
            </w:r>
          </w:p>
        </w:tc>
      </w:tr>
      <w:tr w:rsidR="00BB7A91" w:rsidRPr="00AF001D" w:rsidTr="00FA55F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Налоговые и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неналоговые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410638,98</w:t>
            </w:r>
            <w:r w:rsidR="00634688" w:rsidRPr="001865B9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5425E9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411801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307812,1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5425E9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660522,6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BB7A91" w:rsidRPr="00AF001D" w:rsidTr="00FA55F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Безвозмездные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br/>
              <w:t>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1042591,5</w:t>
            </w:r>
            <w:r w:rsidR="00634688" w:rsidRPr="001865B9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BB7A91" w:rsidRDefault="005425E9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80917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>599120,9</w:t>
            </w:r>
            <w:r w:rsidR="00634688" w:rsidRPr="00953096">
              <w:rPr>
                <w:rFonts w:ascii="TimesNewRomanPSMT" w:eastAsia="Times New Roman" w:hAnsi="TimesNewRomanPSM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0054B5" w:rsidP="0054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  <w:r w:rsidR="0054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443470,6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BB7A91" w:rsidRPr="00AF001D" w:rsidTr="00FA55F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5425E9" w:rsidP="0054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1505076,3</w:t>
            </w:r>
            <w:r w:rsidR="00634688"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80917" w:rsidRDefault="005425E9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1931177,2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80917" w:rsidRDefault="005425E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5425E9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1248744,3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41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E74015" w:rsidRDefault="00C94D29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</w:tr>
      <w:tr w:rsidR="00BB7A91" w:rsidRPr="00AF001D" w:rsidTr="00FA55F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F5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</w:t>
            </w:r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(-),</w:t>
            </w:r>
            <w:proofErr w:type="gram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(+)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1865B9" w:rsidRDefault="00634688" w:rsidP="0054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425E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>51845,8</w:t>
            </w:r>
            <w:r w:rsidRPr="001865B9">
              <w:rPr>
                <w:rFonts w:ascii="TimesNewRomanPS-BoldMT" w:eastAsia="Times New Roman" w:hAnsi="TimesNewRomanPS-BoldM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A80917" w:rsidRDefault="00BB7A91" w:rsidP="00634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3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411801" w:rsidRDefault="00411801" w:rsidP="0054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2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88" w:rsidRPr="00F57B78" w:rsidRDefault="005425E9" w:rsidP="00FB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17D0C" w:rsidRDefault="00C84C47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88" w:rsidRPr="00AF001D" w:rsidRDefault="00634688" w:rsidP="00AF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</w:tbl>
    <w:p w:rsidR="00E027D4" w:rsidRPr="00007628" w:rsidRDefault="00AF001D" w:rsidP="00DA27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2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доходная часть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D23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C1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года исполнена в сумме</w:t>
      </w:r>
      <w:r w:rsid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1267652,7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уб.,по сравнению с утвержденными назначениями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78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1867741,8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</w:t>
      </w:r>
      <w:r w:rsidR="00953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67,9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По отношению к аналогичному периоду 2021 года (исполнено</w:t>
      </w:r>
      <w:r w:rsidR="00C84C47"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906933,1</w:t>
      </w:r>
      <w:r w:rsidRPr="00DA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 исполнение доходной части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увеличилось на </w:t>
      </w:r>
      <w:r w:rsidR="00D72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321074,3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A17D0C" w:rsidRPr="0000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составило </w:t>
      </w:r>
      <w:r w:rsidR="003E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53,4</w:t>
      </w:r>
      <w:r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69104F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A2743" w:rsidRPr="000076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4DB9" w:rsidRDefault="00AF001D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расходная часть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 года исполнена в сумме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1248744,3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руб., сумма не исполненных расходов составляет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682432,9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 или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на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64,7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По отношению к аналогичному периоду 2021 года (исполнено</w:t>
      </w:r>
      <w:r w:rsidR="00BC4DB9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907276,3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исполнение расходной части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величи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лось на </w:t>
      </w:r>
      <w:r w:rsidR="008B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341468,0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составило </w:t>
      </w:r>
      <w:r w:rsidR="008B2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27,3</w:t>
      </w:r>
      <w:r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BC4DB9" w:rsidRPr="00BC4D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C4DB9" w:rsidRDefault="00BC4DB9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Фактическим результатом исполнения местного бюджета за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2022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 w:rsidR="00D72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18908,4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AF001D"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296" w:rsidRDefault="00D11296" w:rsidP="00BC4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F50" w:rsidRDefault="00CA5B87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69230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.1.</w:t>
      </w:r>
      <w:r w:rsidR="00AF001D" w:rsidRPr="00CA5B8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Оценка исполнения доходной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104F" w:rsidRPr="0069104F" w:rsidRDefault="00AF001D" w:rsidP="00700F5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D237E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69104F" w:rsidRPr="0069104F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</w:t>
      </w:r>
      <w:r w:rsidR="00D72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.2022года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D724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660522,56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3E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97,8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к утвержденным годовым назначениям. Рост поступлений за </w:t>
      </w:r>
      <w:r w:rsidR="003E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месяцев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2022года за аналогичный период 2021года составил </w:t>
      </w:r>
      <w:r w:rsidR="003E2E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352710,5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или в </w:t>
      </w:r>
      <w:r w:rsidR="00D61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</w:t>
      </w:r>
      <w:r w:rsidR="004162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 (в сопоставимых условиях)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 том числе: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9104F" w:rsidRPr="004162F3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-по налоговым доходам исполнение бюджетных назначений составило </w:t>
      </w:r>
      <w:r w:rsidR="002603F6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98,7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увеличение к предыдущему году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117158,01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 (в сопоставимых условиях). Доля поступления налоговых доходов в общем объеме собственных доходов составляет 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6379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 (в 2021году 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9221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тыс.рублей);</w:t>
      </w:r>
    </w:p>
    <w:p w:rsidR="0069104F" w:rsidRPr="004162F3" w:rsidRDefault="0069104F" w:rsidP="00691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-по неналоговым доходам объем поступлений составил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262635,24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ублей, бюджетные назначения исполнены на 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7457F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увеличение к аналогичному периоду прошлого года составило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234388,51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тыс.рублей, или в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9,3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</w:t>
      </w:r>
      <w:r w:rsidR="00D61F5D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E24FE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неналоговых доходов в общем объеме собственных доходов составляет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%(в 2021году </w:t>
      </w:r>
      <w:r w:rsidR="00D61F5D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162F3"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28246,73</w:t>
      </w:r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1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ублей).</w:t>
      </w:r>
    </w:p>
    <w:p w:rsidR="00C27B7C" w:rsidRPr="000A6BBC" w:rsidRDefault="00C27B7C" w:rsidP="000A6BBC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0A6BBC">
        <w:rPr>
          <w:rFonts w:ascii="TimesNewRomanPSMT" w:hAnsi="TimesNewRomanPSMT"/>
          <w:b/>
          <w:color w:val="000000"/>
          <w:sz w:val="28"/>
          <w:szCs w:val="28"/>
        </w:rPr>
        <w:t xml:space="preserve">Структура и анализ исполнения доходов бюджета района за </w:t>
      </w:r>
      <w:r w:rsidR="00D10879">
        <w:rPr>
          <w:rFonts w:ascii="TimesNewRomanPSMT" w:hAnsi="TimesNewRomanPSMT"/>
          <w:b/>
          <w:color w:val="000000"/>
          <w:sz w:val="28"/>
          <w:szCs w:val="28"/>
        </w:rPr>
        <w:t>9</w:t>
      </w:r>
      <w:r w:rsidRPr="000A6BBC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D10879">
        <w:rPr>
          <w:rFonts w:ascii="TimesNewRomanPSMT" w:hAnsi="TimesNewRomanPSMT"/>
          <w:b/>
          <w:color w:val="000000"/>
          <w:sz w:val="28"/>
          <w:szCs w:val="28"/>
        </w:rPr>
        <w:t xml:space="preserve">месяцев </w:t>
      </w:r>
      <w:r w:rsidRPr="000A6BBC">
        <w:rPr>
          <w:rFonts w:ascii="TimesNewRomanPSMT" w:hAnsi="TimesNewRomanPSMT"/>
          <w:b/>
          <w:color w:val="000000"/>
          <w:sz w:val="28"/>
          <w:szCs w:val="28"/>
        </w:rPr>
        <w:t>2022</w:t>
      </w:r>
      <w:r w:rsidR="000A6BBC">
        <w:rPr>
          <w:rFonts w:ascii="TimesNewRomanPSMT" w:hAnsi="TimesNewRomanPSMT"/>
          <w:b/>
          <w:color w:val="000000"/>
          <w:sz w:val="28"/>
          <w:szCs w:val="28"/>
        </w:rPr>
        <w:t>года</w:t>
      </w:r>
    </w:p>
    <w:p w:rsidR="00C27B7C" w:rsidRPr="000A6BBC" w:rsidRDefault="00C27B7C" w:rsidP="00C27B7C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0"/>
          <w:szCs w:val="20"/>
          <w:lang w:eastAsia="ru-RU"/>
        </w:rPr>
      </w:pPr>
      <w:r w:rsidRPr="000A6BBC">
        <w:rPr>
          <w:rFonts w:ascii="TimesNewRomanPSMT" w:hAnsi="TimesNewRomanPSMT"/>
          <w:color w:val="000000"/>
          <w:sz w:val="20"/>
          <w:szCs w:val="20"/>
        </w:rPr>
        <w:t>таблица 2(</w:t>
      </w:r>
      <w:proofErr w:type="spellStart"/>
      <w:r w:rsidRPr="000A6BBC">
        <w:rPr>
          <w:rFonts w:ascii="TimesNewRomanPSMT" w:hAnsi="TimesNewRomanPSMT"/>
          <w:color w:val="000000"/>
          <w:sz w:val="20"/>
          <w:szCs w:val="20"/>
        </w:rPr>
        <w:t>тыс</w:t>
      </w:r>
      <w:proofErr w:type="gramStart"/>
      <w:r w:rsidRPr="000A6BBC">
        <w:rPr>
          <w:rFonts w:ascii="TimesNewRomanPSMT" w:hAnsi="TimesNewRomanPSMT"/>
          <w:color w:val="000000"/>
          <w:sz w:val="20"/>
          <w:szCs w:val="20"/>
        </w:rPr>
        <w:t>.р</w:t>
      </w:r>
      <w:proofErr w:type="gramEnd"/>
      <w:r w:rsidRPr="000A6BBC">
        <w:rPr>
          <w:rFonts w:ascii="TimesNewRomanPSMT" w:hAnsi="TimesNewRomanPSMT"/>
          <w:color w:val="000000"/>
          <w:sz w:val="20"/>
          <w:szCs w:val="20"/>
        </w:rPr>
        <w:t>уб</w:t>
      </w:r>
      <w:proofErr w:type="spellEnd"/>
      <w:r w:rsidRPr="000A6BBC">
        <w:rPr>
          <w:rFonts w:ascii="TimesNewRomanPSMT" w:hAnsi="TimesNewRomanPSMT"/>
          <w:color w:val="000000"/>
          <w:sz w:val="20"/>
          <w:szCs w:val="20"/>
        </w:rPr>
        <w:t>).</w:t>
      </w:r>
    </w:p>
    <w:tbl>
      <w:tblPr>
        <w:tblStyle w:val="a5"/>
        <w:tblW w:w="9655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992"/>
        <w:gridCol w:w="992"/>
        <w:gridCol w:w="851"/>
        <w:gridCol w:w="567"/>
        <w:gridCol w:w="850"/>
        <w:gridCol w:w="567"/>
        <w:gridCol w:w="993"/>
        <w:gridCol w:w="616"/>
      </w:tblGrid>
      <w:tr w:rsidR="00EA2185" w:rsidTr="00B13EA3">
        <w:trPr>
          <w:trHeight w:val="180"/>
        </w:trPr>
        <w:tc>
          <w:tcPr>
            <w:tcW w:w="1384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0A6BBC" w:rsidRPr="000A6BBC" w:rsidRDefault="000A6BBC" w:rsidP="00D10879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D1087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кв.2021г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ервоначальный план на 2022год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точненный план 2022год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0A6BBC" w:rsidRPr="000A6BBC" w:rsidRDefault="000A6BBC" w:rsidP="00D10879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BBC"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сполнение за </w:t>
            </w:r>
            <w:r w:rsidR="00D1087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0A6BB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кв.2022г</w:t>
            </w:r>
          </w:p>
        </w:tc>
        <w:tc>
          <w:tcPr>
            <w:tcW w:w="4444" w:type="dxa"/>
            <w:gridSpan w:val="6"/>
            <w:tcBorders>
              <w:bottom w:val="nil"/>
              <w:right w:val="single" w:sz="4" w:space="0" w:color="auto"/>
            </w:tcBorders>
          </w:tcPr>
          <w:p w:rsidR="000A6BBC" w:rsidRPr="000A6BBC" w:rsidRDefault="000A6BBC" w:rsidP="00D61F5D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NewRomanPS-BoldMT" w:eastAsia="Times New Roman" w:hAnsi="TimesNewRomanPS-BoldMT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тклонения исполнения за</w:t>
            </w:r>
            <w:proofErr w:type="gramStart"/>
            <w:r w:rsidR="00D61F5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r w:rsidR="00D1087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proofErr w:type="gramEnd"/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кв.2022г.</w:t>
            </w:r>
          </w:p>
        </w:tc>
      </w:tr>
      <w:tr w:rsidR="00EA2185" w:rsidTr="00B13EA3">
        <w:trPr>
          <w:trHeight w:val="195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80883" w:rsidRPr="000A6BBC" w:rsidRDefault="00680883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80883" w:rsidRPr="007A2E44" w:rsidRDefault="00046409" w:rsidP="00D10879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="00680883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 показателям за </w:t>
            </w:r>
            <w:r w:rsidR="00D10879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680883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кв. 2021г.</w:t>
            </w:r>
          </w:p>
        </w:tc>
        <w:tc>
          <w:tcPr>
            <w:tcW w:w="1417" w:type="dxa"/>
            <w:gridSpan w:val="2"/>
          </w:tcPr>
          <w:p w:rsidR="00EE48A1" w:rsidRPr="007A2E44" w:rsidRDefault="00046409" w:rsidP="00EE48A1">
            <w:pPr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="00680883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E48A1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="00680883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ервонача</w:t>
            </w:r>
            <w:proofErr w:type="spellEnd"/>
          </w:p>
          <w:p w:rsidR="00680883" w:rsidRPr="007A2E44" w:rsidRDefault="00680883" w:rsidP="00EE48A1">
            <w:pPr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ль</w:t>
            </w:r>
            <w:r w:rsidR="00EE48A1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но</w:t>
            </w: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му</w:t>
            </w:r>
            <w:proofErr w:type="spellEnd"/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 плану 2022г.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680883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к </w:t>
            </w:r>
            <w:r w:rsidR="00680883"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 xml:space="preserve">уточненному плану </w:t>
            </w: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2022г.</w:t>
            </w:r>
          </w:p>
        </w:tc>
      </w:tr>
      <w:tr w:rsidR="00EA2185" w:rsidTr="00EE48A1">
        <w:trPr>
          <w:trHeight w:val="324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46409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046409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</w:tcPr>
          <w:p w:rsidR="00046409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67" w:type="dxa"/>
          </w:tcPr>
          <w:p w:rsidR="00046409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046409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16" w:type="dxa"/>
          </w:tcPr>
          <w:p w:rsidR="00046409" w:rsidRPr="007A2E44" w:rsidRDefault="00046409" w:rsidP="00C27B7C">
            <w:pPr>
              <w:jc w:val="right"/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</w:pPr>
            <w:r w:rsidRPr="007A2E44">
              <w:rPr>
                <w:rFonts w:ascii="TimesNewRomanPS-BoldMT" w:eastAsia="Times New Roman" w:hAnsi="TimesNewRomanPS-BoldMT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906933,1</w:t>
            </w:r>
          </w:p>
        </w:tc>
        <w:tc>
          <w:tcPr>
            <w:tcW w:w="992" w:type="dxa"/>
          </w:tcPr>
          <w:p w:rsidR="00046409" w:rsidRPr="00657E15" w:rsidRDefault="0082446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1387673,8</w:t>
            </w:r>
          </w:p>
        </w:tc>
        <w:tc>
          <w:tcPr>
            <w:tcW w:w="992" w:type="dxa"/>
          </w:tcPr>
          <w:p w:rsidR="00046409" w:rsidRPr="00924A2A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1867741,7</w:t>
            </w:r>
          </w:p>
        </w:tc>
        <w:tc>
          <w:tcPr>
            <w:tcW w:w="992" w:type="dxa"/>
          </w:tcPr>
          <w:p w:rsidR="00046409" w:rsidRPr="00245323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1267652,6</w:t>
            </w:r>
          </w:p>
        </w:tc>
        <w:tc>
          <w:tcPr>
            <w:tcW w:w="851" w:type="dxa"/>
          </w:tcPr>
          <w:p w:rsidR="00046409" w:rsidRPr="007A2E44" w:rsidRDefault="004162F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360719,5</w:t>
            </w:r>
          </w:p>
        </w:tc>
        <w:tc>
          <w:tcPr>
            <w:tcW w:w="567" w:type="dxa"/>
          </w:tcPr>
          <w:p w:rsidR="00046409" w:rsidRPr="007A2E44" w:rsidRDefault="004162F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0" w:type="dxa"/>
          </w:tcPr>
          <w:p w:rsidR="00046409" w:rsidRPr="007A2E44" w:rsidRDefault="004162F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120021,2</w:t>
            </w:r>
          </w:p>
        </w:tc>
        <w:tc>
          <w:tcPr>
            <w:tcW w:w="567" w:type="dxa"/>
          </w:tcPr>
          <w:p w:rsidR="00046409" w:rsidRPr="007A2E44" w:rsidRDefault="004162F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993" w:type="dxa"/>
          </w:tcPr>
          <w:p w:rsidR="00046409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600089,1</w:t>
            </w:r>
          </w:p>
          <w:p w:rsidR="00EE48A1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</w:tcPr>
          <w:p w:rsidR="00046409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</w:t>
            </w:r>
            <w:r w:rsidR="00EA2185"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логовые доходы</w:t>
            </w:r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307812,1</w:t>
            </w:r>
          </w:p>
        </w:tc>
        <w:tc>
          <w:tcPr>
            <w:tcW w:w="992" w:type="dxa"/>
          </w:tcPr>
          <w:p w:rsidR="00046409" w:rsidRPr="00657E15" w:rsidRDefault="0086373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418123,4</w:t>
            </w:r>
          </w:p>
        </w:tc>
        <w:tc>
          <w:tcPr>
            <w:tcW w:w="992" w:type="dxa"/>
          </w:tcPr>
          <w:p w:rsidR="00046409" w:rsidRPr="00924A2A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675097,42</w:t>
            </w:r>
          </w:p>
        </w:tc>
        <w:tc>
          <w:tcPr>
            <w:tcW w:w="992" w:type="dxa"/>
          </w:tcPr>
          <w:p w:rsidR="00046409" w:rsidRPr="00245323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660522,6</w:t>
            </w:r>
          </w:p>
        </w:tc>
        <w:tc>
          <w:tcPr>
            <w:tcW w:w="851" w:type="dxa"/>
          </w:tcPr>
          <w:p w:rsidR="00046409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352710,5</w:t>
            </w:r>
          </w:p>
        </w:tc>
        <w:tc>
          <w:tcPr>
            <w:tcW w:w="567" w:type="dxa"/>
          </w:tcPr>
          <w:p w:rsidR="00046409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850" w:type="dxa"/>
          </w:tcPr>
          <w:p w:rsidR="00046409" w:rsidRPr="007A2E44" w:rsidRDefault="00EE48A1" w:rsidP="007A2E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-42399,2</w:t>
            </w:r>
          </w:p>
        </w:tc>
        <w:tc>
          <w:tcPr>
            <w:tcW w:w="567" w:type="dxa"/>
          </w:tcPr>
          <w:p w:rsidR="00046409" w:rsidRPr="007A2E44" w:rsidRDefault="0075052B" w:rsidP="00EE48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EE48A1"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993" w:type="dxa"/>
          </w:tcPr>
          <w:p w:rsidR="00553874" w:rsidRPr="007A2E44" w:rsidRDefault="00EE48A1" w:rsidP="00EE48A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14574,82</w:t>
            </w:r>
          </w:p>
        </w:tc>
        <w:tc>
          <w:tcPr>
            <w:tcW w:w="616" w:type="dxa"/>
          </w:tcPr>
          <w:p w:rsidR="00046409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97,8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266936,5</w:t>
            </w:r>
          </w:p>
        </w:tc>
        <w:tc>
          <w:tcPr>
            <w:tcW w:w="992" w:type="dxa"/>
          </w:tcPr>
          <w:p w:rsidR="00046409" w:rsidRPr="00657E15" w:rsidRDefault="00466B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364883,5</w:t>
            </w:r>
          </w:p>
        </w:tc>
        <w:tc>
          <w:tcPr>
            <w:tcW w:w="992" w:type="dxa"/>
          </w:tcPr>
          <w:p w:rsidR="00046409" w:rsidRPr="004B6D71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388847,1</w:t>
            </w:r>
          </w:p>
        </w:tc>
        <w:tc>
          <w:tcPr>
            <w:tcW w:w="992" w:type="dxa"/>
          </w:tcPr>
          <w:p w:rsidR="00046409" w:rsidRPr="004B6D71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383680,3</w:t>
            </w:r>
          </w:p>
        </w:tc>
        <w:tc>
          <w:tcPr>
            <w:tcW w:w="851" w:type="dxa"/>
          </w:tcPr>
          <w:p w:rsidR="00046409" w:rsidRPr="007A2E44" w:rsidRDefault="00EE48A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121910,6</w:t>
            </w:r>
          </w:p>
        </w:tc>
        <w:tc>
          <w:tcPr>
            <w:tcW w:w="567" w:type="dxa"/>
          </w:tcPr>
          <w:p w:rsidR="00046409" w:rsidRPr="007A2E44" w:rsidRDefault="0075052B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850" w:type="dxa"/>
          </w:tcPr>
          <w:p w:rsidR="00046409" w:rsidRPr="007A2E44" w:rsidRDefault="007A2E44" w:rsidP="00EE48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EE48A1"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18796,8</w:t>
            </w:r>
          </w:p>
        </w:tc>
        <w:tc>
          <w:tcPr>
            <w:tcW w:w="567" w:type="dxa"/>
          </w:tcPr>
          <w:p w:rsidR="00046409" w:rsidRPr="007A2E44" w:rsidRDefault="007A2E44" w:rsidP="007A2E4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3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5166,8</w:t>
            </w:r>
          </w:p>
        </w:tc>
        <w:tc>
          <w:tcPr>
            <w:tcW w:w="616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  <w:r w:rsidR="0075052B" w:rsidRPr="007A2E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932639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физ. лиц</w:t>
            </w:r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126128,5</w:t>
            </w:r>
          </w:p>
        </w:tc>
        <w:tc>
          <w:tcPr>
            <w:tcW w:w="992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179865,2</w:t>
            </w:r>
          </w:p>
        </w:tc>
        <w:tc>
          <w:tcPr>
            <w:tcW w:w="992" w:type="dxa"/>
          </w:tcPr>
          <w:p w:rsidR="00046409" w:rsidRPr="004B6D71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179865,2</w:t>
            </w:r>
          </w:p>
        </w:tc>
        <w:tc>
          <w:tcPr>
            <w:tcW w:w="992" w:type="dxa"/>
          </w:tcPr>
          <w:p w:rsidR="00046409" w:rsidRPr="004B6D71" w:rsidRDefault="00B13EA3" w:rsidP="00956E57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146409,21</w:t>
            </w:r>
          </w:p>
        </w:tc>
        <w:tc>
          <w:tcPr>
            <w:tcW w:w="851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20280,7</w:t>
            </w:r>
          </w:p>
        </w:tc>
        <w:tc>
          <w:tcPr>
            <w:tcW w:w="567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33455,9</w:t>
            </w:r>
          </w:p>
        </w:tc>
        <w:tc>
          <w:tcPr>
            <w:tcW w:w="567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993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33455,9</w:t>
            </w:r>
          </w:p>
        </w:tc>
        <w:tc>
          <w:tcPr>
            <w:tcW w:w="616" w:type="dxa"/>
          </w:tcPr>
          <w:p w:rsidR="00046409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81,4</w:t>
            </w:r>
          </w:p>
        </w:tc>
      </w:tr>
      <w:tr w:rsidR="00EA2185" w:rsidTr="00EE48A1">
        <w:tc>
          <w:tcPr>
            <w:tcW w:w="1384" w:type="dxa"/>
          </w:tcPr>
          <w:p w:rsidR="005B3108" w:rsidRPr="00D16518" w:rsidRDefault="005B3108" w:rsidP="003B33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Доходы от уплаты акцизов</w:t>
            </w:r>
          </w:p>
        </w:tc>
        <w:tc>
          <w:tcPr>
            <w:tcW w:w="851" w:type="dxa"/>
          </w:tcPr>
          <w:p w:rsidR="005B3108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14132,11</w:t>
            </w:r>
          </w:p>
        </w:tc>
        <w:tc>
          <w:tcPr>
            <w:tcW w:w="992" w:type="dxa"/>
          </w:tcPr>
          <w:p w:rsidR="005B3108" w:rsidRPr="00657E15" w:rsidRDefault="00E25C25" w:rsidP="00E25C25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24551,9</w:t>
            </w:r>
          </w:p>
        </w:tc>
        <w:tc>
          <w:tcPr>
            <w:tcW w:w="992" w:type="dxa"/>
          </w:tcPr>
          <w:p w:rsidR="005B3108" w:rsidRPr="004B6D71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20131,6</w:t>
            </w:r>
          </w:p>
        </w:tc>
        <w:tc>
          <w:tcPr>
            <w:tcW w:w="992" w:type="dxa"/>
          </w:tcPr>
          <w:p w:rsidR="005B3108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17317,62</w:t>
            </w:r>
          </w:p>
        </w:tc>
        <w:tc>
          <w:tcPr>
            <w:tcW w:w="851" w:type="dxa"/>
          </w:tcPr>
          <w:p w:rsidR="005B3108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3185,5</w:t>
            </w:r>
          </w:p>
        </w:tc>
        <w:tc>
          <w:tcPr>
            <w:tcW w:w="567" w:type="dxa"/>
          </w:tcPr>
          <w:p w:rsidR="005B3108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50" w:type="dxa"/>
          </w:tcPr>
          <w:p w:rsidR="005B3108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7234,28</w:t>
            </w:r>
          </w:p>
        </w:tc>
        <w:tc>
          <w:tcPr>
            <w:tcW w:w="567" w:type="dxa"/>
          </w:tcPr>
          <w:p w:rsidR="005B3108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993" w:type="dxa"/>
          </w:tcPr>
          <w:p w:rsidR="005B3108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2813,98</w:t>
            </w:r>
          </w:p>
        </w:tc>
        <w:tc>
          <w:tcPr>
            <w:tcW w:w="616" w:type="dxa"/>
          </w:tcPr>
          <w:p w:rsidR="005B3108" w:rsidRPr="007A2E44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2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86,02</w:t>
            </w:r>
          </w:p>
        </w:tc>
      </w:tr>
      <w:tr w:rsidR="00EA2185" w:rsidTr="0008059E">
        <w:trPr>
          <w:trHeight w:val="745"/>
        </w:trPr>
        <w:tc>
          <w:tcPr>
            <w:tcW w:w="1384" w:type="dxa"/>
          </w:tcPr>
          <w:p w:rsidR="00046409" w:rsidRPr="00D16518" w:rsidRDefault="00E5464B" w:rsidP="00E5464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на совокупный доход, в </w:t>
            </w:r>
            <w:proofErr w:type="spellStart"/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.ч</w:t>
            </w:r>
            <w:proofErr w:type="gramEnd"/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исле</w:t>
            </w:r>
            <w:proofErr w:type="spellEnd"/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20162,69</w:t>
            </w:r>
          </w:p>
        </w:tc>
        <w:tc>
          <w:tcPr>
            <w:tcW w:w="992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24086,0</w:t>
            </w:r>
          </w:p>
        </w:tc>
        <w:tc>
          <w:tcPr>
            <w:tcW w:w="992" w:type="dxa"/>
          </w:tcPr>
          <w:p w:rsidR="00046409" w:rsidRPr="004B6D71" w:rsidRDefault="005B310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24086,0</w:t>
            </w:r>
          </w:p>
        </w:tc>
        <w:tc>
          <w:tcPr>
            <w:tcW w:w="992" w:type="dxa"/>
          </w:tcPr>
          <w:p w:rsidR="00046409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25579,59</w:t>
            </w:r>
          </w:p>
        </w:tc>
        <w:tc>
          <w:tcPr>
            <w:tcW w:w="851" w:type="dxa"/>
          </w:tcPr>
          <w:p w:rsidR="00046409" w:rsidRPr="008622BC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5416,9</w:t>
            </w:r>
          </w:p>
        </w:tc>
        <w:tc>
          <w:tcPr>
            <w:tcW w:w="567" w:type="dxa"/>
          </w:tcPr>
          <w:p w:rsidR="00046409" w:rsidRPr="008622BC" w:rsidRDefault="007A2E4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850" w:type="dxa"/>
          </w:tcPr>
          <w:p w:rsidR="00046409" w:rsidRPr="00E05CF8" w:rsidRDefault="00E05CF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-1493,6</w:t>
            </w:r>
          </w:p>
        </w:tc>
        <w:tc>
          <w:tcPr>
            <w:tcW w:w="567" w:type="dxa"/>
          </w:tcPr>
          <w:p w:rsidR="00046409" w:rsidRPr="00E05CF8" w:rsidRDefault="00E05CF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-5,8</w:t>
            </w:r>
          </w:p>
        </w:tc>
        <w:tc>
          <w:tcPr>
            <w:tcW w:w="993" w:type="dxa"/>
          </w:tcPr>
          <w:p w:rsidR="00046409" w:rsidRPr="00E05CF8" w:rsidRDefault="00E05CF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05C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-1493,6</w:t>
            </w:r>
          </w:p>
        </w:tc>
        <w:tc>
          <w:tcPr>
            <w:tcW w:w="616" w:type="dxa"/>
            <w:tcBorders>
              <w:top w:val="nil"/>
            </w:tcBorders>
          </w:tcPr>
          <w:p w:rsidR="00046409" w:rsidRPr="00E05CF8" w:rsidRDefault="00C1515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Упрощенная система налогообложения</w:t>
            </w:r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17526,23</w:t>
            </w:r>
          </w:p>
        </w:tc>
        <w:tc>
          <w:tcPr>
            <w:tcW w:w="992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23320,0</w:t>
            </w:r>
          </w:p>
        </w:tc>
        <w:tc>
          <w:tcPr>
            <w:tcW w:w="992" w:type="dxa"/>
          </w:tcPr>
          <w:p w:rsidR="00046409" w:rsidRPr="004B6D71" w:rsidRDefault="00724C11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23320,0</w:t>
            </w:r>
          </w:p>
        </w:tc>
        <w:tc>
          <w:tcPr>
            <w:tcW w:w="992" w:type="dxa"/>
          </w:tcPr>
          <w:p w:rsidR="00046409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24511,22</w:t>
            </w:r>
          </w:p>
        </w:tc>
        <w:tc>
          <w:tcPr>
            <w:tcW w:w="851" w:type="dxa"/>
          </w:tcPr>
          <w:p w:rsidR="00046409" w:rsidRPr="0008059E" w:rsidRDefault="00E05CF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6984,99</w:t>
            </w:r>
          </w:p>
        </w:tc>
        <w:tc>
          <w:tcPr>
            <w:tcW w:w="567" w:type="dxa"/>
          </w:tcPr>
          <w:p w:rsidR="00046409" w:rsidRPr="0008059E" w:rsidRDefault="00E05CF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0" w:type="dxa"/>
          </w:tcPr>
          <w:p w:rsidR="00046409" w:rsidRPr="0008059E" w:rsidRDefault="0008059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E05CF8"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1191,22</w:t>
            </w:r>
          </w:p>
        </w:tc>
        <w:tc>
          <w:tcPr>
            <w:tcW w:w="567" w:type="dxa"/>
          </w:tcPr>
          <w:p w:rsidR="00046409" w:rsidRPr="0008059E" w:rsidRDefault="0008059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993" w:type="dxa"/>
          </w:tcPr>
          <w:p w:rsidR="00046409" w:rsidRPr="0008059E" w:rsidRDefault="0008059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-1191,22</w:t>
            </w:r>
          </w:p>
        </w:tc>
        <w:tc>
          <w:tcPr>
            <w:tcW w:w="616" w:type="dxa"/>
          </w:tcPr>
          <w:p w:rsidR="00046409" w:rsidRPr="0008059E" w:rsidRDefault="00046409" w:rsidP="00C15158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A2185" w:rsidTr="00EE48A1">
        <w:tc>
          <w:tcPr>
            <w:tcW w:w="1384" w:type="dxa"/>
          </w:tcPr>
          <w:p w:rsidR="00046409" w:rsidRPr="00D16518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</w:tcPr>
          <w:p w:rsidR="0004640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1159,67</w:t>
            </w:r>
          </w:p>
        </w:tc>
        <w:tc>
          <w:tcPr>
            <w:tcW w:w="992" w:type="dxa"/>
          </w:tcPr>
          <w:p w:rsidR="0004640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245323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46409" w:rsidRPr="00245323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33,46</w:t>
            </w:r>
          </w:p>
        </w:tc>
        <w:tc>
          <w:tcPr>
            <w:tcW w:w="851" w:type="dxa"/>
          </w:tcPr>
          <w:p w:rsidR="00046409" w:rsidRPr="0008059E" w:rsidRDefault="0075052B" w:rsidP="00B736E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08059E"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  <w:r w:rsidR="00B736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</w:t>
            </w:r>
            <w:r w:rsidR="0008059E"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B736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</w:tcPr>
          <w:p w:rsidR="00046409" w:rsidRPr="0008059E" w:rsidRDefault="0075052B" w:rsidP="0008059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08059E"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850" w:type="dxa"/>
          </w:tcPr>
          <w:p w:rsidR="00046409" w:rsidRPr="0008059E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46409" w:rsidRPr="0008059E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46409" w:rsidRPr="0008059E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</w:tcPr>
          <w:p w:rsidR="00046409" w:rsidRPr="0008059E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8059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A2185" w:rsidTr="00EE48A1">
        <w:tc>
          <w:tcPr>
            <w:tcW w:w="1384" w:type="dxa"/>
          </w:tcPr>
          <w:p w:rsidR="00024299" w:rsidRPr="00D16518" w:rsidRDefault="0002429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51" w:type="dxa"/>
          </w:tcPr>
          <w:p w:rsidR="00024299" w:rsidRPr="005E61F0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1476,79</w:t>
            </w:r>
          </w:p>
        </w:tc>
        <w:tc>
          <w:tcPr>
            <w:tcW w:w="992" w:type="dxa"/>
          </w:tcPr>
          <w:p w:rsidR="00024299" w:rsidRPr="00657E15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992" w:type="dxa"/>
          </w:tcPr>
          <w:p w:rsidR="00024299" w:rsidRPr="004B6D71" w:rsidRDefault="00587C38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992" w:type="dxa"/>
          </w:tcPr>
          <w:p w:rsidR="00024299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1034,91</w:t>
            </w:r>
          </w:p>
        </w:tc>
        <w:tc>
          <w:tcPr>
            <w:tcW w:w="851" w:type="dxa"/>
          </w:tcPr>
          <w:p w:rsidR="00024299" w:rsidRPr="00DE0794" w:rsidRDefault="00B736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-441</w:t>
            </w:r>
            <w:r w:rsidR="00DE0794" w:rsidRPr="00DE07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,88</w:t>
            </w:r>
          </w:p>
        </w:tc>
        <w:tc>
          <w:tcPr>
            <w:tcW w:w="567" w:type="dxa"/>
          </w:tcPr>
          <w:p w:rsidR="00024299" w:rsidRPr="00DE0794" w:rsidRDefault="00DE079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07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-29,9</w:t>
            </w:r>
          </w:p>
        </w:tc>
        <w:tc>
          <w:tcPr>
            <w:tcW w:w="850" w:type="dxa"/>
          </w:tcPr>
          <w:p w:rsidR="00024299" w:rsidRPr="00DE0794" w:rsidRDefault="00DE079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07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-268,91</w:t>
            </w:r>
          </w:p>
        </w:tc>
        <w:tc>
          <w:tcPr>
            <w:tcW w:w="567" w:type="dxa"/>
          </w:tcPr>
          <w:p w:rsidR="00024299" w:rsidRPr="00DE0794" w:rsidRDefault="00DE079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07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-26,0</w:t>
            </w:r>
          </w:p>
        </w:tc>
        <w:tc>
          <w:tcPr>
            <w:tcW w:w="993" w:type="dxa"/>
          </w:tcPr>
          <w:p w:rsidR="00024299" w:rsidRPr="00DE0794" w:rsidRDefault="00DE079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07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-268,91</w:t>
            </w:r>
          </w:p>
        </w:tc>
        <w:tc>
          <w:tcPr>
            <w:tcW w:w="616" w:type="dxa"/>
          </w:tcPr>
          <w:p w:rsidR="00024299" w:rsidRPr="00DE0794" w:rsidRDefault="00C15158" w:rsidP="00DE0794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135</w:t>
            </w:r>
          </w:p>
        </w:tc>
      </w:tr>
      <w:tr w:rsidR="00EA2185" w:rsidTr="00EE48A1">
        <w:tc>
          <w:tcPr>
            <w:tcW w:w="1384" w:type="dxa"/>
          </w:tcPr>
          <w:p w:rsidR="00B73E6A" w:rsidRPr="00D16518" w:rsidRDefault="00B73E6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1" w:type="dxa"/>
          </w:tcPr>
          <w:p w:rsidR="00B73E6A" w:rsidRPr="004B6D71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106513,2</w:t>
            </w:r>
          </w:p>
        </w:tc>
        <w:tc>
          <w:tcPr>
            <w:tcW w:w="992" w:type="dxa"/>
          </w:tcPr>
          <w:p w:rsidR="00B73E6A" w:rsidRPr="00657E15" w:rsidRDefault="00D4193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136380,4</w:t>
            </w:r>
          </w:p>
        </w:tc>
        <w:tc>
          <w:tcPr>
            <w:tcW w:w="992" w:type="dxa"/>
          </w:tcPr>
          <w:p w:rsidR="00B73E6A" w:rsidRPr="004B6D71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164764,3</w:t>
            </w:r>
          </w:p>
        </w:tc>
        <w:tc>
          <w:tcPr>
            <w:tcW w:w="992" w:type="dxa"/>
          </w:tcPr>
          <w:p w:rsidR="00B73E6A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194373,89</w:t>
            </w:r>
          </w:p>
        </w:tc>
        <w:tc>
          <w:tcPr>
            <w:tcW w:w="851" w:type="dxa"/>
          </w:tcPr>
          <w:p w:rsidR="00B73E6A" w:rsidRPr="00AA144D" w:rsidRDefault="00AA144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14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87860,69</w:t>
            </w:r>
          </w:p>
        </w:tc>
        <w:tc>
          <w:tcPr>
            <w:tcW w:w="567" w:type="dxa"/>
          </w:tcPr>
          <w:p w:rsidR="00B73E6A" w:rsidRPr="00AA144D" w:rsidRDefault="00AA144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14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50" w:type="dxa"/>
          </w:tcPr>
          <w:p w:rsidR="00B73E6A" w:rsidRPr="00AA144D" w:rsidRDefault="00AA144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14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-57993,5</w:t>
            </w:r>
          </w:p>
        </w:tc>
        <w:tc>
          <w:tcPr>
            <w:tcW w:w="567" w:type="dxa"/>
          </w:tcPr>
          <w:p w:rsidR="00B73E6A" w:rsidRPr="00AA144D" w:rsidRDefault="00AA144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14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-29,8</w:t>
            </w:r>
          </w:p>
        </w:tc>
        <w:tc>
          <w:tcPr>
            <w:tcW w:w="993" w:type="dxa"/>
          </w:tcPr>
          <w:p w:rsidR="00B73E6A" w:rsidRPr="00AA144D" w:rsidRDefault="00AA144D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A14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-29609,59</w:t>
            </w:r>
          </w:p>
        </w:tc>
        <w:tc>
          <w:tcPr>
            <w:tcW w:w="616" w:type="dxa"/>
          </w:tcPr>
          <w:p w:rsidR="00B73E6A" w:rsidRPr="00AA144D" w:rsidRDefault="00C15158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118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851" w:type="dxa"/>
          </w:tcPr>
          <w:p w:rsidR="00046409" w:rsidRPr="007C1898" w:rsidRDefault="00D10879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40875,68</w:t>
            </w:r>
          </w:p>
        </w:tc>
        <w:tc>
          <w:tcPr>
            <w:tcW w:w="992" w:type="dxa"/>
          </w:tcPr>
          <w:p w:rsidR="00046409" w:rsidRPr="00657E15" w:rsidRDefault="00466BB8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53239,9</w:t>
            </w:r>
          </w:p>
        </w:tc>
        <w:tc>
          <w:tcPr>
            <w:tcW w:w="992" w:type="dxa"/>
          </w:tcPr>
          <w:p w:rsidR="00046409" w:rsidRPr="004B6D71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286250,37</w:t>
            </w:r>
          </w:p>
        </w:tc>
        <w:tc>
          <w:tcPr>
            <w:tcW w:w="992" w:type="dxa"/>
          </w:tcPr>
          <w:p w:rsidR="00046409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276842,25</w:t>
            </w:r>
          </w:p>
        </w:tc>
        <w:tc>
          <w:tcPr>
            <w:tcW w:w="851" w:type="dxa"/>
          </w:tcPr>
          <w:p w:rsidR="00046409" w:rsidRPr="00E92DA4" w:rsidRDefault="00AA144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235966,6</w:t>
            </w:r>
          </w:p>
        </w:tc>
        <w:tc>
          <w:tcPr>
            <w:tcW w:w="567" w:type="dxa"/>
          </w:tcPr>
          <w:p w:rsidR="00046409" w:rsidRPr="00E92DA4" w:rsidRDefault="00AA144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850" w:type="dxa"/>
          </w:tcPr>
          <w:p w:rsidR="00046409" w:rsidRPr="00E92DA4" w:rsidRDefault="00AA144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-223602</w:t>
            </w:r>
          </w:p>
        </w:tc>
        <w:tc>
          <w:tcPr>
            <w:tcW w:w="567" w:type="dxa"/>
          </w:tcPr>
          <w:p w:rsidR="00046409" w:rsidRPr="00E92DA4" w:rsidRDefault="00AA144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-80,8</w:t>
            </w:r>
          </w:p>
        </w:tc>
        <w:tc>
          <w:tcPr>
            <w:tcW w:w="993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9408,12</w:t>
            </w:r>
          </w:p>
        </w:tc>
        <w:tc>
          <w:tcPr>
            <w:tcW w:w="616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</w:tcPr>
          <w:p w:rsidR="00046409" w:rsidRPr="007C1898" w:rsidRDefault="00D1087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2285,05</w:t>
            </w:r>
          </w:p>
        </w:tc>
        <w:tc>
          <w:tcPr>
            <w:tcW w:w="992" w:type="dxa"/>
          </w:tcPr>
          <w:p w:rsidR="00046409" w:rsidRPr="00657E15" w:rsidRDefault="00871B7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2400,0</w:t>
            </w:r>
          </w:p>
        </w:tc>
        <w:tc>
          <w:tcPr>
            <w:tcW w:w="992" w:type="dxa"/>
          </w:tcPr>
          <w:p w:rsidR="00046409" w:rsidRPr="004B6D71" w:rsidRDefault="00A06E2A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D265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2900,0</w:t>
            </w:r>
          </w:p>
        </w:tc>
        <w:tc>
          <w:tcPr>
            <w:tcW w:w="992" w:type="dxa"/>
          </w:tcPr>
          <w:p w:rsidR="00046409" w:rsidRPr="004B6D71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2699,2</w:t>
            </w:r>
          </w:p>
        </w:tc>
        <w:tc>
          <w:tcPr>
            <w:tcW w:w="851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414,15</w:t>
            </w:r>
          </w:p>
        </w:tc>
        <w:tc>
          <w:tcPr>
            <w:tcW w:w="567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50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-299,2</w:t>
            </w:r>
          </w:p>
        </w:tc>
        <w:tc>
          <w:tcPr>
            <w:tcW w:w="567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-11,1</w:t>
            </w:r>
          </w:p>
        </w:tc>
        <w:tc>
          <w:tcPr>
            <w:tcW w:w="993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616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93,1</w:t>
            </w:r>
          </w:p>
        </w:tc>
      </w:tr>
      <w:tr w:rsidR="00EA2185" w:rsidTr="00EE48A1">
        <w:tc>
          <w:tcPr>
            <w:tcW w:w="1384" w:type="dxa"/>
          </w:tcPr>
          <w:p w:rsidR="006172E0" w:rsidRPr="00D16518" w:rsidRDefault="006172E0" w:rsidP="006172E0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</w:t>
            </w: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br/>
              <w:t>муниципальной собственности, в том числе</w:t>
            </w:r>
          </w:p>
          <w:p w:rsidR="00046409" w:rsidRPr="00D16518" w:rsidRDefault="00046409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46409" w:rsidRPr="007C1898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2238,2</w:t>
            </w:r>
          </w:p>
        </w:tc>
        <w:tc>
          <w:tcPr>
            <w:tcW w:w="992" w:type="dxa"/>
          </w:tcPr>
          <w:p w:rsidR="00046409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7638,6</w:t>
            </w:r>
          </w:p>
        </w:tc>
        <w:tc>
          <w:tcPr>
            <w:tcW w:w="992" w:type="dxa"/>
          </w:tcPr>
          <w:p w:rsidR="00046409" w:rsidRPr="004B6D71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7638,6</w:t>
            </w:r>
          </w:p>
        </w:tc>
        <w:tc>
          <w:tcPr>
            <w:tcW w:w="992" w:type="dxa"/>
          </w:tcPr>
          <w:p w:rsidR="00046409" w:rsidRPr="003E464F" w:rsidRDefault="003E464F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1747,53</w:t>
            </w:r>
          </w:p>
        </w:tc>
        <w:tc>
          <w:tcPr>
            <w:tcW w:w="851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-490,67</w:t>
            </w:r>
          </w:p>
        </w:tc>
        <w:tc>
          <w:tcPr>
            <w:tcW w:w="567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-21,9</w:t>
            </w:r>
          </w:p>
        </w:tc>
        <w:tc>
          <w:tcPr>
            <w:tcW w:w="850" w:type="dxa"/>
          </w:tcPr>
          <w:p w:rsidR="00046409" w:rsidRPr="00E92DA4" w:rsidRDefault="00E92DA4" w:rsidP="00E92DA4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5891,08</w:t>
            </w:r>
          </w:p>
        </w:tc>
        <w:tc>
          <w:tcPr>
            <w:tcW w:w="567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993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5891,08</w:t>
            </w:r>
          </w:p>
        </w:tc>
        <w:tc>
          <w:tcPr>
            <w:tcW w:w="616" w:type="dxa"/>
          </w:tcPr>
          <w:p w:rsidR="00046409" w:rsidRPr="00E92DA4" w:rsidRDefault="00E92DA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92DA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22,9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6172E0" w:rsidP="001A15A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</w:t>
            </w:r>
            <w:r w:rsidR="001A15A6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</w:t>
            </w:r>
            <w:proofErr w:type="gram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</w:tcPr>
          <w:p w:rsidR="00046409" w:rsidRPr="007C1898" w:rsidRDefault="00C30A2C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1502,8</w:t>
            </w:r>
          </w:p>
        </w:tc>
        <w:tc>
          <w:tcPr>
            <w:tcW w:w="992" w:type="dxa"/>
          </w:tcPr>
          <w:p w:rsidR="00046409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7184,0</w:t>
            </w:r>
          </w:p>
        </w:tc>
        <w:tc>
          <w:tcPr>
            <w:tcW w:w="992" w:type="dxa"/>
          </w:tcPr>
          <w:p w:rsidR="00046409" w:rsidRPr="005C6BC9" w:rsidRDefault="006172E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7184,0</w:t>
            </w:r>
          </w:p>
        </w:tc>
        <w:tc>
          <w:tcPr>
            <w:tcW w:w="992" w:type="dxa"/>
          </w:tcPr>
          <w:p w:rsidR="00046409" w:rsidRPr="004B6D71" w:rsidRDefault="003E464F" w:rsidP="001A15A6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1344,2</w:t>
            </w:r>
          </w:p>
        </w:tc>
        <w:tc>
          <w:tcPr>
            <w:tcW w:w="851" w:type="dxa"/>
          </w:tcPr>
          <w:p w:rsidR="00046409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E92DA4"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567" w:type="dxa"/>
          </w:tcPr>
          <w:p w:rsidR="00046409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-10,6</w:t>
            </w:r>
          </w:p>
        </w:tc>
        <w:tc>
          <w:tcPr>
            <w:tcW w:w="850" w:type="dxa"/>
          </w:tcPr>
          <w:p w:rsidR="00046409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5839,8</w:t>
            </w:r>
          </w:p>
        </w:tc>
        <w:tc>
          <w:tcPr>
            <w:tcW w:w="567" w:type="dxa"/>
          </w:tcPr>
          <w:p w:rsidR="00046409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93" w:type="dxa"/>
          </w:tcPr>
          <w:p w:rsidR="00046409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5839,8</w:t>
            </w:r>
          </w:p>
        </w:tc>
        <w:tc>
          <w:tcPr>
            <w:tcW w:w="616" w:type="dxa"/>
          </w:tcPr>
          <w:p w:rsidR="00046409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18,7</w:t>
            </w:r>
          </w:p>
        </w:tc>
      </w:tr>
      <w:tr w:rsidR="00EA2185" w:rsidTr="00EE48A1">
        <w:tc>
          <w:tcPr>
            <w:tcW w:w="1384" w:type="dxa"/>
          </w:tcPr>
          <w:p w:rsidR="006172E0" w:rsidRPr="00D16518" w:rsidRDefault="006172E0" w:rsidP="001A15A6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ласти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, органов местного самоуправлени</w:t>
            </w:r>
            <w:r w:rsidR="001A15A6"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я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, органов управления </w:t>
            </w:r>
            <w:proofErr w:type="spell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гос.внебюджетными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фондами и созданных ими 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6172E0" w:rsidRPr="007C1898" w:rsidRDefault="00C30A2C" w:rsidP="00C30A2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37,3</w:t>
            </w:r>
          </w:p>
        </w:tc>
        <w:tc>
          <w:tcPr>
            <w:tcW w:w="992" w:type="dxa"/>
          </w:tcPr>
          <w:p w:rsidR="006172E0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5C6BC9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6172E0" w:rsidRPr="004B6D71" w:rsidRDefault="008622B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51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567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850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-61,2</w:t>
            </w:r>
          </w:p>
        </w:tc>
        <w:tc>
          <w:tcPr>
            <w:tcW w:w="567" w:type="dxa"/>
          </w:tcPr>
          <w:p w:rsidR="006172E0" w:rsidRPr="000E0E4A" w:rsidRDefault="006172E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-61,2</w:t>
            </w:r>
          </w:p>
        </w:tc>
        <w:tc>
          <w:tcPr>
            <w:tcW w:w="616" w:type="dxa"/>
          </w:tcPr>
          <w:p w:rsidR="006172E0" w:rsidRPr="000E0E4A" w:rsidRDefault="006172E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A2185" w:rsidTr="00EE48A1">
        <w:tc>
          <w:tcPr>
            <w:tcW w:w="1384" w:type="dxa"/>
          </w:tcPr>
          <w:p w:rsidR="006172E0" w:rsidRPr="00D16518" w:rsidRDefault="001A15A6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</w:t>
            </w:r>
            <w:proofErr w:type="gram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.(</w:t>
            </w:r>
            <w:proofErr w:type="spellStart"/>
            <w:proofErr w:type="gram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.)казну (за </w:t>
            </w:r>
            <w:proofErr w:type="spellStart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исключ.земельных</w:t>
            </w:r>
            <w:proofErr w:type="spellEnd"/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851" w:type="dxa"/>
          </w:tcPr>
          <w:p w:rsidR="006172E0" w:rsidRPr="007C1898" w:rsidRDefault="006172E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172E0" w:rsidRPr="00657E15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454,6</w:t>
            </w:r>
          </w:p>
        </w:tc>
        <w:tc>
          <w:tcPr>
            <w:tcW w:w="992" w:type="dxa"/>
          </w:tcPr>
          <w:p w:rsidR="006172E0" w:rsidRPr="005C6BC9" w:rsidRDefault="001A15A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C6B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454,6</w:t>
            </w:r>
          </w:p>
        </w:tc>
        <w:tc>
          <w:tcPr>
            <w:tcW w:w="992" w:type="dxa"/>
          </w:tcPr>
          <w:p w:rsidR="006172E0" w:rsidRPr="00BD1207" w:rsidRDefault="008622BC" w:rsidP="00BD1207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851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67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567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993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616" w:type="dxa"/>
          </w:tcPr>
          <w:p w:rsidR="006172E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11,1</w:t>
            </w:r>
          </w:p>
        </w:tc>
      </w:tr>
      <w:tr w:rsidR="00BD1207" w:rsidTr="00EE48A1">
        <w:tc>
          <w:tcPr>
            <w:tcW w:w="1384" w:type="dxa"/>
          </w:tcPr>
          <w:p w:rsidR="00BD1207" w:rsidRPr="00D16518" w:rsidRDefault="00BD1207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 w:hint="eastAsia"/>
                <w:sz w:val="16"/>
                <w:szCs w:val="16"/>
                <w:lang w:eastAsia="ru-RU"/>
              </w:rPr>
              <w:t>П</w:t>
            </w: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латежи от МУП</w:t>
            </w:r>
          </w:p>
        </w:tc>
        <w:tc>
          <w:tcPr>
            <w:tcW w:w="851" w:type="dxa"/>
          </w:tcPr>
          <w:p w:rsidR="00BD1207" w:rsidRPr="007C1898" w:rsidRDefault="00C30A2C" w:rsidP="00B736E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698,</w:t>
            </w:r>
            <w:r w:rsidR="00B736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</w:tcPr>
          <w:p w:rsidR="00BD1207" w:rsidRPr="00657E15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D1207" w:rsidRPr="005C6BC9" w:rsidRDefault="0075052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BD1207" w:rsidRPr="000037E5" w:rsidRDefault="00BD120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291,5</w:t>
            </w:r>
          </w:p>
        </w:tc>
        <w:tc>
          <w:tcPr>
            <w:tcW w:w="851" w:type="dxa"/>
          </w:tcPr>
          <w:p w:rsidR="00BD1207" w:rsidRPr="000E0E4A" w:rsidRDefault="000E0E4A" w:rsidP="00B736EE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B736E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406,57</w:t>
            </w:r>
          </w:p>
        </w:tc>
        <w:tc>
          <w:tcPr>
            <w:tcW w:w="567" w:type="dxa"/>
          </w:tcPr>
          <w:p w:rsidR="00BD1207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-58,3</w:t>
            </w:r>
          </w:p>
        </w:tc>
        <w:tc>
          <w:tcPr>
            <w:tcW w:w="850" w:type="dxa"/>
          </w:tcPr>
          <w:p w:rsidR="00BD1207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-291,5</w:t>
            </w:r>
          </w:p>
        </w:tc>
        <w:tc>
          <w:tcPr>
            <w:tcW w:w="567" w:type="dxa"/>
          </w:tcPr>
          <w:p w:rsidR="00BD1207" w:rsidRPr="000E0E4A" w:rsidRDefault="00BD120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BD1207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-291,5</w:t>
            </w:r>
          </w:p>
        </w:tc>
        <w:tc>
          <w:tcPr>
            <w:tcW w:w="616" w:type="dxa"/>
          </w:tcPr>
          <w:p w:rsidR="00BD1207" w:rsidRPr="000E0E4A" w:rsidRDefault="00BD120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A2185" w:rsidTr="00EE48A1">
        <w:tc>
          <w:tcPr>
            <w:tcW w:w="1384" w:type="dxa"/>
          </w:tcPr>
          <w:p w:rsidR="007A4690" w:rsidRPr="00D16518" w:rsidRDefault="00BB7CE2" w:rsidP="006172E0">
            <w:pPr>
              <w:jc w:val="right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51" w:type="dxa"/>
          </w:tcPr>
          <w:p w:rsidR="007A4690" w:rsidRPr="007C1898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23545,99</w:t>
            </w:r>
          </w:p>
        </w:tc>
        <w:tc>
          <w:tcPr>
            <w:tcW w:w="992" w:type="dxa"/>
          </w:tcPr>
          <w:p w:rsidR="007A4690" w:rsidRPr="00657E15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32113,1</w:t>
            </w:r>
          </w:p>
        </w:tc>
        <w:tc>
          <w:tcPr>
            <w:tcW w:w="992" w:type="dxa"/>
          </w:tcPr>
          <w:p w:rsidR="007A4690" w:rsidRPr="004B6D71" w:rsidRDefault="007A4690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2453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32026,1</w:t>
            </w:r>
          </w:p>
        </w:tc>
        <w:tc>
          <w:tcPr>
            <w:tcW w:w="992" w:type="dxa"/>
          </w:tcPr>
          <w:p w:rsidR="007A4690" w:rsidRPr="004B6D71" w:rsidRDefault="008622BC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29200,9</w:t>
            </w:r>
          </w:p>
        </w:tc>
        <w:tc>
          <w:tcPr>
            <w:tcW w:w="851" w:type="dxa"/>
          </w:tcPr>
          <w:p w:rsidR="007A469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5654,9</w:t>
            </w:r>
          </w:p>
        </w:tc>
        <w:tc>
          <w:tcPr>
            <w:tcW w:w="567" w:type="dxa"/>
          </w:tcPr>
          <w:p w:rsidR="007A469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50" w:type="dxa"/>
          </w:tcPr>
          <w:p w:rsidR="007A469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2912,2</w:t>
            </w:r>
          </w:p>
        </w:tc>
        <w:tc>
          <w:tcPr>
            <w:tcW w:w="567" w:type="dxa"/>
          </w:tcPr>
          <w:p w:rsidR="007A469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93" w:type="dxa"/>
          </w:tcPr>
          <w:p w:rsidR="007A469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2825,2</w:t>
            </w:r>
          </w:p>
        </w:tc>
        <w:tc>
          <w:tcPr>
            <w:tcW w:w="616" w:type="dxa"/>
          </w:tcPr>
          <w:p w:rsidR="007A4690" w:rsidRPr="000E0E4A" w:rsidRDefault="000E0E4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0E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91,2</w:t>
            </w:r>
          </w:p>
        </w:tc>
      </w:tr>
      <w:tr w:rsidR="00EA2185" w:rsidTr="00EE48A1">
        <w:tc>
          <w:tcPr>
            <w:tcW w:w="1384" w:type="dxa"/>
          </w:tcPr>
          <w:p w:rsidR="00266BD4" w:rsidRPr="00D16518" w:rsidRDefault="00266BD4" w:rsidP="006172E0">
            <w:pPr>
              <w:jc w:val="right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</w:tcPr>
          <w:p w:rsidR="00266BD4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7884,9</w:t>
            </w:r>
          </w:p>
        </w:tc>
        <w:tc>
          <w:tcPr>
            <w:tcW w:w="992" w:type="dxa"/>
          </w:tcPr>
          <w:p w:rsidR="00266BD4" w:rsidRPr="00657E15" w:rsidRDefault="006C74FB" w:rsidP="00871B76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9558,7</w:t>
            </w:r>
          </w:p>
        </w:tc>
        <w:tc>
          <w:tcPr>
            <w:tcW w:w="992" w:type="dxa"/>
          </w:tcPr>
          <w:p w:rsidR="00266BD4" w:rsidRPr="004B6D71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9711,88</w:t>
            </w:r>
          </w:p>
        </w:tc>
        <w:tc>
          <w:tcPr>
            <w:tcW w:w="992" w:type="dxa"/>
          </w:tcPr>
          <w:p w:rsidR="00266BD4" w:rsidRPr="004B6D71" w:rsidRDefault="008622BC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8479,6</w:t>
            </w:r>
          </w:p>
        </w:tc>
        <w:tc>
          <w:tcPr>
            <w:tcW w:w="851" w:type="dxa"/>
          </w:tcPr>
          <w:p w:rsidR="00266BD4" w:rsidRPr="00BE56D0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594,7</w:t>
            </w:r>
          </w:p>
        </w:tc>
        <w:tc>
          <w:tcPr>
            <w:tcW w:w="567" w:type="dxa"/>
          </w:tcPr>
          <w:p w:rsidR="00266BD4" w:rsidRPr="00BE56D0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50" w:type="dxa"/>
          </w:tcPr>
          <w:p w:rsidR="00266BD4" w:rsidRPr="00BE56D0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1079,1</w:t>
            </w:r>
          </w:p>
        </w:tc>
        <w:tc>
          <w:tcPr>
            <w:tcW w:w="567" w:type="dxa"/>
          </w:tcPr>
          <w:p w:rsidR="00266BD4" w:rsidRPr="00BE56D0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993" w:type="dxa"/>
          </w:tcPr>
          <w:p w:rsidR="00266BD4" w:rsidRPr="00BE56D0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1232,3</w:t>
            </w:r>
          </w:p>
        </w:tc>
        <w:tc>
          <w:tcPr>
            <w:tcW w:w="616" w:type="dxa"/>
          </w:tcPr>
          <w:p w:rsidR="00266BD4" w:rsidRPr="00BE56D0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56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87,3</w:t>
            </w:r>
          </w:p>
        </w:tc>
      </w:tr>
      <w:tr w:rsidR="00EA2185" w:rsidTr="00EE48A1">
        <w:tc>
          <w:tcPr>
            <w:tcW w:w="1384" w:type="dxa"/>
          </w:tcPr>
          <w:p w:rsidR="00B46B3A" w:rsidRPr="00D16518" w:rsidRDefault="00B46B3A" w:rsidP="00B46B3A">
            <w:pPr>
              <w:shd w:val="clear" w:color="auto" w:fill="FFFFFF"/>
              <w:jc w:val="center"/>
              <w:rPr>
                <w:rFonts w:ascii="TimesNewRomanPS-BoldMT" w:eastAsia="Times New Roman" w:hAnsi="TimesNewRomanPS-BoldMT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Доходы от продажи материальных и не материальных активов</w:t>
            </w:r>
          </w:p>
        </w:tc>
        <w:tc>
          <w:tcPr>
            <w:tcW w:w="851" w:type="dxa"/>
          </w:tcPr>
          <w:p w:rsidR="00B46B3A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4588,1</w:t>
            </w:r>
          </w:p>
        </w:tc>
        <w:tc>
          <w:tcPr>
            <w:tcW w:w="992" w:type="dxa"/>
          </w:tcPr>
          <w:p w:rsidR="00B46B3A" w:rsidRPr="00657E15" w:rsidRDefault="00B46B3A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92" w:type="dxa"/>
          </w:tcPr>
          <w:p w:rsidR="00B46B3A" w:rsidRPr="004B6D71" w:rsidRDefault="00B13EA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233282,77</w:t>
            </w:r>
          </w:p>
        </w:tc>
        <w:tc>
          <w:tcPr>
            <w:tcW w:w="992" w:type="dxa"/>
          </w:tcPr>
          <w:p w:rsidR="00B46B3A" w:rsidRPr="004B6D71" w:rsidRDefault="008622BC" w:rsidP="005F1E85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233815,06</w:t>
            </w:r>
          </w:p>
        </w:tc>
        <w:tc>
          <w:tcPr>
            <w:tcW w:w="851" w:type="dxa"/>
          </w:tcPr>
          <w:p w:rsidR="00B46B3A" w:rsidRPr="00E50E86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229226,9</w:t>
            </w:r>
          </w:p>
        </w:tc>
        <w:tc>
          <w:tcPr>
            <w:tcW w:w="567" w:type="dxa"/>
          </w:tcPr>
          <w:p w:rsidR="00B46B3A" w:rsidRPr="00E50E86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50" w:type="dxa"/>
          </w:tcPr>
          <w:p w:rsidR="00B46B3A" w:rsidRPr="00E50E86" w:rsidRDefault="00BE56D0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-232825</w:t>
            </w:r>
          </w:p>
        </w:tc>
        <w:tc>
          <w:tcPr>
            <w:tcW w:w="567" w:type="dxa"/>
          </w:tcPr>
          <w:p w:rsidR="00B46B3A" w:rsidRPr="00E50E86" w:rsidRDefault="008878F0" w:rsidP="005F59D3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BE56D0"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</w:t>
            </w:r>
            <w:r w:rsidR="005F59D3"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</w:tcPr>
          <w:p w:rsidR="00B46B3A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="00BE56D0"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5F59D3"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616" w:type="dxa"/>
          </w:tcPr>
          <w:p w:rsidR="00B46B3A" w:rsidRPr="00E50E86" w:rsidRDefault="00B736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100,2</w:t>
            </w:r>
          </w:p>
        </w:tc>
      </w:tr>
      <w:tr w:rsidR="00EA2185" w:rsidTr="00EE48A1">
        <w:tc>
          <w:tcPr>
            <w:tcW w:w="1384" w:type="dxa"/>
          </w:tcPr>
          <w:p w:rsidR="00DC57EB" w:rsidRPr="00D16518" w:rsidRDefault="00DC57EB" w:rsidP="00B46B3A">
            <w:pPr>
              <w:shd w:val="clear" w:color="auto" w:fill="FFFFFF"/>
              <w:jc w:val="center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 w:rsidRPr="00D16518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</w:tcPr>
          <w:p w:rsidR="00DC57EB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333,45</w:t>
            </w:r>
          </w:p>
        </w:tc>
        <w:tc>
          <w:tcPr>
            <w:tcW w:w="992" w:type="dxa"/>
          </w:tcPr>
          <w:p w:rsidR="00DC57EB" w:rsidRPr="00657E15" w:rsidRDefault="00DC57EB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992" w:type="dxa"/>
          </w:tcPr>
          <w:p w:rsidR="00DC57EB" w:rsidRPr="004B6D71" w:rsidRDefault="00B13EA3" w:rsidP="00C27B7C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691,07</w:t>
            </w:r>
          </w:p>
        </w:tc>
        <w:tc>
          <w:tcPr>
            <w:tcW w:w="992" w:type="dxa"/>
          </w:tcPr>
          <w:p w:rsidR="00DC57EB" w:rsidRPr="004B6D71" w:rsidRDefault="008622BC" w:rsidP="00C34BDF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899,97</w:t>
            </w:r>
          </w:p>
        </w:tc>
        <w:tc>
          <w:tcPr>
            <w:tcW w:w="851" w:type="dxa"/>
          </w:tcPr>
          <w:p w:rsidR="00DC57EB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567" w:type="dxa"/>
          </w:tcPr>
          <w:p w:rsidR="00DC57EB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850" w:type="dxa"/>
          </w:tcPr>
          <w:p w:rsidR="00DC57EB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-359,97</w:t>
            </w:r>
          </w:p>
        </w:tc>
        <w:tc>
          <w:tcPr>
            <w:tcW w:w="567" w:type="dxa"/>
          </w:tcPr>
          <w:p w:rsidR="00DC57EB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-40,0</w:t>
            </w:r>
          </w:p>
        </w:tc>
        <w:tc>
          <w:tcPr>
            <w:tcW w:w="993" w:type="dxa"/>
          </w:tcPr>
          <w:p w:rsidR="00DC57EB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-208,9</w:t>
            </w:r>
          </w:p>
        </w:tc>
        <w:tc>
          <w:tcPr>
            <w:tcW w:w="616" w:type="dxa"/>
          </w:tcPr>
          <w:p w:rsidR="00DC57EB" w:rsidRPr="00E50E86" w:rsidRDefault="00B736EE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</w:t>
            </w:r>
          </w:p>
        </w:tc>
      </w:tr>
      <w:tr w:rsidR="00EA2185" w:rsidTr="00EE48A1">
        <w:trPr>
          <w:trHeight w:val="595"/>
        </w:trPr>
        <w:tc>
          <w:tcPr>
            <w:tcW w:w="1384" w:type="dxa"/>
          </w:tcPr>
          <w:p w:rsidR="00046409" w:rsidRPr="00D16518" w:rsidRDefault="00C917A0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Бкезвозмездные</w:t>
            </w:r>
            <w:proofErr w:type="spellEnd"/>
            <w:r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поступления</w:t>
            </w:r>
            <w:r w:rsidR="00955A17" w:rsidRPr="00D165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 том числе</w:t>
            </w:r>
          </w:p>
        </w:tc>
        <w:tc>
          <w:tcPr>
            <w:tcW w:w="851" w:type="dxa"/>
          </w:tcPr>
          <w:p w:rsidR="00046409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599120,9</w:t>
            </w:r>
          </w:p>
        </w:tc>
        <w:tc>
          <w:tcPr>
            <w:tcW w:w="992" w:type="dxa"/>
          </w:tcPr>
          <w:p w:rsidR="00046409" w:rsidRPr="00657E15" w:rsidRDefault="00824461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969550,4</w:t>
            </w:r>
          </w:p>
        </w:tc>
        <w:tc>
          <w:tcPr>
            <w:tcW w:w="992" w:type="dxa"/>
          </w:tcPr>
          <w:p w:rsidR="00046409" w:rsidRPr="004B6D71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1192644,3</w:t>
            </w:r>
          </w:p>
        </w:tc>
        <w:tc>
          <w:tcPr>
            <w:tcW w:w="992" w:type="dxa"/>
          </w:tcPr>
          <w:p w:rsidR="00046409" w:rsidRPr="004B6D71" w:rsidRDefault="008622B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607130,07</w:t>
            </w:r>
          </w:p>
        </w:tc>
        <w:tc>
          <w:tcPr>
            <w:tcW w:w="851" w:type="dxa"/>
          </w:tcPr>
          <w:p w:rsidR="00046409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8009,17</w:t>
            </w:r>
          </w:p>
        </w:tc>
        <w:tc>
          <w:tcPr>
            <w:tcW w:w="567" w:type="dxa"/>
          </w:tcPr>
          <w:p w:rsidR="00046409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</w:tcPr>
          <w:p w:rsidR="00046409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362420,3</w:t>
            </w:r>
          </w:p>
        </w:tc>
        <w:tc>
          <w:tcPr>
            <w:tcW w:w="567" w:type="dxa"/>
          </w:tcPr>
          <w:p w:rsidR="00046409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993" w:type="dxa"/>
          </w:tcPr>
          <w:p w:rsidR="00046409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585514,23</w:t>
            </w:r>
          </w:p>
        </w:tc>
        <w:tc>
          <w:tcPr>
            <w:tcW w:w="616" w:type="dxa"/>
          </w:tcPr>
          <w:p w:rsidR="00046409" w:rsidRPr="00E50E86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0E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955A1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851" w:type="dxa"/>
          </w:tcPr>
          <w:p w:rsidR="00046409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139370,1</w:t>
            </w:r>
          </w:p>
        </w:tc>
        <w:tc>
          <w:tcPr>
            <w:tcW w:w="992" w:type="dxa"/>
          </w:tcPr>
          <w:p w:rsidR="00046409" w:rsidRPr="00657E15" w:rsidRDefault="00F758B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244331,0</w:t>
            </w:r>
          </w:p>
        </w:tc>
        <w:tc>
          <w:tcPr>
            <w:tcW w:w="992" w:type="dxa"/>
          </w:tcPr>
          <w:p w:rsidR="00046409" w:rsidRPr="001826A1" w:rsidRDefault="00B13EA3" w:rsidP="001826A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253399,59</w:t>
            </w:r>
          </w:p>
        </w:tc>
        <w:tc>
          <w:tcPr>
            <w:tcW w:w="992" w:type="dxa"/>
          </w:tcPr>
          <w:p w:rsidR="00046409" w:rsidRPr="00D16518" w:rsidRDefault="008622B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17443,8</w:t>
            </w:r>
          </w:p>
        </w:tc>
        <w:tc>
          <w:tcPr>
            <w:tcW w:w="851" w:type="dxa"/>
          </w:tcPr>
          <w:p w:rsidR="00046409" w:rsidRPr="00A276BD" w:rsidRDefault="00E50E8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-121926</w:t>
            </w:r>
          </w:p>
        </w:tc>
        <w:tc>
          <w:tcPr>
            <w:tcW w:w="567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-87,5</w:t>
            </w:r>
          </w:p>
        </w:tc>
        <w:tc>
          <w:tcPr>
            <w:tcW w:w="850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226887,2</w:t>
            </w:r>
          </w:p>
        </w:tc>
        <w:tc>
          <w:tcPr>
            <w:tcW w:w="567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3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235955,8</w:t>
            </w:r>
          </w:p>
        </w:tc>
        <w:tc>
          <w:tcPr>
            <w:tcW w:w="616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</w:t>
            </w:r>
          </w:p>
        </w:tc>
      </w:tr>
      <w:tr w:rsidR="00EA2185" w:rsidTr="00EE48A1">
        <w:tc>
          <w:tcPr>
            <w:tcW w:w="1384" w:type="dxa"/>
          </w:tcPr>
          <w:p w:rsidR="00046409" w:rsidRPr="00D16518" w:rsidRDefault="00F758B3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51" w:type="dxa"/>
          </w:tcPr>
          <w:p w:rsidR="00046409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65096,57</w:t>
            </w:r>
          </w:p>
        </w:tc>
        <w:tc>
          <w:tcPr>
            <w:tcW w:w="992" w:type="dxa"/>
          </w:tcPr>
          <w:p w:rsidR="00046409" w:rsidRPr="00657E15" w:rsidRDefault="000C2187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206696,9</w:t>
            </w:r>
          </w:p>
        </w:tc>
        <w:tc>
          <w:tcPr>
            <w:tcW w:w="992" w:type="dxa"/>
          </w:tcPr>
          <w:p w:rsidR="00046409" w:rsidRPr="001826A1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404084,1</w:t>
            </w:r>
          </w:p>
        </w:tc>
        <w:tc>
          <w:tcPr>
            <w:tcW w:w="992" w:type="dxa"/>
          </w:tcPr>
          <w:p w:rsidR="00046409" w:rsidRPr="00D16518" w:rsidRDefault="008622B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238528,8</w:t>
            </w:r>
          </w:p>
        </w:tc>
        <w:tc>
          <w:tcPr>
            <w:tcW w:w="851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173432,2</w:t>
            </w:r>
          </w:p>
        </w:tc>
        <w:tc>
          <w:tcPr>
            <w:tcW w:w="567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850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-31831,9</w:t>
            </w:r>
          </w:p>
        </w:tc>
        <w:tc>
          <w:tcPr>
            <w:tcW w:w="567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-13,4</w:t>
            </w:r>
          </w:p>
        </w:tc>
        <w:tc>
          <w:tcPr>
            <w:tcW w:w="993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165555,3</w:t>
            </w:r>
          </w:p>
        </w:tc>
        <w:tc>
          <w:tcPr>
            <w:tcW w:w="616" w:type="dxa"/>
          </w:tcPr>
          <w:p w:rsidR="00046409" w:rsidRPr="00A276BD" w:rsidRDefault="00A276B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59,0</w:t>
            </w:r>
          </w:p>
        </w:tc>
      </w:tr>
      <w:tr w:rsidR="00EA2185" w:rsidTr="00EE48A1">
        <w:tc>
          <w:tcPr>
            <w:tcW w:w="1384" w:type="dxa"/>
          </w:tcPr>
          <w:p w:rsidR="000C2187" w:rsidRPr="00D16518" w:rsidRDefault="000C2187" w:rsidP="00C27B7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1" w:type="dxa"/>
          </w:tcPr>
          <w:p w:rsidR="000C2187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370606,4</w:t>
            </w:r>
          </w:p>
        </w:tc>
        <w:tc>
          <w:tcPr>
            <w:tcW w:w="992" w:type="dxa"/>
          </w:tcPr>
          <w:p w:rsidR="000C2187" w:rsidRPr="00657E15" w:rsidRDefault="000E220D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499339,8</w:t>
            </w:r>
          </w:p>
        </w:tc>
        <w:tc>
          <w:tcPr>
            <w:tcW w:w="992" w:type="dxa"/>
          </w:tcPr>
          <w:p w:rsidR="000C2187" w:rsidRPr="001826A1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505119,6</w:t>
            </w:r>
          </w:p>
        </w:tc>
        <w:tc>
          <w:tcPr>
            <w:tcW w:w="992" w:type="dxa"/>
          </w:tcPr>
          <w:p w:rsidR="000C2187" w:rsidRPr="00D16518" w:rsidRDefault="008622BC" w:rsidP="00747D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345139,53</w:t>
            </w:r>
          </w:p>
        </w:tc>
        <w:tc>
          <w:tcPr>
            <w:tcW w:w="851" w:type="dxa"/>
          </w:tcPr>
          <w:p w:rsidR="000C2187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-25466,9</w:t>
            </w:r>
          </w:p>
        </w:tc>
        <w:tc>
          <w:tcPr>
            <w:tcW w:w="567" w:type="dxa"/>
          </w:tcPr>
          <w:p w:rsidR="000C2187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-6,9</w:t>
            </w:r>
          </w:p>
        </w:tc>
        <w:tc>
          <w:tcPr>
            <w:tcW w:w="850" w:type="dxa"/>
          </w:tcPr>
          <w:p w:rsidR="000C2187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154200,3</w:t>
            </w:r>
          </w:p>
        </w:tc>
        <w:tc>
          <w:tcPr>
            <w:tcW w:w="567" w:type="dxa"/>
          </w:tcPr>
          <w:p w:rsidR="000C2187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993" w:type="dxa"/>
          </w:tcPr>
          <w:p w:rsidR="000C2187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159980,07</w:t>
            </w:r>
          </w:p>
        </w:tc>
        <w:tc>
          <w:tcPr>
            <w:tcW w:w="616" w:type="dxa"/>
          </w:tcPr>
          <w:p w:rsidR="000C2187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68,3</w:t>
            </w:r>
          </w:p>
        </w:tc>
      </w:tr>
      <w:tr w:rsidR="00EA2185" w:rsidTr="00EE48A1">
        <w:tc>
          <w:tcPr>
            <w:tcW w:w="1384" w:type="dxa"/>
          </w:tcPr>
          <w:p w:rsidR="000E220D" w:rsidRPr="00D16518" w:rsidRDefault="00885254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851" w:type="dxa"/>
          </w:tcPr>
          <w:p w:rsidR="000E220D" w:rsidRPr="00657E15" w:rsidRDefault="00731164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19096,8</w:t>
            </w:r>
          </w:p>
        </w:tc>
        <w:tc>
          <w:tcPr>
            <w:tcW w:w="992" w:type="dxa"/>
          </w:tcPr>
          <w:p w:rsidR="000E220D" w:rsidRPr="00657E15" w:rsidRDefault="0006059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19182,7</w:t>
            </w:r>
          </w:p>
        </w:tc>
        <w:tc>
          <w:tcPr>
            <w:tcW w:w="992" w:type="dxa"/>
          </w:tcPr>
          <w:p w:rsidR="000E220D" w:rsidRPr="001826A1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24255,71</w:t>
            </w:r>
          </w:p>
        </w:tc>
        <w:tc>
          <w:tcPr>
            <w:tcW w:w="992" w:type="dxa"/>
          </w:tcPr>
          <w:p w:rsidR="000E220D" w:rsidRPr="00D16518" w:rsidRDefault="008622BC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18509,86</w:t>
            </w:r>
          </w:p>
        </w:tc>
        <w:tc>
          <w:tcPr>
            <w:tcW w:w="851" w:type="dxa"/>
          </w:tcPr>
          <w:p w:rsidR="000E220D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-586,94</w:t>
            </w:r>
          </w:p>
        </w:tc>
        <w:tc>
          <w:tcPr>
            <w:tcW w:w="567" w:type="dxa"/>
          </w:tcPr>
          <w:p w:rsidR="000E220D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-3,1</w:t>
            </w:r>
          </w:p>
        </w:tc>
        <w:tc>
          <w:tcPr>
            <w:tcW w:w="850" w:type="dxa"/>
          </w:tcPr>
          <w:p w:rsidR="000E220D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672,84</w:t>
            </w:r>
          </w:p>
        </w:tc>
        <w:tc>
          <w:tcPr>
            <w:tcW w:w="567" w:type="dxa"/>
          </w:tcPr>
          <w:p w:rsidR="000E220D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3" w:type="dxa"/>
          </w:tcPr>
          <w:p w:rsidR="000E220D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5745,85</w:t>
            </w:r>
          </w:p>
        </w:tc>
        <w:tc>
          <w:tcPr>
            <w:tcW w:w="616" w:type="dxa"/>
          </w:tcPr>
          <w:p w:rsidR="000E220D" w:rsidRPr="00747DF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7D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76,3</w:t>
            </w:r>
          </w:p>
        </w:tc>
      </w:tr>
      <w:tr w:rsidR="00EA2185" w:rsidTr="00EE48A1">
        <w:tc>
          <w:tcPr>
            <w:tcW w:w="1384" w:type="dxa"/>
          </w:tcPr>
          <w:p w:rsidR="0006059E" w:rsidRPr="00D16518" w:rsidRDefault="00D16518" w:rsidP="0088525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65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851" w:type="dxa"/>
          </w:tcPr>
          <w:p w:rsidR="0006059E" w:rsidRPr="00657E15" w:rsidRDefault="00731164" w:rsidP="00871B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4951,1</w:t>
            </w:r>
          </w:p>
        </w:tc>
        <w:tc>
          <w:tcPr>
            <w:tcW w:w="992" w:type="dxa"/>
          </w:tcPr>
          <w:p w:rsidR="0006059E" w:rsidRPr="00657E15" w:rsidRDefault="003F7BA6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7E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06059E" w:rsidRPr="001826A1" w:rsidRDefault="00B13EA3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5785,3</w:t>
            </w:r>
          </w:p>
        </w:tc>
        <w:tc>
          <w:tcPr>
            <w:tcW w:w="992" w:type="dxa"/>
          </w:tcPr>
          <w:p w:rsidR="0006059E" w:rsidRPr="00D16518" w:rsidRDefault="008622BC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5275,9</w:t>
            </w:r>
          </w:p>
        </w:tc>
        <w:tc>
          <w:tcPr>
            <w:tcW w:w="851" w:type="dxa"/>
          </w:tcPr>
          <w:p w:rsidR="0006059E" w:rsidRPr="00B736E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567" w:type="dxa"/>
          </w:tcPr>
          <w:p w:rsidR="0006059E" w:rsidRPr="00B736E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0" w:type="dxa"/>
          </w:tcPr>
          <w:p w:rsidR="0006059E" w:rsidRPr="00B736E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5275,9</w:t>
            </w:r>
          </w:p>
        </w:tc>
        <w:tc>
          <w:tcPr>
            <w:tcW w:w="567" w:type="dxa"/>
          </w:tcPr>
          <w:p w:rsidR="0006059E" w:rsidRPr="00B736E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633E13"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06059E" w:rsidRPr="00B736E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509,4</w:t>
            </w:r>
          </w:p>
        </w:tc>
        <w:tc>
          <w:tcPr>
            <w:tcW w:w="616" w:type="dxa"/>
          </w:tcPr>
          <w:p w:rsidR="0006059E" w:rsidRPr="00B736EE" w:rsidRDefault="00747DFE" w:rsidP="00C27B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3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</w:t>
            </w:r>
          </w:p>
        </w:tc>
      </w:tr>
    </w:tbl>
    <w:p w:rsidR="00D41937" w:rsidRPr="00CB0A0E" w:rsidRDefault="00D41937" w:rsidP="00D41937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</w:pPr>
      <w:r w:rsidRPr="00CB0A0E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Налоговые доходы</w:t>
      </w:r>
    </w:p>
    <w:p w:rsidR="003B33CA" w:rsidRPr="00724C11" w:rsidRDefault="003B33CA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7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AF001D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932639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</w:t>
      </w:r>
      <w:r w:rsidR="00932639"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налога на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физических лиц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7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146409,2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или </w:t>
      </w:r>
      <w:r w:rsidR="007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22,2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объема поступления собственных доходов. Годовые бюджетные назначения этого вида налога исполнены на </w:t>
      </w:r>
      <w:r w:rsidR="007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рост составил (в сопоставимых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условиях)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20280,71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13,9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Рост связан с увеличением фонда оплаты труда в организациях АО «Михеевский ГОК» и ООО «Оренбург-</w:t>
      </w:r>
      <w:proofErr w:type="spell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РеалСтрой</w:t>
      </w:r>
      <w:proofErr w:type="spell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3108" w:rsidRDefault="005B310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от уплаты акцизов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распределению между бюджетами субъектов Российской Федерации и местными бюджетами с учетом установленных дифференцированных н</w:t>
      </w:r>
      <w:r w:rsid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рмативов отчислений в местные бюджеты зачислены в сумме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17317,62</w:t>
      </w:r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утвержденных показателей. В сравнении с 2021годом поступление увеличилось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3185,5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18,4</w:t>
      </w:r>
      <w:r w:rsidR="00724C11" w:rsidRPr="0072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724C11" w:rsidRDefault="00724C11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 на совокупный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Pr="00724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упрощенной системы</w:t>
      </w:r>
      <w:r w:rsidR="00CB0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0A0E" w:rsidRP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 в объеме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</w:t>
      </w:r>
      <w:r w:rsidR="00CB0A0E" w:rsidRP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утвержденных показателей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24511,2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ублей. В сравнении с уровнем 2021года поступление увеличилось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7984,99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Рост произошел по причине увеличения налогоплательщиков, перешедших с ЕНВД.</w:t>
      </w:r>
    </w:p>
    <w:p w:rsidR="00024299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4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Единый налог на вмененный доход для отдельных видов деятельности</w:t>
      </w:r>
    </w:p>
    <w:p w:rsidR="00024299" w:rsidRDefault="00024299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Поступление составило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33,46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ублей. В сравнении с уровнем 2021года поступление уменьшилось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1126,21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или в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CB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 Снижение поступления связано с отменой налога на вмененный доход с 2021года.</w:t>
      </w:r>
    </w:p>
    <w:p w:rsidR="00587C38" w:rsidRDefault="00587C38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Налог, взимаемый в связи с применением патентной системой налогоо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7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в сумме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1034,91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сравнении с 2021годом поступление уменьшилось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441,88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 в связи со снижением количества выданных патентов.</w:t>
      </w:r>
    </w:p>
    <w:p w:rsidR="00587C38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на добычу полезных ископаемых </w:t>
      </w:r>
      <w:r w:rsidRPr="00D41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бюджет в сумме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194373,89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годовые назначения исполнены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сравнении с 2021годом поступление увеличилось в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F97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или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87860,74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</w:p>
    <w:p w:rsidR="00D41937" w:rsidRDefault="00D41937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Увеличение связано с ростом объема производства ЗАО «Михеевский ГОК»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«Железные руды Урала».</w:t>
      </w:r>
    </w:p>
    <w:p w:rsidR="00D41937" w:rsidRPr="00D41937" w:rsidRDefault="00D41937" w:rsidP="00D41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</w:t>
      </w:r>
    </w:p>
    <w:p w:rsidR="00D41937" w:rsidRDefault="00B45B56" w:rsidP="003B33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Государственная пошлина </w:t>
      </w:r>
      <w:r w:rsidRPr="00B45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рассматриваемым в судах общей юрисдикции, мировыми судьями поступила в 2022году 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ублей, что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414,15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больше поступления 2021года. Плановые показатели исполнены на </w:t>
      </w:r>
      <w:r w:rsidR="00B4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Причина-увеличение количества рассматриваемых дел.</w:t>
      </w:r>
    </w:p>
    <w:p w:rsidR="007A4690" w:rsidRPr="007A4690" w:rsidRDefault="007A4690" w:rsidP="007A4690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использования имущества, находящегося в государственной и</w:t>
      </w:r>
      <w:r w:rsidRPr="007A469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муниципальной собственности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7A469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д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анная подгруппа доходов представлена следующими видами налогов:</w:t>
      </w:r>
    </w:p>
    <w:p w:rsidR="007A4690" w:rsidRDefault="007A4690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972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за земельные участки находящихся в собственности муниципальных районов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поступили в сумме </w:t>
      </w:r>
      <w:r w:rsidR="00B4737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1375,87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B4737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</w:t>
      </w:r>
      <w:r w:rsidRPr="007A46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аналогичным периодом прошлого года поступления у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меньшилось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126,93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BB7CE2" w:rsidRDefault="00BB7CE2" w:rsidP="007A4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972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Доходы, от сдачи в  аренду имущества, находящегося в оперативном управлении органов управления</w:t>
      </w:r>
      <w:r w:rsidR="00F972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зачислены в сумме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80,14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46,5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 или на 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</w:t>
      </w:r>
      <w:r w:rsidR="00F972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ше аналогичного периода прошлого года.</w:t>
      </w:r>
    </w:p>
    <w:p w:rsidR="00BB7CE2" w:rsidRDefault="00BB7CE2" w:rsidP="00BB7CE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B7CE2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Платежи при пользовании природными ресурсами (Плата за негативное воздействие на окружающую среду)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зачислена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сумме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29200,94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утвержденные показатели выполнены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увеличилось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5654,95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19,4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%.</w:t>
      </w:r>
    </w:p>
    <w:p w:rsidR="006C74FB" w:rsidRDefault="006C74FB" w:rsidP="006C74FB">
      <w:pPr>
        <w:shd w:val="clear" w:color="auto" w:fill="FFFFFF"/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6C74F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74F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всего в сумме </w:t>
      </w:r>
      <w:r w:rsidR="00067E1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8479,55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что составляет </w:t>
      </w:r>
      <w:r w:rsidR="00067E1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87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 бюджетных назначений</w:t>
      </w:r>
      <w:r w:rsidR="00067E1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что на </w:t>
      </w:r>
      <w:r w:rsidR="00067E1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594,65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тыс.рублей или </w:t>
      </w:r>
      <w:r w:rsidR="00067E1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7,1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 </w:t>
      </w:r>
      <w:r w:rsidR="00F9724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больше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поступления 2021года. Годовые назначения исполнены </w:t>
      </w:r>
      <w:r w:rsidR="00067E10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87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%.</w:t>
      </w:r>
    </w:p>
    <w:p w:rsidR="00B46B3A" w:rsidRDefault="00B46B3A" w:rsidP="00DC57EB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lastRenderedPageBreak/>
        <w:t xml:space="preserve">Доходы от </w:t>
      </w:r>
      <w:r w:rsidR="004A67A9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реализации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4A67A9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имущества, находящегося в собственности муниципального района </w:t>
      </w:r>
      <w:r w:rsidRPr="00B46B3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="00DC57EB"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оступили в сумме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232305,89</w:t>
      </w:r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сравнении с 2021годом рост на </w:t>
      </w:r>
      <w:r w:rsidR="00067E1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232224,47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в </w:t>
      </w:r>
      <w:r w:rsidR="002363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2853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раз</w:t>
      </w:r>
      <w:r w:rsidR="002363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Причина </w:t>
      </w:r>
      <w:proofErr w:type="gramStart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роста-продаж</w:t>
      </w:r>
      <w:r w:rsidR="004A67A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proofErr w:type="gramEnd"/>
      <w:r w:rsidR="00DC57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объекта незавершенного строительства гидротехнического сооружения согласно Прогнозному Плану приватизации на 2021год утвержденному Решением №121 от 15.12.2021года.</w:t>
      </w:r>
    </w:p>
    <w:p w:rsidR="0023635C" w:rsidRPr="00587C38" w:rsidRDefault="0023635C" w:rsidP="0023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35C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Доходы от продажи материальных и не материальных активов</w:t>
      </w:r>
      <w:r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 xml:space="preserve"> (продажа земельных участков)</w:t>
      </w:r>
      <w:r w:rsidRPr="0023635C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1509,17тыс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ублей, годовые назначения выполнены на 153%. В сравнении с аналогичным периодом прошлого года поступление уменьшились на 2997,51тыс.рублей.</w:t>
      </w:r>
    </w:p>
    <w:p w:rsidR="00C15158" w:rsidRPr="00587C38" w:rsidRDefault="00C15158" w:rsidP="00C1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158">
        <w:rPr>
          <w:rFonts w:ascii="TimesNewRomanPSMT" w:eastAsia="Times New Roman" w:hAnsi="TimesNewRomanPSMT" w:cs="Times New Roman" w:hint="eastAsia"/>
          <w:b/>
          <w:sz w:val="28"/>
          <w:szCs w:val="28"/>
          <w:lang w:eastAsia="ru-RU"/>
        </w:rPr>
        <w:t>П</w:t>
      </w:r>
      <w:r w:rsidRPr="00C15158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латежи от унитарных предприятий</w:t>
      </w:r>
      <w:r w:rsidRPr="00C151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291,52тыс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ублей. В сравнении с аналогичным периодом прошлого года поступление уменьшились на 406,57тыс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ублей.</w:t>
      </w:r>
    </w:p>
    <w:p w:rsidR="007A4690" w:rsidRPr="00587C38" w:rsidRDefault="00DC57EB" w:rsidP="007A4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Штрафы, санкции, возмещение ущерба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поступили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в сумме </w:t>
      </w:r>
      <w:r w:rsidR="00C151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899,97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ублей, годовые назначения выполнены на </w:t>
      </w:r>
      <w:r w:rsidR="00C151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106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%. В сравнении с аналогичным периодом прошлого года поступление увеличилось на </w:t>
      </w:r>
      <w:r w:rsidR="00C1515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566,52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тыс.рублей.</w:t>
      </w:r>
    </w:p>
    <w:p w:rsidR="006F70F8" w:rsidRPr="00B736EE" w:rsidRDefault="00AF001D" w:rsidP="006F70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</w:pPr>
      <w:r w:rsidRPr="00B736EE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6F70F8" w:rsidRPr="00A274D0" w:rsidRDefault="00AF001D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2022года 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объем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безвозмездных поступлений составил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607130,07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рост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 аналогичному периоду прошлого года на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5009,12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или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98,7</w:t>
      </w:r>
      <w:r w:rsidR="006F70F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том числе: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Размер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дотаций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бюджетам муниципальных районов в общем объеме безвозмездных поступлений составляет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17443,76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%, в сравнении с 1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месяцами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снизилось на </w:t>
      </w:r>
      <w:r w:rsidR="00B736E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121926,32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6F70F8" w:rsidRPr="00A274D0" w:rsidRDefault="006F70F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Субсидии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муниципальных районов зачислены в сумме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238528,8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составляет в общем объеме безвозмездных поступлений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39,3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предыдущим периодом поступление увеличилось на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173432,23</w:t>
      </w:r>
      <w:r w:rsidR="00E56308"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E56308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Поступило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субвенций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345139,53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56,8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месяцами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перечисления снизилось на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25466,82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971D38" w:rsidRPr="00A274D0" w:rsidRDefault="00971D38" w:rsidP="00971D3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Поступило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иные межбюджетные трансферты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18509,86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3,05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9 месяцами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перечисления снизилось на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586,92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971D38" w:rsidRPr="00A274D0" w:rsidRDefault="00971D38" w:rsidP="00971D3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Поступило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прочие безвозмездные поступления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бюджетам муниципальным районов в сумме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5275,9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в общей сумме безвозмездных поступлений составило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%. В сравнении с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9 месяцами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2021год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перечисления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увеличи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лось на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313,9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тыс.рублей.</w:t>
      </w:r>
    </w:p>
    <w:p w:rsidR="00971D38" w:rsidRPr="00A274D0" w:rsidRDefault="00971D3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     Передано </w:t>
      </w:r>
      <w:r w:rsidRPr="00A274D0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межбюджетных трансфертов бюджетам сельских поселений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всего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226416,68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ублей, что на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104532,38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бол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ьше 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аналогичного периода прошлого года, в числе переданных межбюджетных трансфертов: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Д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отации бюджетам сельских поселений-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49605,2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ублей(в 2021году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47025,74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тыс.рублей);</w:t>
      </w:r>
    </w:p>
    <w:p w:rsidR="00E56308" w:rsidRPr="00A274D0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убсидии бюджетам сельских поселений-0,0тыс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году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9671,19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тыс.рублей);</w:t>
      </w:r>
    </w:p>
    <w:p w:rsidR="00E56308" w:rsidRDefault="00E5630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A274D0"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С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убвенции бюджетам сельских поселений-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2501,91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(в 2021году 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2219,02</w:t>
      </w:r>
      <w:r w:rsidRPr="00A274D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="00971D3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971D38" w:rsidRDefault="00971D3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Иные межбюджетные трансферты-174309,57тыс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2021году-63135,02тыс.рублей);</w:t>
      </w:r>
    </w:p>
    <w:p w:rsidR="00971D38" w:rsidRPr="00A274D0" w:rsidRDefault="00971D38" w:rsidP="006F70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Прочие безвозмездные поступления-163,0тыс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(в 2021году-135,05тыс.рублей);</w:t>
      </w:r>
    </w:p>
    <w:p w:rsidR="004C04A2" w:rsidRPr="005738E2" w:rsidRDefault="004C04A2" w:rsidP="00F758B3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</w:pPr>
      <w:r w:rsidRPr="005738E2">
        <w:rPr>
          <w:rFonts w:ascii="TimesNewRomanPSMT" w:eastAsia="Times New Roman" w:hAnsi="TimesNewRomanPSMT" w:cs="Times New Roman"/>
          <w:b/>
          <w:sz w:val="28"/>
          <w:szCs w:val="28"/>
          <w:lang w:eastAsia="ru-RU"/>
        </w:rPr>
        <w:t>Недоимка по налоговым платежам</w:t>
      </w:r>
    </w:p>
    <w:p w:rsidR="004C04A2" w:rsidRDefault="004C04A2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Недоимка по налоговым платежам в консолидированный бюджет района с учетом начислений текущего года снизилась в сравнении 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 аналогичным периодом 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2021года на 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986,27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и по состоянию на 01.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.2022года</w:t>
      </w:r>
      <w:r w:rsidR="00141C5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составила 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761,59</w:t>
      </w:r>
      <w:r w:rsidRPr="004C04A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тыс.рублей, в том числе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4C04A2" w:rsidRPr="004C04A2" w:rsidRDefault="004C04A2" w:rsidP="004C04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04A2">
        <w:rPr>
          <w:rFonts w:ascii="Times New Roman" w:hAnsi="Times New Roman" w:cs="Times New Roman"/>
          <w:color w:val="000000"/>
        </w:rPr>
        <w:t>Таблица3(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04A2" w:rsidTr="004A4232">
        <w:trPr>
          <w:trHeight w:val="285"/>
        </w:trPr>
        <w:tc>
          <w:tcPr>
            <w:tcW w:w="2392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од бюджетной классификации</w:t>
            </w:r>
          </w:p>
        </w:tc>
        <w:tc>
          <w:tcPr>
            <w:tcW w:w="4786" w:type="dxa"/>
            <w:gridSpan w:val="2"/>
          </w:tcPr>
          <w:p w:rsidR="004C04A2" w:rsidRPr="004C04A2" w:rsidRDefault="004C04A2" w:rsidP="004C04A2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умма недоимки</w:t>
            </w:r>
          </w:p>
        </w:tc>
        <w:tc>
          <w:tcPr>
            <w:tcW w:w="2393" w:type="dxa"/>
            <w:vMerge w:val="restart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ост + (снижение</w:t>
            </w:r>
            <w:proofErr w:type="gramStart"/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4C04A2" w:rsidTr="004C04A2">
        <w:trPr>
          <w:trHeight w:val="360"/>
        </w:trPr>
        <w:tc>
          <w:tcPr>
            <w:tcW w:w="2392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C04A2" w:rsidRPr="004C04A2" w:rsidRDefault="004C04A2" w:rsidP="00C45E0A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</w:t>
            </w:r>
            <w:r w:rsidR="00C45E0A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10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.202</w:t>
            </w:r>
            <w:r w:rsidR="00141C5C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4C04A2" w:rsidRPr="004C04A2" w:rsidRDefault="004C04A2" w:rsidP="00C45E0A">
            <w:pPr>
              <w:jc w:val="both"/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b/>
                <w:color w:val="000000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а 01.</w:t>
            </w:r>
            <w:r w:rsidR="00C45E0A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10</w:t>
            </w:r>
            <w:r w:rsidRPr="004C04A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.202</w:t>
            </w:r>
            <w:r w:rsidR="00141C5C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года</w:t>
            </w:r>
          </w:p>
        </w:tc>
        <w:tc>
          <w:tcPr>
            <w:tcW w:w="2393" w:type="dxa"/>
            <w:vMerge/>
          </w:tcPr>
          <w:p w:rsid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сего, в том числе: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761,59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1747,86</w:t>
            </w:r>
          </w:p>
        </w:tc>
        <w:tc>
          <w:tcPr>
            <w:tcW w:w="2393" w:type="dxa"/>
          </w:tcPr>
          <w:p w:rsidR="004C04A2" w:rsidRDefault="001373B4" w:rsidP="00C45E0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45E0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986,27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 на доходы физических лиц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649,39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1590,23</w:t>
            </w:r>
          </w:p>
        </w:tc>
        <w:tc>
          <w:tcPr>
            <w:tcW w:w="2393" w:type="dxa"/>
          </w:tcPr>
          <w:p w:rsidR="004C04A2" w:rsidRDefault="001373B4" w:rsidP="00C45E0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45E0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940,84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17,72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36,38</w:t>
            </w:r>
          </w:p>
        </w:tc>
        <w:tc>
          <w:tcPr>
            <w:tcW w:w="2393" w:type="dxa"/>
          </w:tcPr>
          <w:p w:rsidR="004C04A2" w:rsidRDefault="001373B4" w:rsidP="00C45E0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45E0A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18,66</w:t>
            </w:r>
          </w:p>
        </w:tc>
      </w:tr>
      <w:tr w:rsidR="004C04A2" w:rsidTr="004C04A2">
        <w:tc>
          <w:tcPr>
            <w:tcW w:w="2392" w:type="dxa"/>
          </w:tcPr>
          <w:p w:rsidR="004C04A2" w:rsidRPr="004C04A2" w:rsidRDefault="004C04A2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C04A2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4C04A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94,48</w:t>
            </w:r>
          </w:p>
        </w:tc>
        <w:tc>
          <w:tcPr>
            <w:tcW w:w="2393" w:type="dxa"/>
          </w:tcPr>
          <w:p w:rsidR="004C04A2" w:rsidRDefault="00C45E0A" w:rsidP="004C04A2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121,25</w:t>
            </w:r>
          </w:p>
        </w:tc>
        <w:tc>
          <w:tcPr>
            <w:tcW w:w="2393" w:type="dxa"/>
          </w:tcPr>
          <w:p w:rsidR="004C04A2" w:rsidRDefault="00C45E0A" w:rsidP="00141C5C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-26,77</w:t>
            </w:r>
          </w:p>
        </w:tc>
      </w:tr>
    </w:tbl>
    <w:p w:rsid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Снижение недоимки по налогу на доходы физических лиц произошло в связи с тем, что в отношен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ии ООО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Проммонтаж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сервис» в 2020году в деле о несостоятельности (банкротстве) введена процедура наблюдение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а также в связи с уплатой задолженности за 2020год ИП Игнатовым А.Н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8C5B0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3кв.2021году.</w:t>
      </w:r>
    </w:p>
    <w:p w:rsidR="001373B4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Снижение по налогу, взимаемому в связи с применением упрощенной системы налогообложения, связано со снижением налогоплательщиков, а также в связи с уплатой текущей задолженности обанкротившегося кредитора ВМУП «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Коммунжилсервис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».</w:t>
      </w:r>
    </w:p>
    <w:p w:rsidR="001373B4" w:rsidRPr="004C04A2" w:rsidRDefault="001373B4" w:rsidP="004C04A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  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Снижение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налогу, взимаемому в связи с применением патентной системы налогообложения в связи с у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меньшением суммы выданного патента (получен вычет в размере перечисленных страховых взносов в 2021году), прекращение действия патента по </w:t>
      </w:r>
      <w:proofErr w:type="spellStart"/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</w:t>
      </w:r>
      <w:proofErr w:type="gramStart"/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.л</w:t>
      </w:r>
      <w:proofErr w:type="gramEnd"/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ицу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02B37" w:rsidRDefault="00402B37" w:rsidP="00692302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700F50" w:rsidRDefault="00692302" w:rsidP="00700F50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2.</w:t>
      </w:r>
      <w:r w:rsidR="00AF001D" w:rsidRPr="001373B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Общая оценка формирования расходной части бюджета </w:t>
      </w:r>
      <w:proofErr w:type="spellStart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="00700F50" w:rsidRPr="00483F9A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92302" w:rsidRDefault="00692302" w:rsidP="0069230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</w:t>
      </w:r>
      <w:r w:rsidR="00C45E0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месяцев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кассовое исполнение бюджета по расходам составило 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1248744,25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64,7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к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утвержденным на 01.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 г. назначениям (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1931177,23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 руб.), расходы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районного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бюджета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2021 года составили 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907276,3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уб. или 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60,3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назначений (</w:t>
      </w:r>
      <w:r w:rsidR="00190FD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1505076,31</w:t>
      </w:r>
      <w:r w:rsidR="00AF001D"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руб.).</w:t>
      </w:r>
    </w:p>
    <w:p w:rsidR="009457DB" w:rsidRPr="005738E2" w:rsidRDefault="00AF001D" w:rsidP="009457DB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Сравнительный анализ исполнения расходов бюджета </w:t>
      </w:r>
      <w:r w:rsidR="00190FDA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>9 месяцев</w:t>
      </w:r>
      <w:r w:rsidRPr="00692302">
        <w:rPr>
          <w:rFonts w:ascii="TimesNewRomanPSMT" w:eastAsia="Times New Roman" w:hAnsi="TimesNewRomanPSMT" w:cs="Times New Roman"/>
          <w:b/>
          <w:color w:val="000000"/>
          <w:sz w:val="26"/>
          <w:szCs w:val="26"/>
          <w:lang w:eastAsia="ru-RU"/>
        </w:rPr>
        <w:t xml:space="preserve"> 2022 года 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t>по разделам функциональной классификации относительно</w:t>
      </w:r>
      <w:r w:rsidR="009457DB" w:rsidRPr="00AF001D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  <w:br/>
        <w:t>аналогичного периода 2021 года</w:t>
      </w:r>
    </w:p>
    <w:p w:rsidR="00692302" w:rsidRPr="005738E2" w:rsidRDefault="00692302" w:rsidP="009457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38E2">
        <w:rPr>
          <w:rFonts w:ascii="Times New Roman" w:hAnsi="Times New Roman" w:cs="Times New Roman"/>
        </w:rPr>
        <w:t>Таблица4 (</w:t>
      </w:r>
      <w:proofErr w:type="spellStart"/>
      <w:r w:rsidRPr="005738E2">
        <w:rPr>
          <w:rFonts w:ascii="Times New Roman" w:hAnsi="Times New Roman" w:cs="Times New Roman"/>
        </w:rPr>
        <w:t>тыс</w:t>
      </w:r>
      <w:proofErr w:type="gramStart"/>
      <w:r w:rsidRPr="005738E2">
        <w:rPr>
          <w:rFonts w:ascii="Times New Roman" w:hAnsi="Times New Roman" w:cs="Times New Roman"/>
        </w:rPr>
        <w:t>.р</w:t>
      </w:r>
      <w:proofErr w:type="gramEnd"/>
      <w:r w:rsidRPr="005738E2">
        <w:rPr>
          <w:rFonts w:ascii="Times New Roman" w:hAnsi="Times New Roman" w:cs="Times New Roman"/>
        </w:rPr>
        <w:t>уб</w:t>
      </w:r>
      <w:proofErr w:type="spellEnd"/>
      <w:r w:rsidRPr="005738E2">
        <w:rPr>
          <w:rFonts w:ascii="Times New Roman" w:hAnsi="Times New Roman" w:cs="Times New Roman"/>
        </w:rPr>
        <w:t>)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992"/>
        <w:gridCol w:w="993"/>
        <w:gridCol w:w="850"/>
        <w:gridCol w:w="567"/>
        <w:gridCol w:w="851"/>
        <w:gridCol w:w="567"/>
        <w:gridCol w:w="850"/>
        <w:gridCol w:w="709"/>
      </w:tblGrid>
      <w:tr w:rsidR="00511EB0" w:rsidRPr="00AF001D" w:rsidTr="00511EB0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2E7A6A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2E7A6A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9месяцев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2E7A6A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Первона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чальный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2E7A6A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Уточнен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план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по состоя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нию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на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01.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.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2022 года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(по отчету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за 9  месяцев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2022г.)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2E7A6A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Исполне</w:t>
            </w:r>
            <w:proofErr w:type="spell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ние</w:t>
            </w:r>
            <w:proofErr w:type="spellEnd"/>
            <w:proofErr w:type="gramEnd"/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 за 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 xml:space="preserve">9месяцев 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2022 года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3466F7">
            <w:pPr>
              <w:rPr>
                <w:rFonts w:ascii="Times New Roman" w:hAnsi="Times New Roman" w:cs="Times New Roman"/>
                <w:b/>
              </w:rPr>
            </w:pPr>
            <w:r w:rsidRPr="002E7A6A">
              <w:rPr>
                <w:rFonts w:ascii="Times New Roman" w:hAnsi="Times New Roman" w:cs="Times New Roman"/>
                <w:b/>
              </w:rPr>
              <w:t xml:space="preserve">Отклонения исполнения за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E7A6A">
              <w:rPr>
                <w:rFonts w:ascii="Times New Roman" w:hAnsi="Times New Roman" w:cs="Times New Roman"/>
                <w:b/>
              </w:rPr>
              <w:t>кв.202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E7A6A">
              <w:rPr>
                <w:rFonts w:ascii="Times New Roman" w:hAnsi="Times New Roman" w:cs="Times New Roman"/>
                <w:b/>
              </w:rPr>
              <w:t xml:space="preserve">г </w:t>
            </w:r>
          </w:p>
        </w:tc>
      </w:tr>
      <w:tr w:rsidR="00511EB0" w:rsidRPr="00AF001D" w:rsidTr="00511EB0">
        <w:trPr>
          <w:trHeight w:val="7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показателям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к первоначальному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br/>
              <w:t>плану 2022 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EB0" w:rsidRPr="002E7A6A" w:rsidRDefault="00511EB0" w:rsidP="005738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К уточненному плану  по состоянию на 01.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.2022г.</w:t>
            </w:r>
          </w:p>
        </w:tc>
      </w:tr>
      <w:tr w:rsidR="00511EB0" w:rsidRPr="00AF001D" w:rsidTr="00511EB0">
        <w:trPr>
          <w:trHeight w:val="27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EB0" w:rsidRPr="002E7A6A" w:rsidRDefault="00511EB0" w:rsidP="005738E2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B0" w:rsidRPr="002E7A6A" w:rsidRDefault="00511EB0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1EB0" w:rsidRPr="00AF001D" w:rsidTr="001059DD">
        <w:trPr>
          <w:trHeight w:val="21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(гр.5-гр.2)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7A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 w:hint="eastAsia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умма (гр.3-гр.5)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B0" w:rsidRPr="002E7A6A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B0" w:rsidRPr="002E7A6A" w:rsidRDefault="00511EB0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Сумма (гр.4-гр.5)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EB0" w:rsidRPr="002E7A6A" w:rsidRDefault="00511EB0" w:rsidP="00EE06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7A6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3E34A2" w:rsidRDefault="00511EB0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34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3E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54077,87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109087,95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183120,92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133642,7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79564,83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FA290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1059DD" w:rsidP="0010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-24554,8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-18,4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49478,22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72,9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200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8B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1424,70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2204,70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2204,70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1653,53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5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228,83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FA290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1059DD" w:rsidP="00D2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551,17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551,17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300.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ацио</w:t>
            </w:r>
            <w:proofErr w:type="spellEnd"/>
          </w:p>
          <w:p w:rsidR="00511EB0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Н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альная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безо</w:t>
            </w:r>
          </w:p>
          <w:p w:rsidR="00511EB0" w:rsidRPr="002E7A6A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пасность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правоохрани</w:t>
            </w:r>
            <w:proofErr w:type="spell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br/>
              <w:t>тельная</w:t>
            </w:r>
            <w:proofErr w:type="gramEnd"/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5044,98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7455,65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8712,77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5920,38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875,40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FA290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1535,27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2792,39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2E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400.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Национальная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39175,16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107553,51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178619,0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92916,14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53740,98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14637,37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13,6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85702,87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D25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500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ЖКХ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62480,75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72407,30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86352,55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63122,65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FA290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641,90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105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9284,65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23229,9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73,1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600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.Охрана окружающей среды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8462,25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2500,00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13931,52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6253,02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FA290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-2209,23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-3753,02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7678,50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44,9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700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439572,5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675456,49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831598,77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566570,7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FA290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126998,2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108885,8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16,1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265028,1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57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800.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41902,05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113742,08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121885,3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54517,01</w:t>
            </w:r>
            <w:r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FA290D" w:rsidP="00E7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12614,96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E7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59225,07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6A5CC9" w:rsidRDefault="00C44A85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52,1</w:t>
            </w:r>
            <w:r w:rsidR="00511EB0" w:rsidRPr="006A5CC9"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67368,32</w:t>
            </w:r>
            <w:r w:rsidR="00511EB0" w:rsidRPr="00AF001D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1000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511EB0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188037,9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236338,00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234741,15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170031,2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FA290D" w:rsidP="00C356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-18006,7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C3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F75C3B" w:rsidRDefault="00C44A8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66306,8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F75C3B" w:rsidRDefault="00C44A8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B2544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146290,1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B2544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1100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Физичес</w:t>
            </w:r>
            <w:proofErr w:type="spellEnd"/>
          </w:p>
          <w:p w:rsidR="00511EB0" w:rsidRDefault="00511EB0" w:rsidP="002E7A6A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8B3A6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5073,61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22289,40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98344,23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37686,30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FA290D" w:rsidP="00C356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32612,69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F75C3B" w:rsidRDefault="00C44A8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-15396,9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F75C3B" w:rsidRDefault="00C44A85" w:rsidP="00C44A85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B2544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60657,93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B25446" w:rsidP="00C356F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Default="00511EB0" w:rsidP="005738E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2E7A6A">
              <w:rPr>
                <w:rFonts w:ascii="TimesNewRomanPSMT" w:eastAsia="Times New Roman" w:hAnsi="TimesNewRomanPSMT" w:cs="Times New Roman"/>
                <w:b/>
                <w:color w:val="000000"/>
                <w:sz w:val="16"/>
                <w:szCs w:val="16"/>
                <w:lang w:eastAsia="ru-RU"/>
              </w:rPr>
              <w:t>1400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.Межбюджетные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62024,59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79578,20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171666,29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511EB0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116430,6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FA290D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54406,01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F75C3B" w:rsidRDefault="00C44A85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-36852,4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F75C3B" w:rsidRDefault="00375763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 w:val="16"/>
                <w:szCs w:val="16"/>
                <w:lang w:eastAsia="ru-RU"/>
              </w:rPr>
              <w:t>-31,7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B2544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55235,69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AF001D" w:rsidRDefault="00B25446" w:rsidP="00EE060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67,8</w:t>
            </w:r>
          </w:p>
        </w:tc>
      </w:tr>
      <w:tr w:rsidR="00511EB0" w:rsidRPr="00AF001D" w:rsidTr="00105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907276,3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1428613,3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1931177,23</w:t>
            </w:r>
            <w:r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511EB0" w:rsidP="005B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1248744,3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FA290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341468,0</w:t>
            </w:r>
            <w:r w:rsidR="00511EB0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B0" w:rsidRPr="006A5CC9" w:rsidRDefault="001059DD" w:rsidP="00023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F75C3B" w:rsidRDefault="001059DD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179869,0</w:t>
            </w:r>
            <w:r w:rsidR="00511EB0" w:rsidRPr="00F75C3B"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F75C3B" w:rsidRDefault="00375763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B25446" w:rsidP="00F7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682432,9</w:t>
            </w:r>
            <w:r w:rsidR="00511EB0" w:rsidRPr="00AF001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B0" w:rsidRPr="00AF001D" w:rsidRDefault="00B25446" w:rsidP="00EE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  <w:lang w:eastAsia="ru-RU"/>
              </w:rPr>
              <w:t>64,7</w:t>
            </w:r>
          </w:p>
        </w:tc>
      </w:tr>
    </w:tbl>
    <w:p w:rsidR="00402B37" w:rsidRDefault="00402B37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9457DB" w:rsidRDefault="00AF001D" w:rsidP="0094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B254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Общегосударственные вопросы</w:t>
      </w:r>
      <w:r w:rsidRPr="009457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457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Отчета </w:t>
      </w:r>
      <w:r w:rsidR="00C3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3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.2022года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составили 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133642,71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3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72,9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3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уточненного плана (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183120,92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что на 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79564,83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9457DB"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данному разделу за аналогичный период 2021года. За 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2021года исполнение составило 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54077,87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утвержденного годового</w:t>
      </w:r>
      <w:r w:rsid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бюджетных ассигнований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5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75198,80</w:t>
      </w:r>
      <w:r w:rsidR="003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тыс.рублей)</w:t>
      </w:r>
      <w:r w:rsidRPr="00945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7DB" w:rsidRP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разделу «Национальная оборона»</w:t>
      </w:r>
    </w:p>
    <w:p w:rsidR="004A4232" w:rsidRDefault="00AF001D" w:rsidP="004A4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Отчета расходы составили </w:t>
      </w:r>
      <w:r w:rsidR="00B25446">
        <w:rPr>
          <w:rFonts w:ascii="Times New Roman" w:eastAsia="Times New Roman" w:hAnsi="Times New Roman" w:cs="Times New Roman"/>
          <w:sz w:val="28"/>
          <w:szCs w:val="28"/>
          <w:lang w:eastAsia="ru-RU"/>
        </w:rPr>
        <w:t>1653,53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5446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 (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2204,7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</w:t>
      </w:r>
      <w:r w:rsidR="00B25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2021года исполнение составило </w:t>
      </w:r>
      <w:r w:rsidR="00B25446">
        <w:rPr>
          <w:rFonts w:ascii="Times New Roman" w:eastAsia="Times New Roman" w:hAnsi="Times New Roman" w:cs="Times New Roman"/>
          <w:sz w:val="28"/>
          <w:szCs w:val="28"/>
          <w:lang w:eastAsia="ru-RU"/>
        </w:rPr>
        <w:t>1424,70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25446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1885">
        <w:rPr>
          <w:rFonts w:ascii="Times New Roman" w:eastAsia="Times New Roman" w:hAnsi="Times New Roman" w:cs="Times New Roman"/>
          <w:sz w:val="28"/>
          <w:szCs w:val="28"/>
          <w:lang w:eastAsia="ru-RU"/>
        </w:rPr>
        <w:t>1835,5</w:t>
      </w:r>
      <w:r w:rsidR="004A4232" w:rsidRPr="004A4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тыс.рублей).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4A4232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</w:p>
    <w:p w:rsidR="004A4232" w:rsidRPr="004A4232" w:rsidRDefault="004A4232" w:rsidP="004A423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B254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5920,38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B254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68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8712,77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875,4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выше расходов бюджета района по данному разделу за аналогичный период 2021года. За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2021года исполнение составило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5044,98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6815,73</w:t>
      </w:r>
      <w:r w:rsidRPr="004A423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4A4232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«Национальная экономика»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01.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.2022года 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расходы составили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92916,14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86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,0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53740,98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D3188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е расходов бюджета 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2021года. За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2021года исполнение составило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39175,16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30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F8571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132567,86</w:t>
      </w:r>
      <w:r w:rsidR="003B2321"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3B23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3B2321" w:rsidRPr="003B2321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3B2321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«Жилищно-коммунальное хозяйство»</w:t>
      </w:r>
    </w:p>
    <w:p w:rsidR="003B2321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 01.10.2022года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63122,65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73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86352,55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641,9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е расходов бюджета 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района 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данному разделу за аналогичный период 2021года. За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2021года исполнение составило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62480,75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3B2321"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103767,63</w:t>
      </w:r>
      <w:r w:rsid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«Охрана окружающей среды»</w:t>
      </w:r>
    </w:p>
    <w:p w:rsidR="00BC519C" w:rsidRDefault="00BC519C" w:rsidP="00BC519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6253,02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13931,52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За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 года исполнение составило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8462,25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100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(8485,5тыс.рублей)</w:t>
      </w:r>
      <w:r w:rsidRPr="00BC519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C519C" w:rsidRPr="00BC519C" w:rsidRDefault="00BC519C" w:rsidP="00BC519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 w:rsid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Образование</w:t>
      </w:r>
      <w:r w:rsidRPr="00BC519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Default="00BC519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566570,67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831598,77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126998,18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выше расходов бюджета района по данному разделу за аналогичный период 2021года. За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квартал 2021года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439572,49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 ассигнований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640776,74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="005C10BC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</w:t>
      </w:r>
    </w:p>
    <w:p w:rsidR="00BC519C" w:rsidRPr="005C10BC" w:rsidRDefault="00AF001D" w:rsidP="003B2321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«Культура, кинематография»</w:t>
      </w:r>
    </w:p>
    <w:p w:rsidR="005C10BC" w:rsidRPr="00402B37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Согласно данным Отчета 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54517,01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121885,33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), что на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12614,96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выш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расходов бюджета 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района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 данному разделу за аналогичный период 2021 года. За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квартал 2021 года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41902,05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лей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 ассигнований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108408,65</w:t>
      </w:r>
      <w:r w:rsidR="005C10BC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5C10BC" w:rsidRPr="005C10BC" w:rsidRDefault="005C10BC" w:rsidP="005C10BC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Социальная политика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5C10BC" w:rsidRPr="00402B37" w:rsidRDefault="005C10BC" w:rsidP="005C10BC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170031,20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234741,15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18006,65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 ниже расходов бюджета района по данному разделу за ан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алогичный период 2021 года. За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квартал 2021 года исполнение составило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188037,85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259560,12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7123BB" w:rsidRPr="005C10BC" w:rsidRDefault="007123BB" w:rsidP="007123BB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Физическая культура и спорт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7123BB" w:rsidRPr="00402B37" w:rsidRDefault="007123BB" w:rsidP="007123B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37686,30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98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44,23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32612,69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</w:t>
      </w:r>
      <w:r w:rsidR="00D12BC9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ше расходов бюджета района по данному разделу за аналогичный период 2021 года. За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квартал 2021 года исполнение составило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5073,61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 (</w:t>
      </w:r>
      <w:r w:rsidR="00C502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83638,47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D12BC9" w:rsidRPr="005C10BC" w:rsidRDefault="00D12BC9" w:rsidP="00D12BC9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</w:pP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По разделу «</w:t>
      </w:r>
      <w:r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Межбюджетные трансферты</w:t>
      </w:r>
      <w:r w:rsidRPr="005C10BC">
        <w:rPr>
          <w:rFonts w:ascii="TimesNewRomanPS-ItalicMT" w:eastAsia="Times New Roman" w:hAnsi="TimesNewRomanPS-ItalicMT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D12BC9" w:rsidRPr="00402B37" w:rsidRDefault="00D12BC9" w:rsidP="00D12BC9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Согласно данным Отчета расходы составили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116430,64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68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уточненного плана (</w:t>
      </w:r>
      <w:r w:rsidR="006F0AB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171666,29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тыс.рублей), что на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54406,05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тыс.рублей выше расходов бюджета района по данному разделу за аналогичный период 2021 года. За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квартал 2021 года исполнение составило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62024,59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ублей или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74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утвержденного годового объема бюджетных ассигнований (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84021,36</w:t>
      </w:r>
      <w:r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тыс.рублей).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в разрезе разделов функциональной классификации составляет:</w:t>
      </w:r>
    </w:p>
    <w:p w:rsidR="00D12BC9" w:rsidRP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разделу 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« Национальная оборона»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75%,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Социальная политика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«общегосударственные вопросы» и «Жилищно-коммунальное хозяйство»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общей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суммы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расходной части бюджета;</w:t>
      </w:r>
    </w:p>
    <w:p w:rsidR="004E561F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Образование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«Межбюджетные трансферты» и «Национальная </w:t>
      </w:r>
      <w:proofErr w:type="gramStart"/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безопасность</w:t>
      </w:r>
      <w:proofErr w:type="gramEnd"/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правоохранительная деятельность</w:t>
      </w:r>
      <w:r w:rsidR="00ED3FA8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</w:t>
      </w:r>
      <w:r w:rsidR="00D11296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4E561F" w:rsidRDefault="004E561F" w:rsidP="004E561F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разделу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«национальная экономика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52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исполнения расходной части бюджета;</w:t>
      </w:r>
    </w:p>
    <w:p w:rsidR="00D11296" w:rsidRDefault="00D11296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в разрезе разделов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функциональной классификации составляет: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-по разделу «</w:t>
      </w:r>
      <w:r w:rsidR="004E561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Охрана окружающей среды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 «</w:t>
      </w:r>
      <w:proofErr w:type="gramStart"/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культура</w:t>
      </w:r>
      <w:proofErr w:type="gramEnd"/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 кинематография»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45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D11296" w:rsidRDefault="00AF001D" w:rsidP="003B23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по разделу «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» в размере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 w:rsid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бюджета;</w:t>
      </w:r>
    </w:p>
    <w:p w:rsidR="00A83DCB" w:rsidRDefault="00965021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Размер утвержденного на 2022 год резервного фонда составляет </w:t>
      </w:r>
      <w:r w:rsidR="00ED3FA8">
        <w:rPr>
          <w:rFonts w:ascii="Times New Roman" w:hAnsi="Times New Roman" w:cs="Times New Roman"/>
          <w:sz w:val="28"/>
          <w:szCs w:val="28"/>
        </w:rPr>
        <w:t>4000,0</w:t>
      </w:r>
      <w:r w:rsidRPr="009650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5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5021">
        <w:rPr>
          <w:rFonts w:ascii="Times New Roman" w:hAnsi="Times New Roman" w:cs="Times New Roman"/>
          <w:sz w:val="28"/>
          <w:szCs w:val="28"/>
        </w:rPr>
        <w:t>ублей</w:t>
      </w:r>
      <w:r w:rsidR="00A83DCB">
        <w:rPr>
          <w:rFonts w:ascii="Times New Roman" w:hAnsi="Times New Roman" w:cs="Times New Roman"/>
          <w:sz w:val="28"/>
          <w:szCs w:val="28"/>
        </w:rPr>
        <w:t>,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 w:rsidR="00A83DCB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исполнение составило </w:t>
      </w:r>
      <w:r w:rsidR="00ED3FA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1573,67</w:t>
      </w:r>
      <w:r w:rsidR="00A83DCB" w:rsidRPr="00402B3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2E79B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в том числе:</w:t>
      </w:r>
    </w:p>
    <w:p w:rsidR="002E79BE" w:rsidRDefault="002E79BE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-выплата разовых (единовременных) поощрений за особые заслуги перед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Варненским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муниципальным районо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м(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награждение грамотой, благодарностью Главы района) в сумме 997,41тыс.рублей;</w:t>
      </w:r>
    </w:p>
    <w:p w:rsidR="002E79BE" w:rsidRDefault="002E79BE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-оказание материальной помощи гражданам, оказавшимся в трудной жизненной ситуации в сумме 520,76тыс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 (на проведение ритуальных услуг, связанных с проведением похорон-350,76тыс.рублей и ликвидация последствий пожара и приобретение вещей первой необходимости-170,0тыс.рублей);</w:t>
      </w:r>
    </w:p>
    <w:p w:rsidR="002E79BE" w:rsidRDefault="002E79BE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-осуществление иных непредвиденных (незапланированных)расходов, не предусмотренных в бюджете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 на соответствующий финансовый год в сумме 55,5тыс.рублей (на бурение скважины и подведение водопровода к дому (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аламат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).</w:t>
      </w:r>
    </w:p>
    <w:p w:rsidR="00965021" w:rsidRPr="00965021" w:rsidRDefault="00965021" w:rsidP="00A83DC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5021">
        <w:rPr>
          <w:rFonts w:ascii="Times New Roman" w:hAnsi="Times New Roman" w:cs="Times New Roman"/>
          <w:sz w:val="28"/>
          <w:szCs w:val="28"/>
        </w:rPr>
        <w:t xml:space="preserve">Ведомственной структурой расходов бюджета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на 2022</w:t>
      </w:r>
      <w:r w:rsidRPr="00965021">
        <w:rPr>
          <w:rFonts w:ascii="Times New Roman" w:hAnsi="Times New Roman" w:cs="Times New Roman"/>
          <w:sz w:val="28"/>
          <w:szCs w:val="28"/>
        </w:rPr>
        <w:t xml:space="preserve">год бюджетные назначения в отчетном периоде предусмотрены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021">
        <w:rPr>
          <w:rFonts w:ascii="Times New Roman" w:hAnsi="Times New Roman" w:cs="Times New Roman"/>
          <w:sz w:val="28"/>
          <w:szCs w:val="28"/>
        </w:rPr>
        <w:t>-</w:t>
      </w:r>
      <w:r w:rsidR="00ED3FA8">
        <w:rPr>
          <w:rFonts w:ascii="Times New Roman" w:hAnsi="Times New Roman" w:cs="Times New Roman"/>
          <w:sz w:val="28"/>
          <w:szCs w:val="28"/>
        </w:rPr>
        <w:t>м</w:t>
      </w:r>
      <w:r w:rsidRPr="00965021">
        <w:rPr>
          <w:rFonts w:ascii="Times New Roman" w:hAnsi="Times New Roman" w:cs="Times New Roman"/>
          <w:sz w:val="28"/>
          <w:szCs w:val="28"/>
        </w:rPr>
        <w:t xml:space="preserve">и главным распорядителям бюджетных средств </w:t>
      </w:r>
      <w:proofErr w:type="spellStart"/>
      <w:r w:rsidRPr="00965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65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5021">
        <w:rPr>
          <w:rFonts w:ascii="Times New Roman" w:hAnsi="Times New Roman" w:cs="Times New Roman"/>
          <w:sz w:val="28"/>
          <w:szCs w:val="28"/>
        </w:rPr>
        <w:t>.</w:t>
      </w:r>
    </w:p>
    <w:p w:rsidR="00700F50" w:rsidRPr="002C76F7" w:rsidRDefault="00D43DB2" w:rsidP="009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F7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965021" w:rsidRPr="002C76F7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2C76F7">
        <w:rPr>
          <w:rFonts w:ascii="Times New Roman" w:hAnsi="Times New Roman" w:cs="Times New Roman"/>
          <w:b/>
          <w:sz w:val="28"/>
          <w:szCs w:val="28"/>
        </w:rPr>
        <w:t>я расходов</w:t>
      </w:r>
      <w:r w:rsidR="00965021" w:rsidRPr="002C76F7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Pr="002C76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2C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</w:t>
      </w:r>
      <w:r w:rsidR="00965021" w:rsidRPr="002C76F7">
        <w:rPr>
          <w:rFonts w:ascii="Times New Roman" w:hAnsi="Times New Roman" w:cs="Times New Roman"/>
          <w:b/>
          <w:sz w:val="28"/>
          <w:szCs w:val="28"/>
        </w:rPr>
        <w:t xml:space="preserve">по ведомственной структуре расходов бюджета </w:t>
      </w:r>
      <w:proofErr w:type="spellStart"/>
      <w:r w:rsidR="00965021" w:rsidRPr="002C76F7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965021" w:rsidRPr="002C76F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D43DB2" w:rsidRDefault="00D43DB2" w:rsidP="00D43DB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C04A2">
        <w:rPr>
          <w:rFonts w:ascii="Times New Roman" w:hAnsi="Times New Roman" w:cs="Times New Roman"/>
          <w:color w:val="000000"/>
        </w:rPr>
        <w:t>Таблица</w:t>
      </w:r>
      <w:r>
        <w:rPr>
          <w:rFonts w:ascii="Times New Roman" w:hAnsi="Times New Roman" w:cs="Times New Roman"/>
          <w:color w:val="000000"/>
        </w:rPr>
        <w:t xml:space="preserve"> 5 </w:t>
      </w:r>
      <w:r w:rsidRPr="004C04A2">
        <w:rPr>
          <w:rFonts w:ascii="Times New Roman" w:hAnsi="Times New Roman" w:cs="Times New Roman"/>
          <w:color w:val="000000"/>
        </w:rPr>
        <w:t>(</w:t>
      </w:r>
      <w:proofErr w:type="spellStart"/>
      <w:r w:rsidRPr="004C04A2">
        <w:rPr>
          <w:rFonts w:ascii="Times New Roman" w:hAnsi="Times New Roman" w:cs="Times New Roman"/>
          <w:color w:val="000000"/>
        </w:rPr>
        <w:t>тыс</w:t>
      </w:r>
      <w:proofErr w:type="gramStart"/>
      <w:r w:rsidRPr="004C04A2">
        <w:rPr>
          <w:rFonts w:ascii="Times New Roman" w:hAnsi="Times New Roman" w:cs="Times New Roman"/>
          <w:color w:val="000000"/>
        </w:rPr>
        <w:t>.р</w:t>
      </w:r>
      <w:proofErr w:type="gramEnd"/>
      <w:r w:rsidRPr="004C04A2">
        <w:rPr>
          <w:rFonts w:ascii="Times New Roman" w:hAnsi="Times New Roman" w:cs="Times New Roman"/>
          <w:color w:val="000000"/>
        </w:rPr>
        <w:t>уб</w:t>
      </w:r>
      <w:proofErr w:type="spellEnd"/>
      <w:r w:rsidRPr="004C04A2">
        <w:rPr>
          <w:rFonts w:ascii="Times New Roman" w:hAnsi="Times New Roman" w:cs="Times New Roman"/>
          <w:color w:val="000000"/>
        </w:rPr>
        <w:t>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206"/>
        <w:gridCol w:w="1864"/>
        <w:gridCol w:w="1417"/>
        <w:gridCol w:w="1701"/>
        <w:gridCol w:w="1418"/>
      </w:tblGrid>
      <w:tr w:rsidR="0066475A" w:rsidRPr="00965021" w:rsidTr="0066475A">
        <w:tc>
          <w:tcPr>
            <w:tcW w:w="3206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главы, наименование </w:t>
            </w:r>
          </w:p>
        </w:tc>
        <w:tc>
          <w:tcPr>
            <w:tcW w:w="1864" w:type="dxa"/>
          </w:tcPr>
          <w:p w:rsidR="0066475A" w:rsidRPr="00D43DB2" w:rsidRDefault="0066475A" w:rsidP="006D0F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ассигнования по состоянию на 01.</w:t>
            </w:r>
            <w:r w:rsidR="006D0F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.2022г.</w:t>
            </w:r>
          </w:p>
        </w:tc>
        <w:tc>
          <w:tcPr>
            <w:tcW w:w="1417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исполнено</w:t>
            </w:r>
            <w:r w:rsidRPr="00D43DB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D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%</w:t>
            </w:r>
          </w:p>
        </w:tc>
      </w:tr>
      <w:tr w:rsidR="0066475A" w:rsidRPr="00965021" w:rsidTr="0066475A">
        <w:tc>
          <w:tcPr>
            <w:tcW w:w="3206" w:type="dxa"/>
          </w:tcPr>
          <w:p w:rsidR="0066475A" w:rsidRPr="00D43DB2" w:rsidRDefault="0066475A" w:rsidP="00D43DB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581 Администрация </w:t>
            </w:r>
            <w:proofErr w:type="spellStart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E6834" w:rsidP="002C76F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596940,43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2E79BE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330643,41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266297,02</w:t>
            </w:r>
          </w:p>
        </w:tc>
        <w:tc>
          <w:tcPr>
            <w:tcW w:w="1418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66475A" w:rsidRPr="00965021" w:rsidTr="0066475A">
        <w:tc>
          <w:tcPr>
            <w:tcW w:w="3206" w:type="dxa"/>
          </w:tcPr>
          <w:p w:rsidR="0066475A" w:rsidRPr="00D43DB2" w:rsidRDefault="0066475A" w:rsidP="00722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E683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239816,54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2E79BE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153265,77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86550,77</w:t>
            </w:r>
          </w:p>
        </w:tc>
        <w:tc>
          <w:tcPr>
            <w:tcW w:w="1418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D43DB2" w:rsidRDefault="0066475A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E683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79288,79</w:t>
            </w:r>
          </w:p>
        </w:tc>
        <w:tc>
          <w:tcPr>
            <w:tcW w:w="1417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2E79BE" w:rsidP="002C76F7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70652,64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8636,15</w:t>
            </w:r>
          </w:p>
        </w:tc>
        <w:tc>
          <w:tcPr>
            <w:tcW w:w="1418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D43DB2" w:rsidRDefault="0066475A" w:rsidP="00722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E683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801681,44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2E79BE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541967,93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259713,51</w:t>
            </w:r>
          </w:p>
        </w:tc>
        <w:tc>
          <w:tcPr>
            <w:tcW w:w="1418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D43DB2" w:rsidRDefault="0066475A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</w:t>
            </w:r>
            <w:r w:rsidRPr="00D4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E683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205585,48</w:t>
            </w:r>
          </w:p>
        </w:tc>
        <w:tc>
          <w:tcPr>
            <w:tcW w:w="1417" w:type="dxa"/>
          </w:tcPr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D0F2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145557,99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60027,49</w:t>
            </w:r>
          </w:p>
        </w:tc>
        <w:tc>
          <w:tcPr>
            <w:tcW w:w="1418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Default="0066475A" w:rsidP="0049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868Контрольно-счетная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3070,8</w:t>
            </w:r>
          </w:p>
        </w:tc>
        <w:tc>
          <w:tcPr>
            <w:tcW w:w="1417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D0F2C" w:rsidP="002C76F7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2713,18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66475A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357,62</w:t>
            </w:r>
          </w:p>
        </w:tc>
        <w:tc>
          <w:tcPr>
            <w:tcW w:w="1418" w:type="dxa"/>
          </w:tcPr>
          <w:p w:rsidR="00382AC1" w:rsidRPr="00340E64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C1" w:rsidRPr="00340E64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Default="0066475A" w:rsidP="009A7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875Собрание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Челябинской области</w:t>
            </w:r>
          </w:p>
        </w:tc>
        <w:tc>
          <w:tcPr>
            <w:tcW w:w="1864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E6834" w:rsidP="002C76F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4793,75</w:t>
            </w:r>
          </w:p>
        </w:tc>
        <w:tc>
          <w:tcPr>
            <w:tcW w:w="1417" w:type="dxa"/>
          </w:tcPr>
          <w:p w:rsidR="0066475A" w:rsidRDefault="0066475A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E64" w:rsidRDefault="00340E64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D43DB2" w:rsidRDefault="006D0F2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3943,33</w:t>
            </w:r>
          </w:p>
        </w:tc>
        <w:tc>
          <w:tcPr>
            <w:tcW w:w="1701" w:type="dxa"/>
          </w:tcPr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66475A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850,42</w:t>
            </w:r>
          </w:p>
        </w:tc>
        <w:tc>
          <w:tcPr>
            <w:tcW w:w="1418" w:type="dxa"/>
          </w:tcPr>
          <w:p w:rsidR="00382AC1" w:rsidRPr="00340E64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C1" w:rsidRPr="00340E64" w:rsidRDefault="00382AC1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66475A" w:rsidRPr="00965021" w:rsidTr="0066475A">
        <w:tc>
          <w:tcPr>
            <w:tcW w:w="3206" w:type="dxa"/>
            <w:vAlign w:val="bottom"/>
          </w:tcPr>
          <w:p w:rsidR="0066475A" w:rsidRPr="009A7442" w:rsidRDefault="0066475A" w:rsidP="00494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4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64" w:type="dxa"/>
          </w:tcPr>
          <w:p w:rsidR="0066475A" w:rsidRPr="006D0F2C" w:rsidRDefault="006D0F2C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F2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  <w:t>1931177,23</w:t>
            </w:r>
          </w:p>
        </w:tc>
        <w:tc>
          <w:tcPr>
            <w:tcW w:w="1417" w:type="dxa"/>
          </w:tcPr>
          <w:p w:rsidR="0066475A" w:rsidRPr="009A7442" w:rsidRDefault="006D0F2C" w:rsidP="00965021">
            <w:pPr>
              <w:autoSpaceDE w:val="0"/>
              <w:autoSpaceDN w:val="0"/>
              <w:adjustRightInd w:val="0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1248744,25</w:t>
            </w:r>
          </w:p>
        </w:tc>
        <w:tc>
          <w:tcPr>
            <w:tcW w:w="1701" w:type="dxa"/>
          </w:tcPr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b/>
                <w:sz w:val="20"/>
                <w:szCs w:val="20"/>
              </w:rPr>
              <w:t>682432,98</w:t>
            </w:r>
          </w:p>
        </w:tc>
        <w:tc>
          <w:tcPr>
            <w:tcW w:w="1418" w:type="dxa"/>
          </w:tcPr>
          <w:p w:rsidR="0066475A" w:rsidRPr="00340E64" w:rsidRDefault="00340E64" w:rsidP="00965021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E64"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</w:tc>
      </w:tr>
    </w:tbl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Наибольший удельный вес в общей сумме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в разрезе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340E64" w:rsidRDefault="00340E64" w:rsidP="00340E6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по </w:t>
      </w:r>
      <w:r w:rsidRPr="00340E64">
        <w:rPr>
          <w:rFonts w:ascii="Times New Roman" w:hAnsi="Times New Roman" w:cs="Times New Roman"/>
          <w:sz w:val="28"/>
          <w:szCs w:val="28"/>
        </w:rPr>
        <w:t xml:space="preserve">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340E6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40E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размере 89,1%</w:t>
      </w:r>
      <w:r w:rsidRP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1034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421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 администрации </w:t>
      </w:r>
      <w:proofErr w:type="spellStart"/>
      <w:r w:rsidRPr="0010342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034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70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исполнения расходной части бюджета;</w:t>
      </w:r>
    </w:p>
    <w:p w:rsidR="007227DE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Pr="007227DE">
        <w:rPr>
          <w:rFonts w:ascii="Times New Roman" w:hAnsi="Times New Roman" w:cs="Times New Roman"/>
          <w:sz w:val="28"/>
          <w:szCs w:val="28"/>
        </w:rPr>
        <w:t>Собрани</w:t>
      </w:r>
      <w:r w:rsidR="007227DE">
        <w:rPr>
          <w:rFonts w:ascii="Times New Roman" w:hAnsi="Times New Roman" w:cs="Times New Roman"/>
          <w:sz w:val="28"/>
          <w:szCs w:val="28"/>
        </w:rPr>
        <w:t>ю</w:t>
      </w:r>
      <w:r w:rsidRPr="007227D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размере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82,3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382AC1" w:rsidRDefault="007227DE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-по </w:t>
      </w:r>
      <w:r w:rsidR="00382AC1" w:rsidRPr="00382AC1">
        <w:rPr>
          <w:rFonts w:ascii="Times New Roman" w:hAnsi="Times New Roman" w:cs="Times New Roman"/>
          <w:sz w:val="28"/>
          <w:szCs w:val="28"/>
        </w:rPr>
        <w:t xml:space="preserve">Управление образования  администрации </w:t>
      </w:r>
      <w:proofErr w:type="spellStart"/>
      <w:r w:rsidR="00382AC1" w:rsidRPr="00382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82AC1" w:rsidRPr="00382A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82AC1" w:rsidRPr="007227DE">
        <w:rPr>
          <w:rFonts w:ascii="Times New Roman" w:hAnsi="Times New Roman" w:cs="Times New Roman"/>
          <w:sz w:val="28"/>
          <w:szCs w:val="28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67,6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 w:rsidR="00382AC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382AC1" w:rsidRDefault="00382AC1" w:rsidP="00382AC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382AC1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 w:rsidRPr="00382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82AC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AC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88,3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;</w:t>
      </w:r>
    </w:p>
    <w:p w:rsidR="00340E64" w:rsidRDefault="00340E64" w:rsidP="00340E64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382AC1">
        <w:rPr>
          <w:rFonts w:ascii="Times New Roman" w:hAnsi="Times New Roman" w:cs="Times New Roman"/>
          <w:sz w:val="20"/>
          <w:szCs w:val="20"/>
        </w:rPr>
        <w:t xml:space="preserve"> </w:t>
      </w:r>
      <w:r w:rsidRPr="00382AC1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382AC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382A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43DB2">
        <w:rPr>
          <w:rFonts w:ascii="Times New Roman" w:hAnsi="Times New Roman" w:cs="Times New Roman"/>
          <w:sz w:val="20"/>
          <w:szCs w:val="20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63,9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части бюджета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Наиболее низкое исполнение бюджета за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в разрезе </w:t>
      </w:r>
      <w:r w:rsidR="007227D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ведомственной структуры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составляет:</w:t>
      </w:r>
    </w:p>
    <w:p w:rsidR="00103421" w:rsidRDefault="00103421" w:rsidP="0010342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7227DE" w:rsidRPr="007227DE">
        <w:rPr>
          <w:rFonts w:ascii="Times New Roman" w:hAnsi="Times New Roman" w:cs="Times New Roman"/>
          <w:sz w:val="20"/>
          <w:szCs w:val="20"/>
        </w:rPr>
        <w:t xml:space="preserve"> </w:t>
      </w:r>
      <w:r w:rsidR="007227DE" w:rsidRPr="007227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227DE" w:rsidRPr="007227DE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227DE" w:rsidRPr="007227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7DE"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размере </w:t>
      </w:r>
      <w:r w:rsidR="00340E6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55,4</w:t>
      </w:r>
      <w:r w:rsidRPr="00D112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% от общей суммы исполнения расходной части бюджета;</w:t>
      </w:r>
    </w:p>
    <w:p w:rsidR="009A28D9" w:rsidRDefault="009A28D9" w:rsidP="009A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F50" w:rsidRPr="00BE712D" w:rsidRDefault="00700F50" w:rsidP="003D7A29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3.</w:t>
      </w:r>
      <w:r w:rsidR="00AF001D"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</w:t>
      </w:r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Варненского</w:t>
      </w:r>
      <w:proofErr w:type="spellEnd"/>
      <w:r w:rsidRPr="00BE712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   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6690">
        <w:rPr>
          <w:rFonts w:ascii="Times New Roman" w:hAnsi="Times New Roman" w:cs="Times New Roman"/>
          <w:sz w:val="28"/>
          <w:szCs w:val="28"/>
        </w:rPr>
        <w:t>9 месяцев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2022 года в решение о бюджете </w:t>
      </w:r>
      <w:r w:rsidRPr="005E24FE">
        <w:rPr>
          <w:rFonts w:ascii="Times New Roman" w:hAnsi="Times New Roman" w:cs="Times New Roman"/>
          <w:sz w:val="28"/>
          <w:szCs w:val="28"/>
        </w:rPr>
        <w:t>района</w:t>
      </w:r>
      <w:r w:rsidR="00FF3B0D"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057AC9">
        <w:rPr>
          <w:rFonts w:ascii="Times New Roman" w:hAnsi="Times New Roman" w:cs="Times New Roman"/>
          <w:sz w:val="28"/>
          <w:szCs w:val="28"/>
        </w:rPr>
        <w:t xml:space="preserve">пять </w:t>
      </w:r>
      <w:r w:rsidR="00FF3B0D" w:rsidRPr="005E24FE">
        <w:rPr>
          <w:rFonts w:ascii="Times New Roman" w:hAnsi="Times New Roman" w:cs="Times New Roman"/>
          <w:sz w:val="28"/>
          <w:szCs w:val="28"/>
        </w:rPr>
        <w:t>раз</w:t>
      </w:r>
      <w:r w:rsidRPr="005E24FE">
        <w:rPr>
          <w:rFonts w:ascii="Times New Roman" w:hAnsi="Times New Roman" w:cs="Times New Roman"/>
          <w:sz w:val="28"/>
          <w:szCs w:val="28"/>
        </w:rPr>
        <w:t xml:space="preserve"> </w:t>
      </w:r>
      <w:r w:rsidR="00FF3B0D" w:rsidRPr="005E24FE">
        <w:rPr>
          <w:rFonts w:ascii="Times New Roman" w:hAnsi="Times New Roman" w:cs="Times New Roman"/>
          <w:sz w:val="28"/>
          <w:szCs w:val="28"/>
        </w:rPr>
        <w:t>были</w:t>
      </w:r>
      <w:r w:rsidR="00FF3B0D" w:rsidRPr="005E24FE">
        <w:rPr>
          <w:rFonts w:ascii="Times New Roman" w:hAnsi="Times New Roman" w:cs="Times New Roman"/>
          <w:sz w:val="28"/>
          <w:szCs w:val="28"/>
        </w:rPr>
        <w:br/>
        <w:t>внесены изменения</w:t>
      </w:r>
      <w:r w:rsidRPr="005E24FE">
        <w:rPr>
          <w:rFonts w:ascii="Times New Roman" w:hAnsi="Times New Roman" w:cs="Times New Roman"/>
          <w:sz w:val="28"/>
          <w:szCs w:val="28"/>
        </w:rPr>
        <w:t>.</w:t>
      </w:r>
    </w:p>
    <w:p w:rsidR="00BE712D" w:rsidRPr="005E24FE" w:rsidRDefault="00BE712D" w:rsidP="00BE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   Решением Собрания депутатов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от 23.12.2021 №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130 «О принятии решения «О бюджете </w:t>
      </w:r>
      <w:proofErr w:type="spellStart"/>
      <w:r w:rsidRPr="005E24FE">
        <w:rPr>
          <w:rFonts w:ascii="Times New Roman" w:eastAsia="Calibri" w:hAnsi="Times New Roman" w:cs="Times New Roman"/>
          <w:sz w:val="28"/>
          <w:szCs w:val="28"/>
        </w:rPr>
        <w:t>Варненского</w:t>
      </w:r>
      <w:proofErr w:type="spellEnd"/>
      <w:r w:rsidRPr="005E24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2022 год и на плановый период 2023 и 2024 годов» в первоначальной редакции утвержден по доходам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1428613,27тыс. руб.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расходам </w:t>
      </w:r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1428613,27тыс</w:t>
      </w:r>
      <w:proofErr w:type="gramStart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E2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E2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бюджет планировался бездефицитный. </w:t>
      </w:r>
    </w:p>
    <w:p w:rsidR="00FF3B0D" w:rsidRDefault="00BE712D" w:rsidP="005E24FE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E24FE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В ходе корректировки бюджет </w:t>
      </w:r>
      <w:r w:rsidRPr="005E24FE">
        <w:rPr>
          <w:rFonts w:ascii="TimesNewRomanPSMT" w:hAnsi="TimesNewRomanPSMT"/>
          <w:color w:val="000000"/>
          <w:sz w:val="28"/>
          <w:szCs w:val="28"/>
        </w:rPr>
        <w:t>района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 утвержден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br/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доходам в сумме </w:t>
      </w:r>
      <w:r w:rsidR="00057A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1867741,72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</w:t>
      </w:r>
      <w:r w:rsidR="00FF3B0D" w:rsidRPr="005E24F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 расходам в сумме </w:t>
      </w:r>
      <w:r w:rsidR="00057A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1931177,23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тыс.рублей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Размер дефицита в сумме 63435,</w:t>
      </w:r>
      <w:r w:rsidR="00162F3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.р</w:t>
      </w:r>
      <w:proofErr w:type="gramEnd"/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ублей.</w:t>
      </w:r>
      <w:r w:rsidR="00FF3B0D" w:rsidRPr="00FF3B0D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5E24FE" w:rsidRDefault="00700F50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Анализ исполнения бюджета за </w:t>
      </w:r>
      <w:r w:rsidR="00057A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г. показал, что бюджет исполнен</w:t>
      </w:r>
      <w:r w:rsid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профицитом по данным отчета на 01.</w:t>
      </w:r>
      <w:r w:rsidR="00057A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.2022 г. в сумме </w:t>
      </w:r>
      <w:r w:rsidR="00057AC9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18908,48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рублей,</w:t>
      </w:r>
      <w:r w:rsidR="001528D6" w:rsidRPr="00BE712D">
        <w:rPr>
          <w:rFonts w:ascii="Times New Roman" w:hAnsi="Times New Roman" w:cs="Times New Roman"/>
          <w:sz w:val="28"/>
          <w:szCs w:val="28"/>
        </w:rPr>
        <w:t xml:space="preserve"> </w:t>
      </w:r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по сравнению </w:t>
      </w:r>
      <w:proofErr w:type="gramStart"/>
      <w:r w:rsidR="001528D6" w:rsidRPr="00BE712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528D6" w:rsidRPr="00BE712D">
        <w:rPr>
          <w:rFonts w:ascii="Times New Roman" w:hAnsi="Times New Roman" w:cs="Times New Roman"/>
          <w:bCs/>
          <w:sz w:val="28"/>
          <w:szCs w:val="28"/>
        </w:rPr>
        <w:t xml:space="preserve"> первоначально утвержденным 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бездефицит</w:t>
      </w:r>
      <w:r w:rsidR="001528D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ном</w:t>
      </w:r>
      <w:r w:rsidR="001528D6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значении.</w:t>
      </w:r>
      <w:r w:rsidR="005E24FE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D11296" w:rsidRPr="005E24FE" w:rsidRDefault="005E24FE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AF001D" w:rsidRPr="005E24F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 проведении анализа Отчета об исполнении бюджета» путем арифметического просчета в разделе «Источники финансирования дефицита бюджета» несоответствия не установлены.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12D">
        <w:rPr>
          <w:rFonts w:ascii="Times New Roman" w:hAnsi="Times New Roman" w:cs="Times New Roman"/>
          <w:bCs/>
          <w:sz w:val="28"/>
          <w:szCs w:val="28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proofErr w:type="spellStart"/>
      <w:r w:rsidR="000C6409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0C640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по состоянию на 01.</w:t>
      </w:r>
      <w:r w:rsidR="00057AC9">
        <w:rPr>
          <w:rFonts w:ascii="Times New Roman" w:hAnsi="Times New Roman" w:cs="Times New Roman"/>
          <w:bCs/>
          <w:sz w:val="28"/>
          <w:szCs w:val="28"/>
        </w:rPr>
        <w:t>10</w:t>
      </w:r>
      <w:r w:rsidRPr="00BE712D">
        <w:rPr>
          <w:rFonts w:ascii="Times New Roman" w:hAnsi="Times New Roman" w:cs="Times New Roman"/>
          <w:bCs/>
          <w:sz w:val="28"/>
          <w:szCs w:val="28"/>
        </w:rPr>
        <w:t>.202</w:t>
      </w:r>
      <w:r w:rsidR="000C6409">
        <w:rPr>
          <w:rFonts w:ascii="Times New Roman" w:hAnsi="Times New Roman" w:cs="Times New Roman"/>
          <w:bCs/>
          <w:sz w:val="28"/>
          <w:szCs w:val="28"/>
        </w:rPr>
        <w:t>2г.</w:t>
      </w:r>
      <w:r w:rsidRPr="00BE712D">
        <w:rPr>
          <w:rFonts w:ascii="Times New Roman" w:hAnsi="Times New Roman" w:cs="Times New Roman"/>
          <w:bCs/>
          <w:sz w:val="28"/>
          <w:szCs w:val="28"/>
        </w:rPr>
        <w:t xml:space="preserve"> приведена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12D">
              <w:rPr>
                <w:rFonts w:ascii="Times New Roman" w:hAnsi="Times New Roman" w:cs="Times New Roman"/>
                <w:b/>
                <w:bCs/>
              </w:rPr>
              <w:t xml:space="preserve">Утвержденный бюджет, </w:t>
            </w:r>
            <w:r w:rsidRPr="00BE712D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9A28D9" w:rsidRPr="00BE712D" w:rsidTr="009A28D9">
        <w:tc>
          <w:tcPr>
            <w:tcW w:w="5495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1</w:t>
            </w:r>
          </w:p>
        </w:tc>
        <w:tc>
          <w:tcPr>
            <w:tcW w:w="3969" w:type="dxa"/>
          </w:tcPr>
          <w:p w:rsidR="009A28D9" w:rsidRPr="00BE712D" w:rsidRDefault="009A28D9" w:rsidP="00BE71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712D">
              <w:rPr>
                <w:bCs/>
              </w:rPr>
              <w:t>2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3969" w:type="dxa"/>
            <w:vAlign w:val="bottom"/>
          </w:tcPr>
          <w:p w:rsidR="009A28D9" w:rsidRPr="00BE712D" w:rsidRDefault="00057AC9" w:rsidP="000C6409">
            <w:pPr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-18908,48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Увеличение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9A28D9" w:rsidP="00057AC9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="00057AC9">
              <w:rPr>
                <w:rFonts w:ascii="Times New Roman" w:eastAsiaTheme="minorEastAsia" w:hAnsi="Times New Roman" w:cs="Times New Roman"/>
                <w:sz w:val="24"/>
                <w:szCs w:val="24"/>
              </w:rPr>
              <w:t>1300991,93</w:t>
            </w:r>
          </w:p>
        </w:tc>
      </w:tr>
      <w:tr w:rsidR="009A28D9" w:rsidRPr="00BE712D" w:rsidTr="009A28D9">
        <w:tc>
          <w:tcPr>
            <w:tcW w:w="5495" w:type="dxa"/>
            <w:vAlign w:val="bottom"/>
          </w:tcPr>
          <w:p w:rsidR="009A28D9" w:rsidRPr="00BE712D" w:rsidRDefault="009A28D9" w:rsidP="00BE71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712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Уменьшение остатков средств  </w:t>
            </w:r>
          </w:p>
        </w:tc>
        <w:tc>
          <w:tcPr>
            <w:tcW w:w="3969" w:type="dxa"/>
            <w:vAlign w:val="bottom"/>
          </w:tcPr>
          <w:p w:rsidR="009A28D9" w:rsidRPr="00BE712D" w:rsidRDefault="00057AC9" w:rsidP="00BE712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1282083,45</w:t>
            </w:r>
          </w:p>
        </w:tc>
      </w:tr>
    </w:tbl>
    <w:p w:rsidR="00BE712D" w:rsidRPr="00BE712D" w:rsidRDefault="00BE712D" w:rsidP="00BE712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BE71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Получение бюджетных кредитов от других бюджетов бюджетной системы Российской Федерации утвержденным бюджетом не предусмотрено. </w:t>
      </w:r>
    </w:p>
    <w:p w:rsidR="00BE712D" w:rsidRDefault="00BE712D" w:rsidP="00BE712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Основные выводы:</w:t>
      </w:r>
    </w:p>
    <w:p w:rsidR="00BE712D" w:rsidRPr="00BE712D" w:rsidRDefault="00BE712D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proofErr w:type="spellStart"/>
      <w:r w:rsidR="00D237E9">
        <w:rPr>
          <w:rFonts w:ascii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="00D237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057AC9">
        <w:rPr>
          <w:rFonts w:ascii="Times New Roman" w:hAnsi="Times New Roman" w:cs="Times New Roman"/>
          <w:color w:val="000000"/>
          <w:sz w:val="28"/>
          <w:szCs w:val="28"/>
        </w:rPr>
        <w:t>9 месяцев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исполнен: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057AC9">
        <w:rPr>
          <w:rFonts w:ascii="Times New Roman" w:hAnsi="Times New Roman" w:cs="Times New Roman"/>
          <w:color w:val="000000"/>
          <w:sz w:val="28"/>
          <w:szCs w:val="28"/>
        </w:rPr>
        <w:t>1267652,63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057AC9">
        <w:rPr>
          <w:rFonts w:ascii="Times New Roman" w:hAnsi="Times New Roman" w:cs="Times New Roman"/>
          <w:color w:val="000000"/>
          <w:sz w:val="28"/>
          <w:szCs w:val="28"/>
        </w:rPr>
        <w:t>88,7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утвержденного бюджета, </w:t>
      </w:r>
    </w:p>
    <w:p w:rsidR="00BE712D" w:rsidRPr="00BE712D" w:rsidRDefault="00D237E9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по расходам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AC9">
        <w:rPr>
          <w:rFonts w:ascii="Times New Roman" w:hAnsi="Times New Roman" w:cs="Times New Roman"/>
          <w:color w:val="000000"/>
          <w:sz w:val="28"/>
          <w:szCs w:val="28"/>
        </w:rPr>
        <w:t>1248744,25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E712D" w:rsidRPr="00BE712D">
        <w:rPr>
          <w:rFonts w:ascii="Arial" w:hAnsi="Arial" w:cs="Arial"/>
          <w:color w:val="000000"/>
          <w:sz w:val="28"/>
          <w:szCs w:val="28"/>
        </w:rPr>
        <w:t> 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или </w:t>
      </w:r>
      <w:r w:rsidR="00057AC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BE712D"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% сводной бюджетной росписи, </w:t>
      </w:r>
    </w:p>
    <w:p w:rsidR="00BE712D" w:rsidRPr="00BE712D" w:rsidRDefault="00BE712D" w:rsidP="00D23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с профицитом в размере </w:t>
      </w:r>
      <w:r w:rsidR="00057AC9">
        <w:rPr>
          <w:rFonts w:ascii="Times New Roman" w:hAnsi="Times New Roman" w:cs="Times New Roman"/>
          <w:color w:val="000000"/>
          <w:sz w:val="28"/>
          <w:szCs w:val="28"/>
        </w:rPr>
        <w:t>18908,48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руб. при утвержденном годовом дефиците </w:t>
      </w:r>
      <w:r w:rsidR="00D237E9">
        <w:rPr>
          <w:rFonts w:ascii="Times New Roman" w:hAnsi="Times New Roman" w:cs="Times New Roman"/>
          <w:color w:val="000000"/>
          <w:sz w:val="28"/>
          <w:szCs w:val="28"/>
        </w:rPr>
        <w:t>63435,5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BE712D">
        <w:rPr>
          <w:rFonts w:ascii="Arial" w:hAnsi="Arial" w:cs="Arial"/>
          <w:color w:val="000000"/>
          <w:sz w:val="28"/>
          <w:szCs w:val="28"/>
        </w:rPr>
        <w:t> </w:t>
      </w:r>
      <w:r w:rsidRPr="00BE712D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D237E9" w:rsidRDefault="00D237E9" w:rsidP="00D23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Фактическим результатом исполнения местного бюджета за </w:t>
      </w:r>
      <w:r w:rsidR="0005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года явился профицит бюджета в сумме </w:t>
      </w:r>
      <w:r w:rsidR="0005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18908,48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BC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529" w:rsidRPr="0069104F" w:rsidRDefault="00F63529" w:rsidP="00F6352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69104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образуются за счет налоговых и неналоговых доходов и безвозмездных поступлений.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состоянию на 01.</w:t>
      </w:r>
      <w:r w:rsidR="00057A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.2022года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районный бюджет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налоговых и неналоговых доходов составил </w:t>
      </w:r>
      <w:r w:rsidR="0091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660522,56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 (без учета средств возврата остатков субсидий, субвенций и иных межбюджетных трансфертов) или </w:t>
      </w:r>
      <w:r w:rsidR="0091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</w:t>
      </w:r>
      <w:r w:rsidRPr="00691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к утвержденным годовым назначениям.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налоговым доходам исполнение бюджет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ных назначений составило </w:t>
      </w:r>
      <w:r w:rsidR="0091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Доля поступления налоговых доходов в общем объеме собственных доходов составляет </w:t>
      </w:r>
      <w:r w:rsidR="0091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58,5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или </w:t>
      </w:r>
      <w:r w:rsidR="00911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386379,51</w:t>
      </w:r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DA2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3529" w:rsidRDefault="00F63529" w:rsidP="00F63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По неналоговым доходам объем поступлений составил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262635,2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ублей, бюджетные назначения исполнены на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95,6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%. Доля неналоговых доходов в общем объеме собственных доходов составляет </w:t>
      </w:r>
      <w:r w:rsidR="00EC3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7E9" w:rsidRDefault="00F63529" w:rsidP="00F635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соответствии с Отчетом об исполнении бюджета за 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кассовое исполнение бюджета по расходам составило 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1248744,25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тыс. руб. или 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65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% к утвержденным на 01.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10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.2022 г. назначениям (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1931177,23</w:t>
      </w:r>
      <w:r w:rsidRPr="00692302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тыс. руб.)</w:t>
      </w:r>
    </w:p>
    <w:p w:rsidR="000F67DE" w:rsidRPr="00BE712D" w:rsidRDefault="000F67DE" w:rsidP="00BE7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  <w:highlight w:val="green"/>
        </w:rPr>
      </w:pP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BE712D" w:rsidRPr="00BE712D">
        <w:rPr>
          <w:rFonts w:ascii="Times New Roman" w:hAnsi="Times New Roman" w:cs="Times New Roman"/>
          <w:b/>
          <w:bCs/>
          <w:sz w:val="28"/>
          <w:szCs w:val="28"/>
        </w:rPr>
        <w:t>Предложения:</w:t>
      </w:r>
    </w:p>
    <w:p w:rsidR="00BE712D" w:rsidRPr="00BE712D" w:rsidRDefault="000F67DE" w:rsidP="000F6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исполнения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911BFF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BE712D" w:rsidRPr="00BE712D">
        <w:rPr>
          <w:rFonts w:ascii="Times New Roman" w:hAnsi="Times New Roman" w:cs="Times New Roman"/>
          <w:bCs/>
          <w:sz w:val="28"/>
          <w:szCs w:val="28"/>
        </w:rPr>
        <w:t xml:space="preserve"> предлагает:</w:t>
      </w:r>
    </w:p>
    <w:p w:rsidR="004E2221" w:rsidRDefault="00AF001D" w:rsidP="003B2321">
      <w:pPr>
        <w:spacing w:after="0" w:line="240" w:lineRule="auto"/>
        <w:jc w:val="both"/>
        <w:rPr>
          <w:sz w:val="28"/>
          <w:szCs w:val="28"/>
        </w:rPr>
      </w:pP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информацию, представленную на основании анализа Отчета об исполнении</w:t>
      </w:r>
      <w:r w:rsidR="00EC3C9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бюджета за 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года, предлагает принять к сведению.</w:t>
      </w:r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В соответствии со ст. 36 Бюджетного кодекса РФ, </w:t>
      </w:r>
      <w:proofErr w:type="gramStart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 отчет</w:t>
      </w:r>
      <w:proofErr w:type="gramEnd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об исполнении бюджета за </w:t>
      </w:r>
      <w:r w:rsidR="00911BF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9 месяцев</w:t>
      </w:r>
      <w:bookmarkStart w:id="0" w:name="_GoBack"/>
      <w:bookmarkEnd w:id="0"/>
      <w:r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2022 года на официальном сайте администрации </w:t>
      </w:r>
      <w:proofErr w:type="spellStart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4E2221" w:rsidRP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2221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4E2221" w:rsidRDefault="004E2221" w:rsidP="004E2221">
      <w:pPr>
        <w:rPr>
          <w:sz w:val="28"/>
          <w:szCs w:val="28"/>
        </w:rPr>
      </w:pPr>
    </w:p>
    <w:p w:rsidR="00DA2157" w:rsidRPr="004E2221" w:rsidRDefault="004E2221" w:rsidP="004E222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4E222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E2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221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sectPr w:rsidR="00DA2157" w:rsidRPr="004E222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C4" w:rsidRDefault="003A4FC4" w:rsidP="00402B37">
      <w:pPr>
        <w:spacing w:after="0" w:line="240" w:lineRule="auto"/>
      </w:pPr>
      <w:r>
        <w:separator/>
      </w:r>
    </w:p>
  </w:endnote>
  <w:endnote w:type="continuationSeparator" w:id="0">
    <w:p w:rsidR="003A4FC4" w:rsidRDefault="003A4FC4" w:rsidP="0040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2844"/>
      <w:docPartObj>
        <w:docPartGallery w:val="Page Numbers (Bottom of Page)"/>
        <w:docPartUnique/>
      </w:docPartObj>
    </w:sdtPr>
    <w:sdtContent>
      <w:p w:rsidR="003E6834" w:rsidRDefault="003E68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BFF">
          <w:rPr>
            <w:noProof/>
          </w:rPr>
          <w:t>15</w:t>
        </w:r>
        <w:r>
          <w:fldChar w:fldCharType="end"/>
        </w:r>
      </w:p>
    </w:sdtContent>
  </w:sdt>
  <w:p w:rsidR="003E6834" w:rsidRDefault="003E68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C4" w:rsidRDefault="003A4FC4" w:rsidP="00402B37">
      <w:pPr>
        <w:spacing w:after="0" w:line="240" w:lineRule="auto"/>
      </w:pPr>
      <w:r>
        <w:separator/>
      </w:r>
    </w:p>
  </w:footnote>
  <w:footnote w:type="continuationSeparator" w:id="0">
    <w:p w:rsidR="003A4FC4" w:rsidRDefault="003A4FC4" w:rsidP="0040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12"/>
    <w:multiLevelType w:val="hybridMultilevel"/>
    <w:tmpl w:val="3454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0E4C"/>
    <w:multiLevelType w:val="hybridMultilevel"/>
    <w:tmpl w:val="5D8071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3"/>
    <w:rsid w:val="000037E5"/>
    <w:rsid w:val="000054B5"/>
    <w:rsid w:val="00007628"/>
    <w:rsid w:val="00014ACE"/>
    <w:rsid w:val="000167E0"/>
    <w:rsid w:val="0002372C"/>
    <w:rsid w:val="00024299"/>
    <w:rsid w:val="00030271"/>
    <w:rsid w:val="0003198E"/>
    <w:rsid w:val="000415D6"/>
    <w:rsid w:val="00046409"/>
    <w:rsid w:val="00057AC9"/>
    <w:rsid w:val="0006059E"/>
    <w:rsid w:val="00066950"/>
    <w:rsid w:val="00067B25"/>
    <w:rsid w:val="00067E10"/>
    <w:rsid w:val="0008059E"/>
    <w:rsid w:val="00081112"/>
    <w:rsid w:val="000A6BBC"/>
    <w:rsid w:val="000C2187"/>
    <w:rsid w:val="000C6409"/>
    <w:rsid w:val="000C7502"/>
    <w:rsid w:val="000D462E"/>
    <w:rsid w:val="000E0E4A"/>
    <w:rsid w:val="000E1038"/>
    <w:rsid w:val="000E220D"/>
    <w:rsid w:val="000F67DE"/>
    <w:rsid w:val="001033D9"/>
    <w:rsid w:val="00103421"/>
    <w:rsid w:val="001059DD"/>
    <w:rsid w:val="00106E63"/>
    <w:rsid w:val="00114BC2"/>
    <w:rsid w:val="001373B4"/>
    <w:rsid w:val="00141C5C"/>
    <w:rsid w:val="001528B5"/>
    <w:rsid w:val="001528D6"/>
    <w:rsid w:val="00162F3E"/>
    <w:rsid w:val="001826A1"/>
    <w:rsid w:val="001865B9"/>
    <w:rsid w:val="00186FC9"/>
    <w:rsid w:val="00190FDA"/>
    <w:rsid w:val="001A15A6"/>
    <w:rsid w:val="001A5E3B"/>
    <w:rsid w:val="001C1FBA"/>
    <w:rsid w:val="001C2E72"/>
    <w:rsid w:val="001C503C"/>
    <w:rsid w:val="001D4308"/>
    <w:rsid w:val="001E3ABE"/>
    <w:rsid w:val="001F1561"/>
    <w:rsid w:val="001F6928"/>
    <w:rsid w:val="00201F89"/>
    <w:rsid w:val="0023635C"/>
    <w:rsid w:val="00245323"/>
    <w:rsid w:val="002603F6"/>
    <w:rsid w:val="00266BD4"/>
    <w:rsid w:val="0027170E"/>
    <w:rsid w:val="00271B80"/>
    <w:rsid w:val="00273D13"/>
    <w:rsid w:val="002B536B"/>
    <w:rsid w:val="002B5F6C"/>
    <w:rsid w:val="002C76F7"/>
    <w:rsid w:val="002D35A1"/>
    <w:rsid w:val="002E79BE"/>
    <w:rsid w:val="002E7A6A"/>
    <w:rsid w:val="002F5055"/>
    <w:rsid w:val="00306548"/>
    <w:rsid w:val="00321E0F"/>
    <w:rsid w:val="00340E64"/>
    <w:rsid w:val="00346479"/>
    <w:rsid w:val="003466F7"/>
    <w:rsid w:val="00375763"/>
    <w:rsid w:val="003825DD"/>
    <w:rsid w:val="00382AC1"/>
    <w:rsid w:val="00384813"/>
    <w:rsid w:val="003A4FC4"/>
    <w:rsid w:val="003B2321"/>
    <w:rsid w:val="003B33CA"/>
    <w:rsid w:val="003D05B3"/>
    <w:rsid w:val="003D6E90"/>
    <w:rsid w:val="003D7A29"/>
    <w:rsid w:val="003E2EF9"/>
    <w:rsid w:val="003E34A2"/>
    <w:rsid w:val="003E464F"/>
    <w:rsid w:val="003E5C98"/>
    <w:rsid w:val="003E6834"/>
    <w:rsid w:val="003F7BA6"/>
    <w:rsid w:val="00402B37"/>
    <w:rsid w:val="00411801"/>
    <w:rsid w:val="004162F3"/>
    <w:rsid w:val="00421130"/>
    <w:rsid w:val="00452D19"/>
    <w:rsid w:val="00454419"/>
    <w:rsid w:val="004649D7"/>
    <w:rsid w:val="004669CE"/>
    <w:rsid w:val="00466BB8"/>
    <w:rsid w:val="004700F1"/>
    <w:rsid w:val="00481835"/>
    <w:rsid w:val="00483F9A"/>
    <w:rsid w:val="00494D7C"/>
    <w:rsid w:val="004A4232"/>
    <w:rsid w:val="004A67A9"/>
    <w:rsid w:val="004B6051"/>
    <w:rsid w:val="004B6D71"/>
    <w:rsid w:val="004C04A2"/>
    <w:rsid w:val="004D2F4D"/>
    <w:rsid w:val="004E2221"/>
    <w:rsid w:val="004E561F"/>
    <w:rsid w:val="004F07D4"/>
    <w:rsid w:val="004F1187"/>
    <w:rsid w:val="005014FF"/>
    <w:rsid w:val="00511EB0"/>
    <w:rsid w:val="00520F05"/>
    <w:rsid w:val="00525F4A"/>
    <w:rsid w:val="005425E9"/>
    <w:rsid w:val="00553874"/>
    <w:rsid w:val="005551A3"/>
    <w:rsid w:val="005738E2"/>
    <w:rsid w:val="00587C38"/>
    <w:rsid w:val="00587DBF"/>
    <w:rsid w:val="005903CA"/>
    <w:rsid w:val="00596272"/>
    <w:rsid w:val="005B2C9C"/>
    <w:rsid w:val="005B3108"/>
    <w:rsid w:val="005B5553"/>
    <w:rsid w:val="005C10BC"/>
    <w:rsid w:val="005C6BC9"/>
    <w:rsid w:val="005D2753"/>
    <w:rsid w:val="005E24FE"/>
    <w:rsid w:val="005E61F0"/>
    <w:rsid w:val="005F1E85"/>
    <w:rsid w:val="005F59D3"/>
    <w:rsid w:val="006172E0"/>
    <w:rsid w:val="00633E13"/>
    <w:rsid w:val="00634688"/>
    <w:rsid w:val="006360AD"/>
    <w:rsid w:val="00651F6C"/>
    <w:rsid w:val="00657E15"/>
    <w:rsid w:val="0066475A"/>
    <w:rsid w:val="006770C0"/>
    <w:rsid w:val="00680883"/>
    <w:rsid w:val="00683F74"/>
    <w:rsid w:val="0069104F"/>
    <w:rsid w:val="00692302"/>
    <w:rsid w:val="006968C1"/>
    <w:rsid w:val="006A5CC9"/>
    <w:rsid w:val="006C74FB"/>
    <w:rsid w:val="006D0F2C"/>
    <w:rsid w:val="006F0ABF"/>
    <w:rsid w:val="006F70F8"/>
    <w:rsid w:val="00700F50"/>
    <w:rsid w:val="007123BB"/>
    <w:rsid w:val="007135BA"/>
    <w:rsid w:val="007227DE"/>
    <w:rsid w:val="00723F66"/>
    <w:rsid w:val="00724C11"/>
    <w:rsid w:val="00731164"/>
    <w:rsid w:val="00747DFE"/>
    <w:rsid w:val="0075052B"/>
    <w:rsid w:val="00753B40"/>
    <w:rsid w:val="007860F5"/>
    <w:rsid w:val="00786B1D"/>
    <w:rsid w:val="007A2E44"/>
    <w:rsid w:val="007A4690"/>
    <w:rsid w:val="007B301C"/>
    <w:rsid w:val="007B5E82"/>
    <w:rsid w:val="007C1898"/>
    <w:rsid w:val="007C634B"/>
    <w:rsid w:val="007D2541"/>
    <w:rsid w:val="007E44E1"/>
    <w:rsid w:val="007E6151"/>
    <w:rsid w:val="007F3553"/>
    <w:rsid w:val="007F5E16"/>
    <w:rsid w:val="00824461"/>
    <w:rsid w:val="008274BE"/>
    <w:rsid w:val="00827D7B"/>
    <w:rsid w:val="0084245E"/>
    <w:rsid w:val="008622BC"/>
    <w:rsid w:val="00863734"/>
    <w:rsid w:val="008717CA"/>
    <w:rsid w:val="00871B76"/>
    <w:rsid w:val="00885254"/>
    <w:rsid w:val="008878F0"/>
    <w:rsid w:val="00893318"/>
    <w:rsid w:val="00896C21"/>
    <w:rsid w:val="008A2E22"/>
    <w:rsid w:val="008B2729"/>
    <w:rsid w:val="008B3A69"/>
    <w:rsid w:val="008C0575"/>
    <w:rsid w:val="008C5B03"/>
    <w:rsid w:val="008D0380"/>
    <w:rsid w:val="008D6797"/>
    <w:rsid w:val="00904C4C"/>
    <w:rsid w:val="00911BFF"/>
    <w:rsid w:val="00924A2A"/>
    <w:rsid w:val="00932639"/>
    <w:rsid w:val="009457DB"/>
    <w:rsid w:val="00953096"/>
    <w:rsid w:val="00955A17"/>
    <w:rsid w:val="00956D6B"/>
    <w:rsid w:val="00956E57"/>
    <w:rsid w:val="00964443"/>
    <w:rsid w:val="00965021"/>
    <w:rsid w:val="00971D38"/>
    <w:rsid w:val="009941FE"/>
    <w:rsid w:val="009A28D9"/>
    <w:rsid w:val="009A7442"/>
    <w:rsid w:val="009B5DE1"/>
    <w:rsid w:val="009C1236"/>
    <w:rsid w:val="009C5034"/>
    <w:rsid w:val="009D218C"/>
    <w:rsid w:val="009D2D25"/>
    <w:rsid w:val="009E26B3"/>
    <w:rsid w:val="009E5829"/>
    <w:rsid w:val="00A03AC7"/>
    <w:rsid w:val="00A05C09"/>
    <w:rsid w:val="00A06E2A"/>
    <w:rsid w:val="00A125C0"/>
    <w:rsid w:val="00A17D0C"/>
    <w:rsid w:val="00A274D0"/>
    <w:rsid w:val="00A276BD"/>
    <w:rsid w:val="00A2790C"/>
    <w:rsid w:val="00A807D7"/>
    <w:rsid w:val="00A80917"/>
    <w:rsid w:val="00A83594"/>
    <w:rsid w:val="00A83DCB"/>
    <w:rsid w:val="00A91264"/>
    <w:rsid w:val="00AA144D"/>
    <w:rsid w:val="00AA3286"/>
    <w:rsid w:val="00AA6AF4"/>
    <w:rsid w:val="00AA75EB"/>
    <w:rsid w:val="00AB32DB"/>
    <w:rsid w:val="00AF001D"/>
    <w:rsid w:val="00B06F0B"/>
    <w:rsid w:val="00B13EA3"/>
    <w:rsid w:val="00B25446"/>
    <w:rsid w:val="00B45B56"/>
    <w:rsid w:val="00B46B3A"/>
    <w:rsid w:val="00B4737D"/>
    <w:rsid w:val="00B53806"/>
    <w:rsid w:val="00B736EE"/>
    <w:rsid w:val="00B73E6A"/>
    <w:rsid w:val="00B96104"/>
    <w:rsid w:val="00B96CE3"/>
    <w:rsid w:val="00BB4158"/>
    <w:rsid w:val="00BB7A91"/>
    <w:rsid w:val="00BB7CE2"/>
    <w:rsid w:val="00BC4DB9"/>
    <w:rsid w:val="00BC519C"/>
    <w:rsid w:val="00BD1207"/>
    <w:rsid w:val="00BE56D0"/>
    <w:rsid w:val="00BE712D"/>
    <w:rsid w:val="00BF2381"/>
    <w:rsid w:val="00C104A4"/>
    <w:rsid w:val="00C13EA7"/>
    <w:rsid w:val="00C15158"/>
    <w:rsid w:val="00C27B7C"/>
    <w:rsid w:val="00C30A2C"/>
    <w:rsid w:val="00C34BDF"/>
    <w:rsid w:val="00C356FC"/>
    <w:rsid w:val="00C41A79"/>
    <w:rsid w:val="00C41F8D"/>
    <w:rsid w:val="00C42624"/>
    <w:rsid w:val="00C44A85"/>
    <w:rsid w:val="00C44BBE"/>
    <w:rsid w:val="00C45E0A"/>
    <w:rsid w:val="00C50207"/>
    <w:rsid w:val="00C71453"/>
    <w:rsid w:val="00C81327"/>
    <w:rsid w:val="00C8367A"/>
    <w:rsid w:val="00C84C47"/>
    <w:rsid w:val="00C917A0"/>
    <w:rsid w:val="00C94405"/>
    <w:rsid w:val="00C94D29"/>
    <w:rsid w:val="00CA1E8D"/>
    <w:rsid w:val="00CA5B87"/>
    <w:rsid w:val="00CB0A0E"/>
    <w:rsid w:val="00CC09C8"/>
    <w:rsid w:val="00CC70CB"/>
    <w:rsid w:val="00CC769E"/>
    <w:rsid w:val="00D10879"/>
    <w:rsid w:val="00D11296"/>
    <w:rsid w:val="00D12BC9"/>
    <w:rsid w:val="00D16518"/>
    <w:rsid w:val="00D237E9"/>
    <w:rsid w:val="00D25C3A"/>
    <w:rsid w:val="00D265D9"/>
    <w:rsid w:val="00D31885"/>
    <w:rsid w:val="00D41937"/>
    <w:rsid w:val="00D43DB2"/>
    <w:rsid w:val="00D5746B"/>
    <w:rsid w:val="00D61F5D"/>
    <w:rsid w:val="00D72480"/>
    <w:rsid w:val="00D92908"/>
    <w:rsid w:val="00D97C94"/>
    <w:rsid w:val="00DA08E9"/>
    <w:rsid w:val="00DA2157"/>
    <w:rsid w:val="00DA2743"/>
    <w:rsid w:val="00DB6690"/>
    <w:rsid w:val="00DC57EB"/>
    <w:rsid w:val="00DE0794"/>
    <w:rsid w:val="00DE3B34"/>
    <w:rsid w:val="00E027D4"/>
    <w:rsid w:val="00E05CF8"/>
    <w:rsid w:val="00E244FC"/>
    <w:rsid w:val="00E25C25"/>
    <w:rsid w:val="00E50E86"/>
    <w:rsid w:val="00E5464B"/>
    <w:rsid w:val="00E56308"/>
    <w:rsid w:val="00E62BE3"/>
    <w:rsid w:val="00E74015"/>
    <w:rsid w:val="00E74126"/>
    <w:rsid w:val="00E7457F"/>
    <w:rsid w:val="00E7712C"/>
    <w:rsid w:val="00E81F75"/>
    <w:rsid w:val="00E82607"/>
    <w:rsid w:val="00E92DA4"/>
    <w:rsid w:val="00E96874"/>
    <w:rsid w:val="00EA2185"/>
    <w:rsid w:val="00EB3805"/>
    <w:rsid w:val="00EC3C96"/>
    <w:rsid w:val="00EC5BBE"/>
    <w:rsid w:val="00ED3FA8"/>
    <w:rsid w:val="00EE0601"/>
    <w:rsid w:val="00EE48A1"/>
    <w:rsid w:val="00F3346C"/>
    <w:rsid w:val="00F3461A"/>
    <w:rsid w:val="00F35376"/>
    <w:rsid w:val="00F46BBA"/>
    <w:rsid w:val="00F57B78"/>
    <w:rsid w:val="00F63529"/>
    <w:rsid w:val="00F73906"/>
    <w:rsid w:val="00F7458B"/>
    <w:rsid w:val="00F758B3"/>
    <w:rsid w:val="00F75C3B"/>
    <w:rsid w:val="00F85711"/>
    <w:rsid w:val="00F97246"/>
    <w:rsid w:val="00FA290D"/>
    <w:rsid w:val="00FA47E3"/>
    <w:rsid w:val="00FA55F8"/>
    <w:rsid w:val="00FA595A"/>
    <w:rsid w:val="00FB73B5"/>
    <w:rsid w:val="00FB766F"/>
    <w:rsid w:val="00FC0293"/>
    <w:rsid w:val="00FC2CAA"/>
    <w:rsid w:val="00FD5B8E"/>
    <w:rsid w:val="00FE2ECE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01D"/>
  </w:style>
  <w:style w:type="paragraph" w:customStyle="1" w:styleId="normaltable">
    <w:name w:val="normaltable"/>
    <w:basedOn w:val="a"/>
    <w:rsid w:val="00AF001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F001D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AF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F001D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AF001D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4">
    <w:name w:val="fontstyle4"/>
    <w:basedOn w:val="a"/>
    <w:rsid w:val="00AF001D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AF001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001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F001D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basedOn w:val="a0"/>
    <w:rsid w:val="00AF001D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 Spacing"/>
    <w:uiPriority w:val="1"/>
    <w:qFormat/>
    <w:rsid w:val="00103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743"/>
    <w:pPr>
      <w:ind w:left="720"/>
      <w:contextualSpacing/>
    </w:pPr>
  </w:style>
  <w:style w:type="table" w:styleId="a5">
    <w:name w:val="Table Grid"/>
    <w:basedOn w:val="a1"/>
    <w:uiPriority w:val="59"/>
    <w:rsid w:val="000A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4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2B37"/>
  </w:style>
  <w:style w:type="paragraph" w:styleId="aa">
    <w:name w:val="footer"/>
    <w:basedOn w:val="a"/>
    <w:link w:val="ab"/>
    <w:uiPriority w:val="99"/>
    <w:unhideWhenUsed/>
    <w:rsid w:val="0040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453CC-92CB-48C6-A10C-7611C7A3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Варненского муниципального района</Company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КСП</dc:creator>
  <cp:lastModifiedBy>Председатель КСП</cp:lastModifiedBy>
  <cp:revision>16</cp:revision>
  <cp:lastPrinted>2022-09-22T07:05:00Z</cp:lastPrinted>
  <dcterms:created xsi:type="dcterms:W3CDTF">2022-11-03T11:19:00Z</dcterms:created>
  <dcterms:modified xsi:type="dcterms:W3CDTF">2022-11-21T11:30:00Z</dcterms:modified>
</cp:coreProperties>
</file>