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91047" w14:textId="77777777" w:rsidR="00A9775D" w:rsidRDefault="00C5692B">
      <w:pPr>
        <w:jc w:val="right"/>
        <w:rPr>
          <w:rFonts w:eastAsia="MS Mincho" w:cs="Times New Roman"/>
          <w:color w:val="FF0000"/>
          <w:szCs w:val="28"/>
        </w:rPr>
      </w:pPr>
      <w:r>
        <w:rPr>
          <w:rFonts w:eastAsia="MS Mincho" w:cs="Times New Roman"/>
          <w:noProof/>
          <w:color w:val="FF0000"/>
          <w:szCs w:val="28"/>
          <w:lang w:eastAsia="ru-RU"/>
        </w:rPr>
        <w:drawing>
          <wp:anchor distT="0" distB="0" distL="133350" distR="117475" simplePos="0" relativeHeight="2" behindDoc="0" locked="0" layoutInCell="1" allowOverlap="1" wp14:anchorId="3F8BB1B5" wp14:editId="6D2D3E33">
            <wp:simplePos x="0" y="0"/>
            <wp:positionH relativeFrom="column">
              <wp:posOffset>2458085</wp:posOffset>
            </wp:positionH>
            <wp:positionV relativeFrom="paragraph">
              <wp:posOffset>-481965</wp:posOffset>
            </wp:positionV>
            <wp:extent cx="777875" cy="914400"/>
            <wp:effectExtent l="0" t="0" r="0" b="0"/>
            <wp:wrapTight wrapText="bothSides">
              <wp:wrapPolygon edited="0">
                <wp:start x="-599" y="0"/>
                <wp:lineTo x="-599" y="21050"/>
                <wp:lineTo x="21668" y="21050"/>
                <wp:lineTo x="21668" y="0"/>
                <wp:lineTo x="-599" y="0"/>
              </wp:wrapPolygon>
            </wp:wrapTight>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Описание: Герб_Варна"/>
                    <pic:cNvPicPr>
                      <a:picLocks noChangeAspect="1" noChangeArrowheads="1"/>
                    </pic:cNvPicPr>
                  </pic:nvPicPr>
                  <pic:blipFill>
                    <a:blip r:embed="rId9"/>
                    <a:stretch>
                      <a:fillRect/>
                    </a:stretch>
                  </pic:blipFill>
                  <pic:spPr bwMode="auto">
                    <a:xfrm>
                      <a:off x="0" y="0"/>
                      <a:ext cx="777875" cy="914400"/>
                    </a:xfrm>
                    <a:prstGeom prst="rect">
                      <a:avLst/>
                    </a:prstGeom>
                  </pic:spPr>
                </pic:pic>
              </a:graphicData>
            </a:graphic>
          </wp:anchor>
        </w:drawing>
      </w:r>
    </w:p>
    <w:tbl>
      <w:tblPr>
        <w:tblW w:w="9843" w:type="dxa"/>
        <w:tblLook w:val="04A0" w:firstRow="1" w:lastRow="0" w:firstColumn="1" w:lastColumn="0" w:noHBand="0" w:noVBand="1"/>
      </w:tblPr>
      <w:tblGrid>
        <w:gridCol w:w="3374"/>
        <w:gridCol w:w="3318"/>
        <w:gridCol w:w="3151"/>
      </w:tblGrid>
      <w:tr w:rsidR="00A9775D" w14:paraId="13FE769F" w14:textId="77777777">
        <w:trPr>
          <w:trHeight w:val="90"/>
        </w:trPr>
        <w:tc>
          <w:tcPr>
            <w:tcW w:w="3374" w:type="dxa"/>
            <w:shd w:val="clear" w:color="auto" w:fill="auto"/>
          </w:tcPr>
          <w:p w14:paraId="00A25787" w14:textId="77777777" w:rsidR="00A9775D" w:rsidRDefault="00A9775D">
            <w:pPr>
              <w:spacing w:line="360" w:lineRule="auto"/>
              <w:ind w:right="317" w:firstLine="709"/>
              <w:rPr>
                <w:rFonts w:eastAsia="Times New Roman"/>
                <w:color w:val="FF0000"/>
              </w:rPr>
            </w:pPr>
          </w:p>
        </w:tc>
        <w:tc>
          <w:tcPr>
            <w:tcW w:w="3318" w:type="dxa"/>
            <w:shd w:val="clear" w:color="auto" w:fill="auto"/>
          </w:tcPr>
          <w:p w14:paraId="6F048073" w14:textId="77777777" w:rsidR="00A9775D" w:rsidRDefault="00A9775D">
            <w:pPr>
              <w:rPr>
                <w:rFonts w:eastAsia="Times New Roman" w:cs="Times New Roman"/>
                <w:b/>
                <w:color w:val="FF0000"/>
                <w:szCs w:val="20"/>
              </w:rPr>
            </w:pPr>
          </w:p>
          <w:p w14:paraId="1AC0B4A4" w14:textId="77777777" w:rsidR="00A9775D" w:rsidRDefault="00A9775D">
            <w:pPr>
              <w:tabs>
                <w:tab w:val="left" w:pos="2525"/>
              </w:tabs>
              <w:spacing w:line="360" w:lineRule="auto"/>
              <w:ind w:right="317" w:firstLine="709"/>
              <w:jc w:val="center"/>
              <w:rPr>
                <w:rFonts w:eastAsia="Times New Roman"/>
                <w:color w:val="FF0000"/>
              </w:rPr>
            </w:pPr>
          </w:p>
        </w:tc>
        <w:tc>
          <w:tcPr>
            <w:tcW w:w="3151" w:type="dxa"/>
            <w:shd w:val="clear" w:color="auto" w:fill="auto"/>
          </w:tcPr>
          <w:p w14:paraId="6DDEB624" w14:textId="77777777" w:rsidR="00A9775D" w:rsidRDefault="00A9775D">
            <w:pPr>
              <w:spacing w:line="360" w:lineRule="auto"/>
              <w:ind w:firstLine="709"/>
              <w:rPr>
                <w:rFonts w:eastAsia="Times New Roman"/>
                <w:color w:val="FF0000"/>
              </w:rPr>
            </w:pPr>
          </w:p>
        </w:tc>
      </w:tr>
      <w:tr w:rsidR="00A9775D" w14:paraId="5439ED85" w14:textId="77777777">
        <w:trPr>
          <w:cantSplit/>
          <w:trHeight w:val="45"/>
        </w:trPr>
        <w:tc>
          <w:tcPr>
            <w:tcW w:w="9843" w:type="dxa"/>
            <w:gridSpan w:val="3"/>
            <w:tcBorders>
              <w:top w:val="thinThickSmallGap" w:sz="24" w:space="0" w:color="000000"/>
              <w:bottom w:val="thinThickSmallGap" w:sz="24" w:space="0" w:color="000000"/>
            </w:tcBorders>
            <w:shd w:val="clear" w:color="auto" w:fill="auto"/>
          </w:tcPr>
          <w:p w14:paraId="241968D6" w14:textId="77777777" w:rsidR="00A9775D" w:rsidRDefault="00A9775D">
            <w:pPr>
              <w:jc w:val="center"/>
              <w:rPr>
                <w:rFonts w:eastAsia="Times New Roman" w:cs="Times New Roman"/>
                <w:b/>
                <w:sz w:val="16"/>
                <w:szCs w:val="20"/>
              </w:rPr>
            </w:pPr>
          </w:p>
          <w:p w14:paraId="7DD7A09F" w14:textId="77777777" w:rsidR="00A9775D" w:rsidRDefault="00C5692B">
            <w:pPr>
              <w:ind w:firstLine="709"/>
              <w:jc w:val="center"/>
              <w:rPr>
                <w:rFonts w:eastAsia="Times New Roman"/>
                <w:b/>
                <w:sz w:val="26"/>
                <w:szCs w:val="26"/>
              </w:rPr>
            </w:pPr>
            <w:r>
              <w:rPr>
                <w:b/>
                <w:szCs w:val="26"/>
              </w:rPr>
              <w:t>КОНТРОЛЬНО-СЧЕТНАЯ ПАЛАТА ВАРНЕНСКОГО МУНИЦИПАЛЬНОГО РАЙОНА ЧЕЛЯБИНСКОЙ ОБЛАСТИ</w:t>
            </w:r>
          </w:p>
        </w:tc>
      </w:tr>
    </w:tbl>
    <w:p w14:paraId="4D59E799" w14:textId="77777777" w:rsidR="00A9775D" w:rsidRDefault="00C5692B">
      <w:pPr>
        <w:pStyle w:val="14"/>
        <w:tabs>
          <w:tab w:val="left" w:pos="708"/>
        </w:tabs>
        <w:rPr>
          <w:sz w:val="28"/>
          <w:szCs w:val="20"/>
        </w:rPr>
      </w:pPr>
      <w:r>
        <w:t xml:space="preserve">457200 с.Варна, ул.Советская,135, тел. 3-05-03,  </w:t>
      </w:r>
      <w:r>
        <w:rPr>
          <w:lang w:val="en-US"/>
        </w:rPr>
        <w:t>E</w:t>
      </w:r>
      <w:r>
        <w:t>-</w:t>
      </w:r>
      <w:r>
        <w:rPr>
          <w:lang w:val="en-US"/>
        </w:rPr>
        <w:t>mail</w:t>
      </w:r>
      <w:r>
        <w:t xml:space="preserve">: </w:t>
      </w:r>
      <w:r>
        <w:rPr>
          <w:lang w:val="en-US"/>
        </w:rPr>
        <w:t>revotdelvarna</w:t>
      </w:r>
      <w:r>
        <w:t>@</w:t>
      </w:r>
      <w:r>
        <w:rPr>
          <w:lang w:val="en-US"/>
        </w:rPr>
        <w:t>mail</w:t>
      </w:r>
      <w:r>
        <w:t>.</w:t>
      </w:r>
      <w:r>
        <w:rPr>
          <w:lang w:val="en-US"/>
        </w:rPr>
        <w:t>ru</w:t>
      </w:r>
    </w:p>
    <w:p w14:paraId="0D16C216" w14:textId="77777777" w:rsidR="00A9775D" w:rsidRDefault="00A9775D">
      <w:pPr>
        <w:pStyle w:val="Style59"/>
        <w:ind w:left="1061"/>
        <w:jc w:val="right"/>
        <w:rPr>
          <w:b/>
          <w:iCs/>
          <w:sz w:val="28"/>
          <w:szCs w:val="28"/>
        </w:rPr>
      </w:pPr>
    </w:p>
    <w:p w14:paraId="3D206FE1" w14:textId="77777777" w:rsidR="00A9775D" w:rsidRDefault="00C5692B">
      <w:pPr>
        <w:suppressAutoHyphens/>
        <w:jc w:val="right"/>
        <w:rPr>
          <w:rFonts w:cs="Times New Roman"/>
          <w:sz w:val="24"/>
          <w:szCs w:val="24"/>
        </w:rPr>
      </w:pPr>
      <w:r>
        <w:rPr>
          <w:rFonts w:cs="Times New Roman"/>
          <w:sz w:val="24"/>
          <w:szCs w:val="24"/>
        </w:rPr>
        <w:t>УТВЕРЖДАЮ:</w:t>
      </w:r>
    </w:p>
    <w:p w14:paraId="2070D2D2" w14:textId="77777777" w:rsidR="00A9775D" w:rsidRDefault="00C5692B">
      <w:pPr>
        <w:keepNext/>
        <w:keepLines/>
        <w:suppressAutoHyphens/>
        <w:jc w:val="right"/>
        <w:rPr>
          <w:rFonts w:cs="Times New Roman"/>
          <w:sz w:val="24"/>
          <w:szCs w:val="24"/>
        </w:rPr>
      </w:pPr>
      <w:r>
        <w:rPr>
          <w:rFonts w:cs="Times New Roman"/>
          <w:sz w:val="24"/>
          <w:szCs w:val="24"/>
        </w:rPr>
        <w:t>Председатель  Контрольно-счётной палаты</w:t>
      </w:r>
    </w:p>
    <w:p w14:paraId="23549217" w14:textId="77777777" w:rsidR="00A9775D" w:rsidRDefault="00C5692B">
      <w:pPr>
        <w:keepNext/>
        <w:keepLines/>
        <w:suppressAutoHyphens/>
        <w:jc w:val="right"/>
      </w:pPr>
      <w:r>
        <w:rPr>
          <w:rFonts w:cs="Times New Roman"/>
          <w:sz w:val="24"/>
          <w:szCs w:val="24"/>
        </w:rPr>
        <w:t>Варненского муниципального района</w:t>
      </w:r>
    </w:p>
    <w:p w14:paraId="7E7540FC" w14:textId="77777777" w:rsidR="00A9775D" w:rsidRDefault="00A9775D">
      <w:pPr>
        <w:suppressAutoHyphens/>
        <w:jc w:val="right"/>
        <w:rPr>
          <w:rFonts w:cs="Times New Roman"/>
        </w:rPr>
      </w:pPr>
    </w:p>
    <w:p w14:paraId="734B126F" w14:textId="77777777" w:rsidR="00A9775D" w:rsidRDefault="00C5692B">
      <w:pPr>
        <w:pStyle w:val="Style59"/>
        <w:ind w:left="1061"/>
        <w:jc w:val="right"/>
      </w:pPr>
      <w:r>
        <w:rPr>
          <w:b/>
          <w:iCs/>
        </w:rPr>
        <w:t>______________С.Г. Колычева</w:t>
      </w:r>
      <w:r>
        <w:rPr>
          <w:b/>
          <w:iCs/>
          <w:szCs w:val="28"/>
        </w:rPr>
        <w:t xml:space="preserve">                 </w:t>
      </w:r>
    </w:p>
    <w:p w14:paraId="220F1527" w14:textId="77777777" w:rsidR="00A9775D" w:rsidRDefault="00A9775D">
      <w:pPr>
        <w:pStyle w:val="Style59"/>
        <w:ind w:left="1061"/>
        <w:jc w:val="right"/>
        <w:rPr>
          <w:szCs w:val="28"/>
        </w:rPr>
      </w:pPr>
    </w:p>
    <w:p w14:paraId="37AB3124" w14:textId="64B04510" w:rsidR="00A9775D" w:rsidRDefault="00A37F6B">
      <w:pPr>
        <w:pStyle w:val="Style59"/>
        <w:jc w:val="left"/>
      </w:pPr>
      <w:r>
        <w:rPr>
          <w:iCs/>
          <w:sz w:val="28"/>
          <w:szCs w:val="28"/>
        </w:rPr>
        <w:t>17 октября</w:t>
      </w:r>
      <w:r w:rsidR="00582441">
        <w:rPr>
          <w:iCs/>
          <w:sz w:val="28"/>
          <w:szCs w:val="28"/>
        </w:rPr>
        <w:t xml:space="preserve"> </w:t>
      </w:r>
      <w:r w:rsidR="00C5692B">
        <w:rPr>
          <w:iCs/>
          <w:sz w:val="28"/>
          <w:szCs w:val="28"/>
        </w:rPr>
        <w:t>202</w:t>
      </w:r>
      <w:r w:rsidR="00B77FC9">
        <w:rPr>
          <w:iCs/>
          <w:sz w:val="28"/>
          <w:szCs w:val="28"/>
        </w:rPr>
        <w:t>3</w:t>
      </w:r>
      <w:r w:rsidR="00C5692B">
        <w:rPr>
          <w:iCs/>
          <w:sz w:val="28"/>
          <w:szCs w:val="28"/>
        </w:rPr>
        <w:t>г.                                                                                         с.Варна</w:t>
      </w:r>
    </w:p>
    <w:p w14:paraId="3D88FFDB" w14:textId="77777777" w:rsidR="00A9775D" w:rsidRDefault="00A9775D">
      <w:pPr>
        <w:pStyle w:val="Style59"/>
        <w:jc w:val="right"/>
        <w:rPr>
          <w:b/>
          <w:szCs w:val="28"/>
        </w:rPr>
      </w:pPr>
    </w:p>
    <w:p w14:paraId="4BCC3CDD" w14:textId="77777777" w:rsidR="00A9775D" w:rsidRDefault="00C5692B">
      <w:pPr>
        <w:pStyle w:val="Style59"/>
        <w:jc w:val="right"/>
      </w:pPr>
      <w:r>
        <w:rPr>
          <w:b/>
          <w:szCs w:val="28"/>
        </w:rPr>
        <w:t xml:space="preserve">                                </w:t>
      </w:r>
    </w:p>
    <w:p w14:paraId="7547CEFC" w14:textId="77777777" w:rsidR="00A9775D" w:rsidRDefault="00C5692B">
      <w:pPr>
        <w:pStyle w:val="Style59"/>
        <w:ind w:left="1061"/>
      </w:pPr>
      <w:r>
        <w:rPr>
          <w:b/>
          <w:sz w:val="28"/>
          <w:szCs w:val="28"/>
        </w:rPr>
        <w:t xml:space="preserve">      </w:t>
      </w:r>
    </w:p>
    <w:p w14:paraId="451D9958" w14:textId="77777777" w:rsidR="00A37F6B" w:rsidRDefault="00C5692B" w:rsidP="00A37F6B">
      <w:pPr>
        <w:pStyle w:val="af4"/>
        <w:jc w:val="center"/>
        <w:rPr>
          <w:b/>
        </w:rPr>
      </w:pPr>
      <w:r w:rsidRPr="00D22B90">
        <w:rPr>
          <w:rFonts w:ascii="Times New Roman" w:hAnsi="Times New Roman"/>
          <w:b/>
          <w:szCs w:val="28"/>
        </w:rPr>
        <w:t>Экспертное заключение №</w:t>
      </w:r>
      <w:r w:rsidR="00A37F6B">
        <w:rPr>
          <w:rFonts w:ascii="Times New Roman" w:hAnsi="Times New Roman"/>
          <w:b/>
          <w:szCs w:val="28"/>
        </w:rPr>
        <w:t>37</w:t>
      </w:r>
    </w:p>
    <w:p w14:paraId="0334B339" w14:textId="4992CB67" w:rsidR="002F53BD" w:rsidRPr="002F53BD" w:rsidRDefault="00C5692B" w:rsidP="00A37F6B">
      <w:pPr>
        <w:pStyle w:val="af4"/>
        <w:jc w:val="both"/>
        <w:rPr>
          <w:rFonts w:ascii="Times New Roman" w:hAnsi="Times New Roman"/>
          <w:szCs w:val="28"/>
        </w:rPr>
      </w:pPr>
      <w:r w:rsidRPr="002F53BD">
        <w:rPr>
          <w:rFonts w:ascii="Times New Roman" w:hAnsi="Times New Roman"/>
          <w:szCs w:val="28"/>
        </w:rPr>
        <w:t>на проект решения Собрания депутатов</w:t>
      </w:r>
      <w:r w:rsidR="00A37F6B">
        <w:rPr>
          <w:rFonts w:ascii="Times New Roman" w:hAnsi="Times New Roman"/>
          <w:szCs w:val="28"/>
        </w:rPr>
        <w:t xml:space="preserve"> </w:t>
      </w:r>
      <w:r w:rsidRPr="002F53BD">
        <w:rPr>
          <w:rFonts w:ascii="Times New Roman" w:hAnsi="Times New Roman"/>
          <w:szCs w:val="28"/>
        </w:rPr>
        <w:t>Варненского муниципального района «</w:t>
      </w:r>
      <w:bookmarkStart w:id="0" w:name="__DdeLink__147_285498012"/>
      <w:r w:rsidR="002F53BD" w:rsidRPr="002F53BD">
        <w:rPr>
          <w:rFonts w:ascii="Times New Roman" w:hAnsi="Times New Roman"/>
          <w:szCs w:val="28"/>
        </w:rPr>
        <w:t>О</w:t>
      </w:r>
      <w:r w:rsidR="00B77FC9">
        <w:rPr>
          <w:rFonts w:ascii="Times New Roman" w:hAnsi="Times New Roman"/>
          <w:szCs w:val="28"/>
        </w:rPr>
        <w:t xml:space="preserve"> внесении изменений в </w:t>
      </w:r>
      <w:r w:rsidR="002F53BD" w:rsidRPr="002F53BD">
        <w:rPr>
          <w:rFonts w:ascii="Times New Roman" w:hAnsi="Times New Roman"/>
          <w:szCs w:val="28"/>
        </w:rPr>
        <w:t>Положени</w:t>
      </w:r>
      <w:r w:rsidR="00B77FC9">
        <w:rPr>
          <w:rFonts w:ascii="Times New Roman" w:hAnsi="Times New Roman"/>
          <w:szCs w:val="28"/>
        </w:rPr>
        <w:t xml:space="preserve">е </w:t>
      </w:r>
      <w:r w:rsidR="002F53BD" w:rsidRPr="002F53BD">
        <w:rPr>
          <w:rFonts w:ascii="Times New Roman" w:hAnsi="Times New Roman"/>
          <w:szCs w:val="28"/>
        </w:rPr>
        <w:t>об оплате труда муниципальных служащих органов местного</w:t>
      </w:r>
      <w:r w:rsidR="00A37F6B">
        <w:rPr>
          <w:rFonts w:ascii="Times New Roman" w:hAnsi="Times New Roman"/>
          <w:szCs w:val="28"/>
        </w:rPr>
        <w:t xml:space="preserve"> </w:t>
      </w:r>
      <w:r w:rsidR="002F53BD" w:rsidRPr="002F53BD">
        <w:rPr>
          <w:rFonts w:ascii="Times New Roman" w:hAnsi="Times New Roman"/>
          <w:szCs w:val="28"/>
        </w:rPr>
        <w:t>самоуправления Варненского муниципального</w:t>
      </w:r>
    </w:p>
    <w:p w14:paraId="1130DD24" w14:textId="3E76731E" w:rsidR="00A9775D" w:rsidRPr="002F53BD" w:rsidRDefault="002F53BD" w:rsidP="00A37F6B">
      <w:pPr>
        <w:pStyle w:val="af4"/>
        <w:jc w:val="both"/>
        <w:rPr>
          <w:rFonts w:ascii="Times New Roman" w:hAnsi="Times New Roman"/>
        </w:rPr>
      </w:pPr>
      <w:r w:rsidRPr="002F53BD">
        <w:rPr>
          <w:rFonts w:ascii="Times New Roman" w:hAnsi="Times New Roman"/>
          <w:szCs w:val="28"/>
        </w:rPr>
        <w:t>района Челябинской области и порядке</w:t>
      </w:r>
      <w:r w:rsidR="00A37F6B">
        <w:rPr>
          <w:rFonts w:ascii="Times New Roman" w:hAnsi="Times New Roman"/>
          <w:szCs w:val="28"/>
        </w:rPr>
        <w:t xml:space="preserve"> </w:t>
      </w:r>
      <w:r w:rsidRPr="002F53BD">
        <w:rPr>
          <w:rFonts w:ascii="Times New Roman" w:hAnsi="Times New Roman"/>
          <w:szCs w:val="28"/>
        </w:rPr>
        <w:t>формирования фонда оплаты труда указанных лиц</w:t>
      </w:r>
      <w:r w:rsidR="00961CD5" w:rsidRPr="002F53BD">
        <w:rPr>
          <w:rFonts w:ascii="Times New Roman" w:hAnsi="Times New Roman"/>
          <w:szCs w:val="28"/>
        </w:rPr>
        <w:t>»</w:t>
      </w:r>
      <w:bookmarkEnd w:id="0"/>
    </w:p>
    <w:p w14:paraId="1AA06FCB" w14:textId="621071F7" w:rsidR="00A9775D" w:rsidRDefault="00A9775D" w:rsidP="00A37F6B">
      <w:pPr>
        <w:pStyle w:val="Style59"/>
        <w:rPr>
          <w:b/>
          <w:sz w:val="28"/>
          <w:szCs w:val="28"/>
        </w:rPr>
      </w:pPr>
    </w:p>
    <w:p w14:paraId="17ED7DB0" w14:textId="75600925" w:rsidR="00A9775D" w:rsidRDefault="00C5692B" w:rsidP="002F53BD">
      <w:pPr>
        <w:pStyle w:val="Style59"/>
      </w:pPr>
      <w:r>
        <w:rPr>
          <w:b/>
          <w:sz w:val="28"/>
          <w:szCs w:val="28"/>
        </w:rPr>
        <w:t xml:space="preserve">      </w:t>
      </w:r>
      <w:r>
        <w:rPr>
          <w:sz w:val="28"/>
          <w:szCs w:val="28"/>
        </w:rPr>
        <w:t>Финансовая экспертиза проекта Решения</w:t>
      </w:r>
      <w:r w:rsidR="001118F3">
        <w:rPr>
          <w:sz w:val="28"/>
          <w:szCs w:val="28"/>
        </w:rPr>
        <w:t xml:space="preserve"> </w:t>
      </w:r>
      <w:r w:rsidR="001118F3" w:rsidRPr="001118F3">
        <w:rPr>
          <w:sz w:val="28"/>
          <w:szCs w:val="28"/>
        </w:rPr>
        <w:t xml:space="preserve">«Об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 </w:t>
      </w:r>
      <w:r>
        <w:rPr>
          <w:sz w:val="28"/>
          <w:szCs w:val="28"/>
        </w:rPr>
        <w:t xml:space="preserve"> проведена в целях обеспечения реализации функций финансового контроля Контрольно-счетной палаты Варненского муниципального района Челябинской области (далее – КСП) на сновании п</w:t>
      </w:r>
      <w:r w:rsidR="003C5837">
        <w:rPr>
          <w:sz w:val="28"/>
          <w:szCs w:val="28"/>
        </w:rPr>
        <w:t xml:space="preserve">одпункта 7 пункта </w:t>
      </w:r>
      <w:r w:rsidR="003C5837" w:rsidRPr="003C5837">
        <w:rPr>
          <w:sz w:val="28"/>
          <w:szCs w:val="28"/>
        </w:rPr>
        <w:t>1</w:t>
      </w:r>
      <w:r w:rsidRPr="003C5837">
        <w:rPr>
          <w:sz w:val="28"/>
          <w:szCs w:val="28"/>
        </w:rPr>
        <w:t xml:space="preserve"> статьи 8 Положения о КСП,</w:t>
      </w:r>
      <w:r w:rsidR="00573466">
        <w:rPr>
          <w:color w:val="FF0000"/>
          <w:sz w:val="28"/>
          <w:szCs w:val="28"/>
        </w:rPr>
        <w:t xml:space="preserve"> </w:t>
      </w:r>
      <w:r w:rsidR="00573466" w:rsidRPr="003C5837">
        <w:rPr>
          <w:sz w:val="28"/>
          <w:szCs w:val="28"/>
        </w:rPr>
        <w:t xml:space="preserve">утвержденного </w:t>
      </w:r>
      <w:r w:rsidRPr="003C5837">
        <w:rPr>
          <w:sz w:val="28"/>
          <w:szCs w:val="28"/>
        </w:rPr>
        <w:t xml:space="preserve"> </w:t>
      </w:r>
      <w:r w:rsidR="00573466" w:rsidRPr="003C5837">
        <w:rPr>
          <w:sz w:val="28"/>
          <w:szCs w:val="28"/>
        </w:rPr>
        <w:t xml:space="preserve">Собранием депутатов Варненского муниципального района от  </w:t>
      </w:r>
      <w:r w:rsidR="003C5837" w:rsidRPr="003C5837">
        <w:rPr>
          <w:sz w:val="28"/>
          <w:szCs w:val="28"/>
        </w:rPr>
        <w:t xml:space="preserve">29.09.2021г. №80, </w:t>
      </w:r>
      <w:r w:rsidRPr="003C5837">
        <w:rPr>
          <w:sz w:val="28"/>
          <w:szCs w:val="28"/>
        </w:rPr>
        <w:t>пункта 1.</w:t>
      </w:r>
      <w:r w:rsidR="00B77FC9">
        <w:rPr>
          <w:sz w:val="28"/>
          <w:szCs w:val="28"/>
        </w:rPr>
        <w:t xml:space="preserve">3.4 </w:t>
      </w:r>
      <w:r w:rsidRPr="003C5837">
        <w:rPr>
          <w:sz w:val="28"/>
          <w:szCs w:val="28"/>
        </w:rPr>
        <w:t>плана работы КСП на 202</w:t>
      </w:r>
      <w:r w:rsidR="00B77FC9">
        <w:rPr>
          <w:sz w:val="28"/>
          <w:szCs w:val="28"/>
        </w:rPr>
        <w:t>3</w:t>
      </w:r>
      <w:r w:rsidRPr="003C5837">
        <w:rPr>
          <w:sz w:val="28"/>
          <w:szCs w:val="28"/>
        </w:rPr>
        <w:t xml:space="preserve"> год, обращения Председателя</w:t>
      </w:r>
      <w:r>
        <w:rPr>
          <w:sz w:val="28"/>
          <w:szCs w:val="28"/>
        </w:rPr>
        <w:t xml:space="preserve"> Собрания депутатов Варненского муниципального района Челябинской области от </w:t>
      </w:r>
      <w:r w:rsidR="00B77FC9">
        <w:rPr>
          <w:sz w:val="28"/>
          <w:szCs w:val="28"/>
        </w:rPr>
        <w:t>1</w:t>
      </w:r>
      <w:r w:rsidR="00A37F6B">
        <w:rPr>
          <w:sz w:val="28"/>
          <w:szCs w:val="28"/>
        </w:rPr>
        <w:t>2</w:t>
      </w:r>
      <w:r>
        <w:rPr>
          <w:sz w:val="28"/>
          <w:szCs w:val="28"/>
        </w:rPr>
        <w:t>.</w:t>
      </w:r>
      <w:r w:rsidR="00A37F6B">
        <w:rPr>
          <w:sz w:val="28"/>
          <w:szCs w:val="28"/>
        </w:rPr>
        <w:t>10</w:t>
      </w:r>
      <w:r>
        <w:rPr>
          <w:sz w:val="28"/>
          <w:szCs w:val="28"/>
        </w:rPr>
        <w:t>.202</w:t>
      </w:r>
      <w:r w:rsidR="00B77FC9">
        <w:rPr>
          <w:sz w:val="28"/>
          <w:szCs w:val="28"/>
        </w:rPr>
        <w:t>3</w:t>
      </w:r>
      <w:r>
        <w:rPr>
          <w:sz w:val="28"/>
          <w:szCs w:val="28"/>
        </w:rPr>
        <w:t>г. №</w:t>
      </w:r>
      <w:r w:rsidR="00B77FC9">
        <w:rPr>
          <w:sz w:val="28"/>
          <w:szCs w:val="28"/>
        </w:rPr>
        <w:t>1</w:t>
      </w:r>
      <w:r w:rsidR="00A37F6B">
        <w:rPr>
          <w:sz w:val="28"/>
          <w:szCs w:val="28"/>
        </w:rPr>
        <w:t>13</w:t>
      </w:r>
      <w:r>
        <w:rPr>
          <w:sz w:val="28"/>
          <w:szCs w:val="28"/>
        </w:rPr>
        <w:t xml:space="preserve">/АК, распоряжения председателя КСП от </w:t>
      </w:r>
      <w:r w:rsidR="00B77FC9">
        <w:rPr>
          <w:sz w:val="28"/>
          <w:szCs w:val="28"/>
        </w:rPr>
        <w:t>1</w:t>
      </w:r>
      <w:r w:rsidR="00A37F6B">
        <w:rPr>
          <w:sz w:val="28"/>
          <w:szCs w:val="28"/>
        </w:rPr>
        <w:t>2</w:t>
      </w:r>
      <w:r>
        <w:rPr>
          <w:sz w:val="28"/>
          <w:szCs w:val="28"/>
        </w:rPr>
        <w:t>.</w:t>
      </w:r>
      <w:r w:rsidR="00A37F6B">
        <w:rPr>
          <w:sz w:val="28"/>
          <w:szCs w:val="28"/>
        </w:rPr>
        <w:t>10</w:t>
      </w:r>
      <w:r>
        <w:rPr>
          <w:sz w:val="28"/>
          <w:szCs w:val="28"/>
        </w:rPr>
        <w:t>.202</w:t>
      </w:r>
      <w:r w:rsidR="00B77FC9">
        <w:rPr>
          <w:sz w:val="28"/>
          <w:szCs w:val="28"/>
        </w:rPr>
        <w:t>3</w:t>
      </w:r>
      <w:r>
        <w:rPr>
          <w:sz w:val="28"/>
          <w:szCs w:val="28"/>
        </w:rPr>
        <w:t>г.№</w:t>
      </w:r>
      <w:r w:rsidR="00A37F6B">
        <w:rPr>
          <w:sz w:val="28"/>
          <w:szCs w:val="28"/>
        </w:rPr>
        <w:t>63</w:t>
      </w:r>
      <w:r>
        <w:rPr>
          <w:sz w:val="28"/>
          <w:szCs w:val="28"/>
        </w:rPr>
        <w:t>.</w:t>
      </w:r>
    </w:p>
    <w:p w14:paraId="0CFB9298" w14:textId="77777777" w:rsidR="00A9775D" w:rsidRDefault="00C5692B">
      <w:pPr>
        <w:pStyle w:val="Style59"/>
        <w:rPr>
          <w:sz w:val="28"/>
          <w:szCs w:val="28"/>
        </w:rPr>
      </w:pPr>
      <w:r>
        <w:rPr>
          <w:sz w:val="28"/>
          <w:szCs w:val="28"/>
        </w:rPr>
        <w:t xml:space="preserve"> </w:t>
      </w:r>
    </w:p>
    <w:p w14:paraId="2A3399E7" w14:textId="77777777" w:rsidR="00A9775D" w:rsidRPr="003C5837" w:rsidRDefault="00C5692B">
      <w:pPr>
        <w:pStyle w:val="Style59"/>
        <w:jc w:val="center"/>
        <w:rPr>
          <w:b/>
          <w:sz w:val="28"/>
          <w:szCs w:val="28"/>
        </w:rPr>
      </w:pPr>
      <w:r w:rsidRPr="003C5837">
        <w:rPr>
          <w:b/>
          <w:sz w:val="28"/>
          <w:szCs w:val="28"/>
        </w:rPr>
        <w:t>ОБЩИЕ ПОЛОЖЕНИЯ</w:t>
      </w:r>
    </w:p>
    <w:p w14:paraId="18A3EDBD" w14:textId="3E516606" w:rsidR="00A9775D" w:rsidRDefault="00C5692B">
      <w:pPr>
        <w:pStyle w:val="Style59"/>
        <w:rPr>
          <w:sz w:val="28"/>
          <w:szCs w:val="28"/>
        </w:rPr>
      </w:pPr>
      <w:r w:rsidRPr="003C5837">
        <w:rPr>
          <w:b/>
          <w:sz w:val="28"/>
          <w:szCs w:val="28"/>
        </w:rPr>
        <w:t>Основание для проведения экспертно-аналитического мероприятия:</w:t>
      </w:r>
      <w:r w:rsidRPr="003C5837">
        <w:rPr>
          <w:sz w:val="28"/>
          <w:szCs w:val="28"/>
        </w:rPr>
        <w:t xml:space="preserve"> статья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 8 Положения о КСП, утвержденного Решением Собрания депутатов Варненского </w:t>
      </w:r>
      <w:r w:rsidRPr="003C5837">
        <w:rPr>
          <w:sz w:val="28"/>
          <w:szCs w:val="28"/>
        </w:rPr>
        <w:lastRenderedPageBreak/>
        <w:t xml:space="preserve">муниципального района от </w:t>
      </w:r>
      <w:r w:rsidR="003C5837" w:rsidRPr="003C5837">
        <w:rPr>
          <w:sz w:val="28"/>
          <w:szCs w:val="28"/>
        </w:rPr>
        <w:t>29</w:t>
      </w:r>
      <w:r w:rsidRPr="003C5837">
        <w:rPr>
          <w:sz w:val="28"/>
          <w:szCs w:val="28"/>
        </w:rPr>
        <w:t>.</w:t>
      </w:r>
      <w:r w:rsidR="003C5837" w:rsidRPr="003C5837">
        <w:rPr>
          <w:sz w:val="28"/>
          <w:szCs w:val="28"/>
        </w:rPr>
        <w:t>09</w:t>
      </w:r>
      <w:r w:rsidRPr="003C5837">
        <w:rPr>
          <w:sz w:val="28"/>
          <w:szCs w:val="28"/>
        </w:rPr>
        <w:t>.20</w:t>
      </w:r>
      <w:r w:rsidR="003C5837" w:rsidRPr="003C5837">
        <w:rPr>
          <w:sz w:val="28"/>
          <w:szCs w:val="28"/>
        </w:rPr>
        <w:t>2</w:t>
      </w:r>
      <w:r w:rsidRPr="003C5837">
        <w:rPr>
          <w:sz w:val="28"/>
          <w:szCs w:val="28"/>
        </w:rPr>
        <w:t>1 года №8</w:t>
      </w:r>
      <w:r w:rsidR="003C5837" w:rsidRPr="003C5837">
        <w:rPr>
          <w:sz w:val="28"/>
          <w:szCs w:val="28"/>
        </w:rPr>
        <w:t>0</w:t>
      </w:r>
      <w:r w:rsidR="00A37F6B">
        <w:rPr>
          <w:sz w:val="28"/>
          <w:szCs w:val="28"/>
        </w:rPr>
        <w:t>;</w:t>
      </w:r>
    </w:p>
    <w:p w14:paraId="0E81B7D3" w14:textId="399AD2CA" w:rsidR="00C316D9" w:rsidRDefault="00C316D9">
      <w:pPr>
        <w:pStyle w:val="Style59"/>
        <w:rPr>
          <w:sz w:val="28"/>
          <w:szCs w:val="28"/>
        </w:rPr>
      </w:pPr>
      <w:r>
        <w:rPr>
          <w:sz w:val="28"/>
          <w:szCs w:val="28"/>
        </w:rPr>
        <w:t>-Приказ Министерства здравоохранения и социального развития Российской Федерации №573 от 19.09.2006г.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14:paraId="017DA03A" w14:textId="3DFC2E1C" w:rsidR="003875CE" w:rsidRPr="00C316D9" w:rsidRDefault="00A37F6B" w:rsidP="00A37F6B">
      <w:pPr>
        <w:pStyle w:val="Style59"/>
        <w:rPr>
          <w:sz w:val="28"/>
          <w:szCs w:val="28"/>
        </w:rPr>
      </w:pPr>
      <w:r>
        <w:rPr>
          <w:sz w:val="28"/>
          <w:szCs w:val="28"/>
        </w:rPr>
        <w:t>-результаты контрольного мероприятия «Проверка соблюдения норматива расходов местного бюджета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(включая начисления на заработную плату) на 2022-2023годы»</w:t>
      </w:r>
    </w:p>
    <w:p w14:paraId="63E435B0" w14:textId="77777777" w:rsidR="00A814B9" w:rsidRDefault="00C5692B" w:rsidP="00A814B9">
      <w:pPr>
        <w:pStyle w:val="Style59"/>
        <w:rPr>
          <w:b/>
          <w:sz w:val="28"/>
          <w:szCs w:val="28"/>
        </w:rPr>
      </w:pPr>
      <w:r w:rsidRPr="003C5837">
        <w:rPr>
          <w:b/>
          <w:sz w:val="28"/>
          <w:szCs w:val="28"/>
        </w:rPr>
        <w:t>Цель экспертно-аналитического мероприятия:</w:t>
      </w:r>
    </w:p>
    <w:p w14:paraId="44EC8C76" w14:textId="19FEE18C" w:rsidR="00A814B9" w:rsidRDefault="00A814B9" w:rsidP="00A814B9">
      <w:pPr>
        <w:pStyle w:val="Style59"/>
      </w:pPr>
      <w:r>
        <w:rPr>
          <w:b/>
          <w:sz w:val="28"/>
          <w:szCs w:val="28"/>
        </w:rPr>
        <w:t>-</w:t>
      </w:r>
      <w:r w:rsidR="00C5692B" w:rsidRPr="003C5837">
        <w:rPr>
          <w:b/>
          <w:sz w:val="28"/>
          <w:szCs w:val="28"/>
        </w:rPr>
        <w:t xml:space="preserve"> </w:t>
      </w:r>
      <w:r w:rsidR="00C5692B" w:rsidRPr="003C5837">
        <w:rPr>
          <w:sz w:val="28"/>
          <w:szCs w:val="28"/>
        </w:rPr>
        <w:t xml:space="preserve">определение  соответствия  </w:t>
      </w:r>
      <w:r w:rsidR="00C5692B" w:rsidRPr="00961CD5">
        <w:rPr>
          <w:sz w:val="28"/>
          <w:szCs w:val="28"/>
        </w:rPr>
        <w:t xml:space="preserve">требований и предмета, изложенных в </w:t>
      </w:r>
      <w:r>
        <w:rPr>
          <w:sz w:val="28"/>
          <w:szCs w:val="28"/>
        </w:rPr>
        <w:t>п</w:t>
      </w:r>
      <w:r w:rsidR="00C5692B" w:rsidRPr="00961CD5">
        <w:rPr>
          <w:sz w:val="28"/>
          <w:szCs w:val="28"/>
        </w:rPr>
        <w:t xml:space="preserve">роекте решения Собрания депутатов Варненского муниципального района </w:t>
      </w:r>
      <w:r w:rsidR="001118F3" w:rsidRPr="001118F3">
        <w:rPr>
          <w:sz w:val="28"/>
          <w:szCs w:val="28"/>
        </w:rPr>
        <w:t>Решения «О</w:t>
      </w:r>
      <w:r w:rsidR="00B77FC9">
        <w:rPr>
          <w:sz w:val="28"/>
          <w:szCs w:val="28"/>
        </w:rPr>
        <w:t xml:space="preserve"> внесении изменений в </w:t>
      </w:r>
      <w:r w:rsidR="001118F3" w:rsidRPr="001118F3">
        <w:rPr>
          <w:sz w:val="28"/>
          <w:szCs w:val="28"/>
        </w:rPr>
        <w:t>Положени</w:t>
      </w:r>
      <w:r w:rsidR="00B77FC9">
        <w:rPr>
          <w:sz w:val="28"/>
          <w:szCs w:val="28"/>
        </w:rPr>
        <w:t>е</w:t>
      </w:r>
      <w:r w:rsidR="001118F3" w:rsidRPr="001118F3">
        <w:rPr>
          <w:sz w:val="28"/>
          <w:szCs w:val="28"/>
        </w:rPr>
        <w:t xml:space="preserve">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 </w:t>
      </w:r>
      <w:r w:rsidR="00C5692B" w:rsidRPr="00961CD5">
        <w:rPr>
          <w:sz w:val="28"/>
          <w:szCs w:val="28"/>
        </w:rPr>
        <w:t>действующим нормативным правовым актам Российской Федерации, муниципального образования Варненский муниципальный район</w:t>
      </w:r>
      <w:r>
        <w:rPr>
          <w:sz w:val="28"/>
          <w:szCs w:val="28"/>
        </w:rPr>
        <w:t>;</w:t>
      </w:r>
    </w:p>
    <w:p w14:paraId="41D55772" w14:textId="77777777" w:rsidR="00A814B9" w:rsidRPr="00A814B9" w:rsidRDefault="00A814B9" w:rsidP="00A814B9">
      <w:pPr>
        <w:pStyle w:val="Style59"/>
        <w:rPr>
          <w:sz w:val="28"/>
          <w:szCs w:val="28"/>
        </w:rPr>
      </w:pPr>
      <w:r w:rsidRPr="00A814B9">
        <w:rPr>
          <w:sz w:val="28"/>
          <w:szCs w:val="28"/>
        </w:rPr>
        <w:t xml:space="preserve">- осуществление  финансово-экономической  экспертизы  </w:t>
      </w:r>
      <w:r>
        <w:rPr>
          <w:sz w:val="28"/>
          <w:szCs w:val="28"/>
        </w:rPr>
        <w:t>п</w:t>
      </w:r>
      <w:r w:rsidRPr="00A814B9">
        <w:rPr>
          <w:sz w:val="28"/>
          <w:szCs w:val="28"/>
        </w:rPr>
        <w:t xml:space="preserve">роекта  решения  в  части, касающейся расходных обязательств муниципального образования.  </w:t>
      </w:r>
    </w:p>
    <w:p w14:paraId="30887C51" w14:textId="629FB93A" w:rsidR="00A9775D" w:rsidRPr="003C5837" w:rsidRDefault="00C5692B">
      <w:pPr>
        <w:pStyle w:val="Style59"/>
      </w:pPr>
      <w:r w:rsidRPr="003C5837">
        <w:rPr>
          <w:b/>
          <w:sz w:val="28"/>
          <w:szCs w:val="28"/>
        </w:rPr>
        <w:t>Предмет экспертно-аналитического мероприятия:</w:t>
      </w:r>
      <w:r w:rsidRPr="003C5837">
        <w:rPr>
          <w:sz w:val="28"/>
          <w:szCs w:val="28"/>
        </w:rPr>
        <w:t xml:space="preserve"> проект решения Собрания депутатов Варненского муниципального района</w:t>
      </w:r>
      <w:r w:rsidR="003C5837" w:rsidRPr="003C5837">
        <w:rPr>
          <w:sz w:val="28"/>
          <w:szCs w:val="28"/>
        </w:rPr>
        <w:t xml:space="preserve"> </w:t>
      </w:r>
      <w:r w:rsidR="002F53BD" w:rsidRPr="002F53BD">
        <w:rPr>
          <w:sz w:val="28"/>
          <w:szCs w:val="28"/>
        </w:rPr>
        <w:t>«О</w:t>
      </w:r>
      <w:r w:rsidR="00B77FC9">
        <w:rPr>
          <w:sz w:val="28"/>
          <w:szCs w:val="28"/>
        </w:rPr>
        <w:t xml:space="preserve"> внесении изменений в </w:t>
      </w:r>
      <w:r w:rsidR="002F53BD" w:rsidRPr="002F53BD">
        <w:rPr>
          <w:sz w:val="28"/>
          <w:szCs w:val="28"/>
        </w:rPr>
        <w:t>Положени</w:t>
      </w:r>
      <w:r w:rsidR="00B77FC9">
        <w:rPr>
          <w:sz w:val="28"/>
          <w:szCs w:val="28"/>
        </w:rPr>
        <w:t>е</w:t>
      </w:r>
      <w:r w:rsidR="002F53BD" w:rsidRPr="002F53BD">
        <w:rPr>
          <w:sz w:val="28"/>
          <w:szCs w:val="28"/>
        </w:rPr>
        <w:t xml:space="preserve">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указанных лиц» </w:t>
      </w:r>
      <w:r w:rsidRPr="003C5837">
        <w:rPr>
          <w:sz w:val="28"/>
          <w:szCs w:val="28"/>
        </w:rPr>
        <w:t xml:space="preserve">(далее — проект Решения).   </w:t>
      </w:r>
    </w:p>
    <w:p w14:paraId="7F160956" w14:textId="4CDF01E3" w:rsidR="00A9775D" w:rsidRPr="00573466" w:rsidRDefault="00C5692B">
      <w:r w:rsidRPr="00573466">
        <w:rPr>
          <w:b/>
          <w:szCs w:val="28"/>
        </w:rPr>
        <w:t>Сроки проведения экспертно-аналитического мероприятия</w:t>
      </w:r>
      <w:r w:rsidRPr="00573466">
        <w:rPr>
          <w:szCs w:val="28"/>
        </w:rPr>
        <w:t>: с «</w:t>
      </w:r>
      <w:r w:rsidR="00596555">
        <w:rPr>
          <w:szCs w:val="28"/>
        </w:rPr>
        <w:t>1</w:t>
      </w:r>
      <w:r w:rsidR="00A37F6B">
        <w:rPr>
          <w:szCs w:val="28"/>
        </w:rPr>
        <w:t>2</w:t>
      </w:r>
      <w:r w:rsidRPr="00573466">
        <w:rPr>
          <w:szCs w:val="28"/>
        </w:rPr>
        <w:t xml:space="preserve">» </w:t>
      </w:r>
      <w:r w:rsidR="00573466" w:rsidRPr="00573466">
        <w:rPr>
          <w:szCs w:val="28"/>
        </w:rPr>
        <w:t>по «</w:t>
      </w:r>
      <w:r w:rsidR="00A37F6B">
        <w:rPr>
          <w:szCs w:val="28"/>
        </w:rPr>
        <w:t>17</w:t>
      </w:r>
      <w:r w:rsidR="00573466" w:rsidRPr="00573466">
        <w:rPr>
          <w:szCs w:val="28"/>
        </w:rPr>
        <w:t xml:space="preserve">» </w:t>
      </w:r>
      <w:r w:rsidR="00A37F6B">
        <w:rPr>
          <w:szCs w:val="28"/>
        </w:rPr>
        <w:t>октября</w:t>
      </w:r>
      <w:r w:rsidR="00B77FC9">
        <w:rPr>
          <w:szCs w:val="28"/>
        </w:rPr>
        <w:t xml:space="preserve"> </w:t>
      </w:r>
      <w:r w:rsidRPr="00573466">
        <w:rPr>
          <w:szCs w:val="28"/>
        </w:rPr>
        <w:t>202</w:t>
      </w:r>
      <w:r w:rsidR="00B77FC9">
        <w:rPr>
          <w:szCs w:val="28"/>
        </w:rPr>
        <w:t>3</w:t>
      </w:r>
      <w:r w:rsidRPr="00573466">
        <w:rPr>
          <w:szCs w:val="28"/>
        </w:rPr>
        <w:t xml:space="preserve"> года.</w:t>
      </w:r>
    </w:p>
    <w:p w14:paraId="0B712740" w14:textId="77777777" w:rsidR="00A9775D" w:rsidRPr="00573466" w:rsidRDefault="00C5692B">
      <w:pPr>
        <w:pStyle w:val="ad"/>
        <w:rPr>
          <w:b/>
          <w:szCs w:val="28"/>
        </w:rPr>
      </w:pPr>
      <w:r w:rsidRPr="00573466">
        <w:rPr>
          <w:b/>
          <w:szCs w:val="28"/>
        </w:rPr>
        <w:t>Исполнители экспертно-аналитического мероприятия:</w:t>
      </w:r>
    </w:p>
    <w:p w14:paraId="0EFB713C" w14:textId="6D228AEB" w:rsidR="00A9775D" w:rsidRPr="00573466" w:rsidRDefault="00A37F6B">
      <w:pPr>
        <w:pStyle w:val="ad"/>
      </w:pPr>
      <w:r>
        <w:rPr>
          <w:szCs w:val="28"/>
        </w:rPr>
        <w:t>П</w:t>
      </w:r>
      <w:r w:rsidR="00573466" w:rsidRPr="00573466">
        <w:rPr>
          <w:szCs w:val="28"/>
        </w:rPr>
        <w:t>редседател</w:t>
      </w:r>
      <w:r>
        <w:rPr>
          <w:szCs w:val="28"/>
        </w:rPr>
        <w:t>ь</w:t>
      </w:r>
      <w:r w:rsidR="00573466" w:rsidRPr="00573466">
        <w:rPr>
          <w:szCs w:val="28"/>
        </w:rPr>
        <w:t xml:space="preserve"> </w:t>
      </w:r>
      <w:r w:rsidR="00C5692B" w:rsidRPr="00573466">
        <w:rPr>
          <w:szCs w:val="28"/>
        </w:rPr>
        <w:t xml:space="preserve"> КСП – </w:t>
      </w:r>
      <w:r w:rsidR="00573466" w:rsidRPr="00573466">
        <w:rPr>
          <w:szCs w:val="28"/>
        </w:rPr>
        <w:t>К</w:t>
      </w:r>
      <w:r>
        <w:rPr>
          <w:szCs w:val="28"/>
        </w:rPr>
        <w:t>олычева</w:t>
      </w:r>
      <w:r w:rsidR="00573466" w:rsidRPr="00573466">
        <w:rPr>
          <w:szCs w:val="28"/>
        </w:rPr>
        <w:t xml:space="preserve"> </w:t>
      </w:r>
      <w:r>
        <w:rPr>
          <w:szCs w:val="28"/>
        </w:rPr>
        <w:t>С</w:t>
      </w:r>
      <w:r w:rsidR="00573466" w:rsidRPr="00573466">
        <w:rPr>
          <w:szCs w:val="28"/>
        </w:rPr>
        <w:t>.</w:t>
      </w:r>
      <w:r>
        <w:rPr>
          <w:szCs w:val="28"/>
        </w:rPr>
        <w:t>Г</w:t>
      </w:r>
      <w:r w:rsidR="00573466" w:rsidRPr="00573466">
        <w:rPr>
          <w:szCs w:val="28"/>
        </w:rPr>
        <w:t>.</w:t>
      </w:r>
    </w:p>
    <w:p w14:paraId="5F33BA00" w14:textId="77777777" w:rsidR="00A9775D" w:rsidRPr="00573466" w:rsidRDefault="00C5692B">
      <w:pPr>
        <w:pStyle w:val="ad"/>
        <w:rPr>
          <w:b/>
          <w:szCs w:val="28"/>
        </w:rPr>
      </w:pPr>
      <w:r w:rsidRPr="00573466">
        <w:rPr>
          <w:b/>
          <w:szCs w:val="28"/>
        </w:rPr>
        <w:t xml:space="preserve">Результаты экспертно-аналитического мероприятия: </w:t>
      </w:r>
    </w:p>
    <w:p w14:paraId="5E737C79" w14:textId="77777777" w:rsidR="00A9775D" w:rsidRPr="00B33174" w:rsidRDefault="00C5692B" w:rsidP="00D73078">
      <w:pPr>
        <w:pStyle w:val="ad"/>
      </w:pPr>
      <w:r w:rsidRPr="00B33174">
        <w:rPr>
          <w:szCs w:val="28"/>
        </w:rPr>
        <w:t>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w:t>
      </w:r>
    </w:p>
    <w:p w14:paraId="7D1D7A6B" w14:textId="351DF45E" w:rsidR="00A37F6B" w:rsidRDefault="00B77FC9" w:rsidP="00B77FC9">
      <w:pPr>
        <w:ind w:firstLine="709"/>
        <w:rPr>
          <w:rFonts w:cs="Times New Roman"/>
          <w:szCs w:val="28"/>
        </w:rPr>
      </w:pPr>
      <w:r>
        <w:rPr>
          <w:rFonts w:cs="Times New Roman"/>
          <w:szCs w:val="28"/>
        </w:rPr>
        <w:t>В</w:t>
      </w:r>
      <w:r w:rsidRPr="00B77FC9">
        <w:rPr>
          <w:rFonts w:cs="Times New Roman"/>
          <w:szCs w:val="28"/>
        </w:rPr>
        <w:t xml:space="preserve"> </w:t>
      </w:r>
      <w:bookmarkStart w:id="1" w:name="_Hlk125552563"/>
      <w:r w:rsidRPr="00B77FC9">
        <w:rPr>
          <w:rFonts w:cs="Times New Roman"/>
          <w:szCs w:val="28"/>
        </w:rPr>
        <w:t>Положение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w:t>
      </w:r>
      <w:bookmarkEnd w:id="1"/>
      <w:r w:rsidRPr="00B77FC9">
        <w:rPr>
          <w:rFonts w:cs="Times New Roman"/>
          <w:szCs w:val="28"/>
        </w:rPr>
        <w:t>,</w:t>
      </w:r>
      <w:r w:rsidR="008A5461">
        <w:rPr>
          <w:rFonts w:cs="Times New Roman"/>
          <w:szCs w:val="28"/>
        </w:rPr>
        <w:t xml:space="preserve"> </w:t>
      </w:r>
      <w:r w:rsidR="00C316D9">
        <w:rPr>
          <w:rFonts w:cs="Times New Roman"/>
          <w:szCs w:val="28"/>
        </w:rPr>
        <w:t>утвержденной Решением №32 от 24.05.2022года,</w:t>
      </w:r>
      <w:r w:rsidRPr="00B77FC9">
        <w:rPr>
          <w:rFonts w:cs="Times New Roman"/>
          <w:szCs w:val="28"/>
        </w:rPr>
        <w:t xml:space="preserve"> </w:t>
      </w:r>
      <w:r w:rsidR="003875CE">
        <w:rPr>
          <w:rFonts w:cs="Times New Roman"/>
          <w:szCs w:val="28"/>
        </w:rPr>
        <w:t xml:space="preserve">внести </w:t>
      </w:r>
      <w:r w:rsidR="00A37F6B">
        <w:rPr>
          <w:rFonts w:cs="Times New Roman"/>
          <w:szCs w:val="28"/>
        </w:rPr>
        <w:t>следующие изменения:</w:t>
      </w:r>
    </w:p>
    <w:tbl>
      <w:tblPr>
        <w:tblStyle w:val="afb"/>
        <w:tblW w:w="0" w:type="auto"/>
        <w:tblLook w:val="04A0" w:firstRow="1" w:lastRow="0" w:firstColumn="1" w:lastColumn="0" w:noHBand="0" w:noVBand="1"/>
      </w:tblPr>
      <w:tblGrid>
        <w:gridCol w:w="1822"/>
        <w:gridCol w:w="3679"/>
        <w:gridCol w:w="4070"/>
      </w:tblGrid>
      <w:tr w:rsidR="00C822BB" w14:paraId="6C74F7BD" w14:textId="77777777" w:rsidTr="00AD735A">
        <w:tc>
          <w:tcPr>
            <w:tcW w:w="1811" w:type="dxa"/>
          </w:tcPr>
          <w:p w14:paraId="75991E3C" w14:textId="4FD4E349" w:rsidR="00C822BB" w:rsidRPr="00684BAD" w:rsidRDefault="002069FC" w:rsidP="00AD735A">
            <w:pPr>
              <w:rPr>
                <w:rFonts w:cs="Times New Roman"/>
                <w:b/>
                <w:sz w:val="20"/>
              </w:rPr>
            </w:pPr>
            <w:r>
              <w:rPr>
                <w:rFonts w:cs="Times New Roman"/>
                <w:b/>
                <w:sz w:val="20"/>
              </w:rPr>
              <w:t>№</w:t>
            </w:r>
            <w:r w:rsidR="00AD735A">
              <w:rPr>
                <w:rFonts w:cs="Times New Roman"/>
                <w:b/>
                <w:sz w:val="20"/>
              </w:rPr>
              <w:t>Р</w:t>
            </w:r>
            <w:r w:rsidR="00C822BB" w:rsidRPr="00684BAD">
              <w:rPr>
                <w:rFonts w:cs="Times New Roman"/>
                <w:b/>
                <w:sz w:val="20"/>
              </w:rPr>
              <w:t>аздела</w:t>
            </w:r>
            <w:r>
              <w:rPr>
                <w:rFonts w:cs="Times New Roman"/>
                <w:b/>
                <w:sz w:val="20"/>
              </w:rPr>
              <w:t>/</w:t>
            </w:r>
            <w:r w:rsidR="00C822BB" w:rsidRPr="00684BAD">
              <w:rPr>
                <w:rFonts w:cs="Times New Roman"/>
                <w:b/>
                <w:sz w:val="20"/>
              </w:rPr>
              <w:t xml:space="preserve">пункта </w:t>
            </w:r>
          </w:p>
        </w:tc>
        <w:tc>
          <w:tcPr>
            <w:tcW w:w="3684" w:type="dxa"/>
          </w:tcPr>
          <w:p w14:paraId="0E29DF35" w14:textId="386C10C7" w:rsidR="00C822BB" w:rsidRPr="00684BAD" w:rsidRDefault="00C822BB" w:rsidP="00B77FC9">
            <w:pPr>
              <w:rPr>
                <w:rFonts w:cs="Times New Roman"/>
                <w:b/>
                <w:sz w:val="20"/>
              </w:rPr>
            </w:pPr>
            <w:r w:rsidRPr="00684BAD">
              <w:rPr>
                <w:rFonts w:cs="Times New Roman"/>
                <w:b/>
                <w:sz w:val="20"/>
              </w:rPr>
              <w:t>Решение от 24.05.2022года</w:t>
            </w:r>
            <w:r w:rsidR="00AD735A">
              <w:rPr>
                <w:rFonts w:cs="Times New Roman"/>
                <w:b/>
                <w:sz w:val="20"/>
              </w:rPr>
              <w:t xml:space="preserve"> №34</w:t>
            </w:r>
          </w:p>
        </w:tc>
        <w:tc>
          <w:tcPr>
            <w:tcW w:w="4076" w:type="dxa"/>
          </w:tcPr>
          <w:p w14:paraId="7764AE05" w14:textId="1D5E748F" w:rsidR="00C822BB" w:rsidRPr="00684BAD" w:rsidRDefault="00C822BB" w:rsidP="00B77FC9">
            <w:pPr>
              <w:rPr>
                <w:rFonts w:cs="Times New Roman"/>
                <w:b/>
                <w:sz w:val="20"/>
              </w:rPr>
            </w:pPr>
            <w:r w:rsidRPr="00684BAD">
              <w:rPr>
                <w:rFonts w:cs="Times New Roman"/>
                <w:b/>
                <w:sz w:val="20"/>
              </w:rPr>
              <w:t xml:space="preserve">Решение в новой редакции </w:t>
            </w:r>
          </w:p>
        </w:tc>
      </w:tr>
      <w:tr w:rsidR="00C822BB" w14:paraId="7CA6EF27" w14:textId="77777777" w:rsidTr="00AD735A">
        <w:trPr>
          <w:trHeight w:val="2273"/>
        </w:trPr>
        <w:tc>
          <w:tcPr>
            <w:tcW w:w="1811" w:type="dxa"/>
          </w:tcPr>
          <w:p w14:paraId="5E510C83" w14:textId="1CBF9F6E" w:rsidR="00C822BB" w:rsidRPr="00684BAD" w:rsidRDefault="00684BAD" w:rsidP="00684BAD">
            <w:pPr>
              <w:rPr>
                <w:rFonts w:cs="Times New Roman"/>
                <w:sz w:val="20"/>
              </w:rPr>
            </w:pPr>
            <w:r w:rsidRPr="00684BAD">
              <w:rPr>
                <w:rFonts w:cs="Times New Roman"/>
                <w:sz w:val="20"/>
              </w:rPr>
              <w:lastRenderedPageBreak/>
              <w:t>п</w:t>
            </w:r>
            <w:r w:rsidR="00C822BB" w:rsidRPr="00684BAD">
              <w:rPr>
                <w:rFonts w:cs="Times New Roman"/>
                <w:sz w:val="20"/>
              </w:rPr>
              <w:t>.12</w:t>
            </w:r>
            <w:r>
              <w:rPr>
                <w:rFonts w:cs="Times New Roman"/>
                <w:sz w:val="20"/>
              </w:rPr>
              <w:t>.</w:t>
            </w:r>
            <w:r w:rsidR="00C822BB" w:rsidRPr="00684BAD">
              <w:rPr>
                <w:rFonts w:cs="Times New Roman"/>
                <w:sz w:val="20"/>
              </w:rPr>
              <w:t xml:space="preserve"> Раздел </w:t>
            </w:r>
            <w:r w:rsidR="00C822BB" w:rsidRPr="00684BAD">
              <w:rPr>
                <w:rFonts w:cs="Times New Roman"/>
                <w:sz w:val="20"/>
                <w:lang w:val="en-US"/>
              </w:rPr>
              <w:t>II</w:t>
            </w:r>
          </w:p>
        </w:tc>
        <w:tc>
          <w:tcPr>
            <w:tcW w:w="3684" w:type="dxa"/>
          </w:tcPr>
          <w:p w14:paraId="6659EB5C" w14:textId="696F90C3" w:rsidR="00C822BB" w:rsidRPr="00684BAD" w:rsidRDefault="00684BAD" w:rsidP="00B77FC9">
            <w:pPr>
              <w:rPr>
                <w:rFonts w:cs="Times New Roman"/>
                <w:sz w:val="20"/>
              </w:rPr>
            </w:pPr>
            <w:r w:rsidRPr="00684BAD">
              <w:rPr>
                <w:sz w:val="20"/>
              </w:rPr>
              <w:t>Ежемесячная процентная надбавка к должностному окладу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w:t>
            </w:r>
          </w:p>
        </w:tc>
        <w:tc>
          <w:tcPr>
            <w:tcW w:w="4076" w:type="dxa"/>
          </w:tcPr>
          <w:p w14:paraId="22A7063C" w14:textId="6C2A1047" w:rsidR="00C822BB" w:rsidRDefault="00684BAD" w:rsidP="00684BAD">
            <w:pPr>
              <w:rPr>
                <w:rFonts w:cs="Times New Roman"/>
                <w:szCs w:val="28"/>
              </w:rPr>
            </w:pPr>
            <w:r w:rsidRPr="008A5461">
              <w:rPr>
                <w:rFonts w:eastAsia="Calibri" w:cs="Times New Roman"/>
                <w:sz w:val="20"/>
              </w:rPr>
              <w:t>Ежемесячная процентная надбавка к должностному окладу за работу со сведениями, составляющими государственную тайну, и за стаж работы в структурных подразделения по защите государственной тайны, устанавливаются в рамках, определенных Правительством Российской Федерации, в зависимости от степени секретности, к которым имеется доступ в установленном порядке.</w:t>
            </w:r>
          </w:p>
        </w:tc>
      </w:tr>
      <w:tr w:rsidR="00C822BB" w14:paraId="21581B13" w14:textId="77777777" w:rsidTr="00AD735A">
        <w:trPr>
          <w:trHeight w:val="2833"/>
        </w:trPr>
        <w:tc>
          <w:tcPr>
            <w:tcW w:w="1811" w:type="dxa"/>
          </w:tcPr>
          <w:p w14:paraId="2B31B6B0" w14:textId="5A51F954" w:rsidR="00C822BB" w:rsidRDefault="00684BAD" w:rsidP="00684BAD">
            <w:pPr>
              <w:rPr>
                <w:rFonts w:cs="Times New Roman"/>
                <w:szCs w:val="28"/>
              </w:rPr>
            </w:pPr>
            <w:r w:rsidRPr="00684BAD">
              <w:rPr>
                <w:rFonts w:cs="Times New Roman"/>
                <w:sz w:val="20"/>
              </w:rPr>
              <w:t>п.</w:t>
            </w:r>
            <w:r>
              <w:rPr>
                <w:rFonts w:cs="Times New Roman"/>
                <w:sz w:val="20"/>
              </w:rPr>
              <w:t xml:space="preserve">21. </w:t>
            </w:r>
            <w:r w:rsidRPr="00684BAD">
              <w:rPr>
                <w:rFonts w:cs="Times New Roman"/>
                <w:sz w:val="20"/>
              </w:rPr>
              <w:t xml:space="preserve">Раздел </w:t>
            </w:r>
            <w:r w:rsidRPr="00684BAD">
              <w:rPr>
                <w:rFonts w:cs="Times New Roman"/>
                <w:sz w:val="20"/>
                <w:lang w:val="en-US"/>
              </w:rPr>
              <w:t>II</w:t>
            </w:r>
          </w:p>
        </w:tc>
        <w:tc>
          <w:tcPr>
            <w:tcW w:w="3684" w:type="dxa"/>
          </w:tcPr>
          <w:p w14:paraId="2D3A39A8" w14:textId="666E22DF" w:rsidR="00C822BB" w:rsidRPr="00684BAD" w:rsidRDefault="00684BAD" w:rsidP="00B77FC9">
            <w:pPr>
              <w:rPr>
                <w:rFonts w:cs="Times New Roman"/>
                <w:sz w:val="20"/>
              </w:rPr>
            </w:pPr>
            <w:r w:rsidRPr="00684BAD">
              <w:rPr>
                <w:rFonts w:eastAsia="Calibri" w:cs="Times New Roman"/>
                <w:sz w:val="20"/>
              </w:rPr>
              <w:t>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 установленных нормативно-правовым актом представительного органа Варненского муниципального района, с учетом обеспечения задач и функций органа местного самоуправления, исполнения должностного регламента</w:t>
            </w:r>
          </w:p>
        </w:tc>
        <w:tc>
          <w:tcPr>
            <w:tcW w:w="4076" w:type="dxa"/>
          </w:tcPr>
          <w:p w14:paraId="2DC2B2F5" w14:textId="50F3FEA8" w:rsidR="00C822BB" w:rsidRPr="00684BAD" w:rsidRDefault="00684BAD" w:rsidP="00684BAD">
            <w:pPr>
              <w:ind w:firstLine="539"/>
              <w:rPr>
                <w:rFonts w:cs="Times New Roman"/>
                <w:sz w:val="20"/>
              </w:rPr>
            </w:pPr>
            <w:r w:rsidRPr="00684BAD">
              <w:rPr>
                <w:rFonts w:eastAsia="Calibri" w:cs="Times New Roman"/>
                <w:sz w:val="20"/>
              </w:rPr>
              <w:t>Премирование муниципального служащего за выполнение особо важных и сложных заданий производится исходя из сложившейся экономии по фонду оплаты труда в пределах доведенного норматива формирования расходов местных бюджетов на оплату труда выборных должностных лиц органов местного самоуправления, осуществляющих свои полномочия на постоянной основе, и муниципальных служащих на текущий финансовый год.</w:t>
            </w:r>
          </w:p>
        </w:tc>
      </w:tr>
      <w:tr w:rsidR="00C822BB" w14:paraId="65A48C96" w14:textId="77777777" w:rsidTr="00AD735A">
        <w:tc>
          <w:tcPr>
            <w:tcW w:w="1811" w:type="dxa"/>
          </w:tcPr>
          <w:p w14:paraId="4C1378F9" w14:textId="74C71093" w:rsidR="00C822BB" w:rsidRDefault="00684BAD" w:rsidP="00684BAD">
            <w:pPr>
              <w:rPr>
                <w:rFonts w:cs="Times New Roman"/>
                <w:szCs w:val="28"/>
              </w:rPr>
            </w:pPr>
            <w:r w:rsidRPr="00684BAD">
              <w:rPr>
                <w:rFonts w:cs="Times New Roman"/>
                <w:sz w:val="20"/>
              </w:rPr>
              <w:t>п.</w:t>
            </w:r>
            <w:r>
              <w:rPr>
                <w:rFonts w:cs="Times New Roman"/>
                <w:sz w:val="20"/>
              </w:rPr>
              <w:t>24.</w:t>
            </w:r>
            <w:r w:rsidRPr="00684BAD">
              <w:rPr>
                <w:rFonts w:cs="Times New Roman"/>
                <w:sz w:val="20"/>
              </w:rPr>
              <w:t xml:space="preserve"> Раздел </w:t>
            </w:r>
            <w:r w:rsidRPr="00684BAD">
              <w:rPr>
                <w:rFonts w:cs="Times New Roman"/>
                <w:sz w:val="20"/>
                <w:lang w:val="en-US"/>
              </w:rPr>
              <w:t>II</w:t>
            </w:r>
          </w:p>
        </w:tc>
        <w:tc>
          <w:tcPr>
            <w:tcW w:w="3684" w:type="dxa"/>
          </w:tcPr>
          <w:p w14:paraId="2214D6D4" w14:textId="77777777" w:rsidR="00C822BB" w:rsidRDefault="00C822BB" w:rsidP="00B77FC9">
            <w:pPr>
              <w:rPr>
                <w:rFonts w:cs="Times New Roman"/>
                <w:szCs w:val="28"/>
              </w:rPr>
            </w:pPr>
          </w:p>
        </w:tc>
        <w:tc>
          <w:tcPr>
            <w:tcW w:w="4076" w:type="dxa"/>
          </w:tcPr>
          <w:p w14:paraId="14824BD9" w14:textId="7CD4A462" w:rsidR="00C822BB" w:rsidRDefault="00684BAD" w:rsidP="00684BAD">
            <w:pPr>
              <w:textAlignment w:val="baseline"/>
              <w:rPr>
                <w:rFonts w:cs="Times New Roman"/>
                <w:szCs w:val="28"/>
              </w:rPr>
            </w:pPr>
            <w:r w:rsidRPr="00684BAD">
              <w:rPr>
                <w:rFonts w:eastAsia="Calibri" w:cs="Times New Roman"/>
                <w:sz w:val="20"/>
              </w:rPr>
              <w:t>Муниципальным служащим, по решению руководителя, может устанавливаться доплата за совмещение должностей - выполнение работником наряду со своей основной работой, обусловленной трудовым договором, дополнительной работы по другой должности в течение рабочего дня, выполнение наряду со своей основной работы обязанностей временно отсутствующего специалиста. Размер надбавки за совмещение должностей (дополнительный объем работы) устанавливается в размерах от 30 процентов до 70 процентов от денежного содержания замещающего работника.</w:t>
            </w:r>
            <w:r w:rsidRPr="00684BAD">
              <w:rPr>
                <w:rFonts w:eastAsia="Calibri" w:cs="Times New Roman"/>
                <w:sz w:val="20"/>
              </w:rPr>
              <w:br/>
              <w:t xml:space="preserve">         Указанные доплаты производятся за счёт общей экономии фонда оплаты труда. Конкретные размеры доплат зависят от фактической переработки рабочего времени, качества работы и наличия средств на оплату труда</w:t>
            </w:r>
            <w:r>
              <w:rPr>
                <w:rFonts w:eastAsia="Calibri" w:cs="Times New Roman"/>
                <w:sz w:val="20"/>
              </w:rPr>
              <w:t>.</w:t>
            </w:r>
          </w:p>
        </w:tc>
      </w:tr>
      <w:tr w:rsidR="00C822BB" w14:paraId="1B6C4BF0" w14:textId="77777777" w:rsidTr="00AD735A">
        <w:tc>
          <w:tcPr>
            <w:tcW w:w="1811" w:type="dxa"/>
          </w:tcPr>
          <w:p w14:paraId="74B23EA4" w14:textId="11873C17" w:rsidR="00C822BB" w:rsidRPr="00684BAD" w:rsidRDefault="00684BAD" w:rsidP="00B77FC9">
            <w:pPr>
              <w:rPr>
                <w:rFonts w:cs="Times New Roman"/>
                <w:szCs w:val="28"/>
              </w:rPr>
            </w:pPr>
            <w:r w:rsidRPr="00684BAD">
              <w:rPr>
                <w:rFonts w:cs="Times New Roman"/>
                <w:sz w:val="20"/>
              </w:rPr>
              <w:t xml:space="preserve">Раздел </w:t>
            </w:r>
            <w:r w:rsidRPr="00684BAD">
              <w:rPr>
                <w:rFonts w:cs="Times New Roman"/>
                <w:sz w:val="20"/>
                <w:lang w:val="en-US"/>
              </w:rPr>
              <w:t>II</w:t>
            </w:r>
            <w:r>
              <w:rPr>
                <w:rFonts w:cs="Times New Roman"/>
                <w:sz w:val="20"/>
                <w:lang w:val="en-US"/>
              </w:rPr>
              <w:t>I</w:t>
            </w:r>
          </w:p>
        </w:tc>
        <w:tc>
          <w:tcPr>
            <w:tcW w:w="3684" w:type="dxa"/>
          </w:tcPr>
          <w:p w14:paraId="751A05D9" w14:textId="1BF7EE8C" w:rsidR="00C822BB" w:rsidRPr="00684BAD" w:rsidRDefault="00684BAD" w:rsidP="00B77FC9">
            <w:pPr>
              <w:rPr>
                <w:rFonts w:cs="Times New Roman"/>
                <w:sz w:val="20"/>
              </w:rPr>
            </w:pPr>
            <w:r w:rsidRPr="00684BAD">
              <w:rPr>
                <w:rFonts w:cs="Times New Roman"/>
                <w:sz w:val="20"/>
              </w:rPr>
              <w:t>Формирование фонда оплаты труда  муниципальных служащих органов местного самоуправления</w:t>
            </w:r>
          </w:p>
        </w:tc>
        <w:tc>
          <w:tcPr>
            <w:tcW w:w="4076" w:type="dxa"/>
          </w:tcPr>
          <w:p w14:paraId="025F41CF" w14:textId="053C99F8" w:rsidR="00C822BB" w:rsidRPr="00684BAD" w:rsidRDefault="00684BAD" w:rsidP="00B77FC9">
            <w:pPr>
              <w:rPr>
                <w:rFonts w:cs="Times New Roman"/>
                <w:sz w:val="20"/>
              </w:rPr>
            </w:pPr>
            <w:r w:rsidRPr="00684BAD">
              <w:rPr>
                <w:rFonts w:eastAsia="Times New Roman" w:cs="Times New Roman"/>
                <w:sz w:val="20"/>
              </w:rPr>
              <w:t>Финансирование расходов на оплату труда  муниципальных служащих органов местного самоуправления</w:t>
            </w:r>
          </w:p>
        </w:tc>
      </w:tr>
      <w:tr w:rsidR="00C822BB" w14:paraId="3F227A67" w14:textId="77777777" w:rsidTr="00AD735A">
        <w:tc>
          <w:tcPr>
            <w:tcW w:w="1811" w:type="dxa"/>
          </w:tcPr>
          <w:p w14:paraId="24A9F056" w14:textId="2790F1B5" w:rsidR="00C822BB" w:rsidRDefault="00684BAD" w:rsidP="00684BAD">
            <w:pPr>
              <w:rPr>
                <w:rFonts w:cs="Times New Roman"/>
                <w:szCs w:val="28"/>
              </w:rPr>
            </w:pPr>
            <w:r w:rsidRPr="00684BAD">
              <w:rPr>
                <w:rFonts w:cs="Times New Roman"/>
                <w:sz w:val="20"/>
              </w:rPr>
              <w:t>п.</w:t>
            </w:r>
            <w:r>
              <w:rPr>
                <w:rFonts w:cs="Times New Roman"/>
                <w:sz w:val="20"/>
              </w:rPr>
              <w:t>24.</w:t>
            </w:r>
            <w:r w:rsidRPr="00684BAD">
              <w:rPr>
                <w:rFonts w:cs="Times New Roman"/>
                <w:sz w:val="20"/>
              </w:rPr>
              <w:t xml:space="preserve"> Раздел </w:t>
            </w:r>
            <w:r w:rsidRPr="00684BAD">
              <w:rPr>
                <w:rFonts w:cs="Times New Roman"/>
                <w:sz w:val="20"/>
                <w:lang w:val="en-US"/>
              </w:rPr>
              <w:t>II</w:t>
            </w:r>
            <w:r>
              <w:rPr>
                <w:rFonts w:cs="Times New Roman"/>
                <w:sz w:val="20"/>
                <w:lang w:val="en-US"/>
              </w:rPr>
              <w:t>I</w:t>
            </w:r>
          </w:p>
        </w:tc>
        <w:tc>
          <w:tcPr>
            <w:tcW w:w="3684" w:type="dxa"/>
          </w:tcPr>
          <w:p w14:paraId="2675DBED" w14:textId="6813B4DC" w:rsidR="00C822BB" w:rsidRPr="002069FC" w:rsidRDefault="002069FC" w:rsidP="00B77FC9">
            <w:pPr>
              <w:rPr>
                <w:rFonts w:cs="Times New Roman"/>
                <w:sz w:val="20"/>
              </w:rPr>
            </w:pPr>
            <w:r w:rsidRPr="002069FC">
              <w:rPr>
                <w:rFonts w:eastAsia="Times New Roman" w:cs="Times New Roman"/>
                <w:sz w:val="20"/>
              </w:rPr>
              <w:t>Оплата труда муниципальных служащих производится за счет средств, утвержденных решением представительного органа о бюджете муниципального образования на очередной финансовый год, по фонду оплаты труда органов местного самоуправления муниципального образования.</w:t>
            </w:r>
          </w:p>
        </w:tc>
        <w:tc>
          <w:tcPr>
            <w:tcW w:w="4076" w:type="dxa"/>
          </w:tcPr>
          <w:p w14:paraId="1282CDEB" w14:textId="11CDA167" w:rsidR="00C822BB" w:rsidRPr="002069FC" w:rsidRDefault="002069FC" w:rsidP="00B77FC9">
            <w:pPr>
              <w:rPr>
                <w:rFonts w:cs="Times New Roman"/>
                <w:sz w:val="20"/>
              </w:rPr>
            </w:pPr>
            <w:r w:rsidRPr="002069FC">
              <w:rPr>
                <w:rFonts w:eastAsia="Calibri" w:cs="Times New Roman"/>
                <w:sz w:val="20"/>
              </w:rPr>
              <w:t>Финансирование расходов на оплату муниципальных служащих в части ставок, содержащихся за счет средств местного бюджета, осуществляется за счет средств бюджета Варненского муниципального района и ограничивается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 и муниципальных служащих, установленных Правительством Челябинской области на соответствующий финансовый год</w:t>
            </w:r>
          </w:p>
        </w:tc>
      </w:tr>
      <w:tr w:rsidR="00C822BB" w14:paraId="0C515BEE" w14:textId="77777777" w:rsidTr="00AD735A">
        <w:tc>
          <w:tcPr>
            <w:tcW w:w="1811" w:type="dxa"/>
          </w:tcPr>
          <w:p w14:paraId="28BE8694" w14:textId="6E87E66A" w:rsidR="00C822BB" w:rsidRDefault="002069FC" w:rsidP="002069FC">
            <w:pPr>
              <w:rPr>
                <w:rFonts w:cs="Times New Roman"/>
                <w:szCs w:val="28"/>
              </w:rPr>
            </w:pPr>
            <w:r w:rsidRPr="00684BAD">
              <w:rPr>
                <w:rFonts w:cs="Times New Roman"/>
                <w:sz w:val="20"/>
              </w:rPr>
              <w:t>п.</w:t>
            </w:r>
            <w:r>
              <w:rPr>
                <w:rFonts w:cs="Times New Roman"/>
                <w:sz w:val="20"/>
              </w:rPr>
              <w:t>25.</w:t>
            </w:r>
            <w:r w:rsidRPr="00684BAD">
              <w:rPr>
                <w:rFonts w:cs="Times New Roman"/>
                <w:sz w:val="20"/>
              </w:rPr>
              <w:t xml:space="preserve"> Раздел </w:t>
            </w:r>
            <w:r w:rsidRPr="00684BAD">
              <w:rPr>
                <w:rFonts w:cs="Times New Roman"/>
                <w:sz w:val="20"/>
                <w:lang w:val="en-US"/>
              </w:rPr>
              <w:t>II</w:t>
            </w:r>
            <w:r>
              <w:rPr>
                <w:rFonts w:cs="Times New Roman"/>
                <w:sz w:val="20"/>
                <w:lang w:val="en-US"/>
              </w:rPr>
              <w:t>I</w:t>
            </w:r>
          </w:p>
        </w:tc>
        <w:tc>
          <w:tcPr>
            <w:tcW w:w="3684" w:type="dxa"/>
          </w:tcPr>
          <w:p w14:paraId="303DA858" w14:textId="17A80897" w:rsidR="00C822BB" w:rsidRDefault="002069FC" w:rsidP="002069FC">
            <w:pPr>
              <w:textAlignment w:val="baseline"/>
              <w:rPr>
                <w:rFonts w:cs="Times New Roman"/>
                <w:szCs w:val="28"/>
              </w:rPr>
            </w:pPr>
            <w:r w:rsidRPr="002069FC">
              <w:rPr>
                <w:rFonts w:eastAsia="Calibri" w:cs="Times New Roman"/>
                <w:sz w:val="20"/>
              </w:rPr>
              <w:t xml:space="preserve">При формировании фонда оплаты труда муниципальных служащих, сверх </w:t>
            </w:r>
            <w:r w:rsidRPr="002069FC">
              <w:rPr>
                <w:rFonts w:eastAsia="Calibri" w:cs="Times New Roman"/>
                <w:sz w:val="20"/>
              </w:rPr>
              <w:lastRenderedPageBreak/>
              <w:t>суммы средств, направляемых для выплаты должностных окладов муниципальных служащих, предусматриваются следующие средства для выплаты (в расчете на год)</w:t>
            </w:r>
            <w:r>
              <w:rPr>
                <w:rFonts w:eastAsia="Calibri" w:cs="Times New Roman"/>
                <w:sz w:val="20"/>
              </w:rPr>
              <w:t>:</w:t>
            </w:r>
          </w:p>
        </w:tc>
        <w:tc>
          <w:tcPr>
            <w:tcW w:w="4076" w:type="dxa"/>
          </w:tcPr>
          <w:p w14:paraId="487003DF" w14:textId="75299169" w:rsidR="00C822BB" w:rsidRPr="002069FC" w:rsidRDefault="002069FC" w:rsidP="00B77FC9">
            <w:pPr>
              <w:rPr>
                <w:rFonts w:cs="Times New Roman"/>
                <w:sz w:val="20"/>
              </w:rPr>
            </w:pPr>
            <w:r w:rsidRPr="002069FC">
              <w:rPr>
                <w:rFonts w:eastAsia="Times New Roman" w:cs="Times New Roman"/>
                <w:sz w:val="20"/>
              </w:rPr>
              <w:lastRenderedPageBreak/>
              <w:t xml:space="preserve">Нормативы формирования расходов местного бюджета на денежное содержание </w:t>
            </w:r>
            <w:r w:rsidRPr="002069FC">
              <w:rPr>
                <w:rFonts w:eastAsia="Times New Roman" w:cs="Times New Roman"/>
                <w:sz w:val="20"/>
              </w:rPr>
              <w:lastRenderedPageBreak/>
              <w:t>муниципальных служащих сверх суммы средств, направляемой для выплаты должностных окладов, в расчете на год включают в себя:</w:t>
            </w:r>
          </w:p>
        </w:tc>
      </w:tr>
      <w:tr w:rsidR="00C822BB" w14:paraId="4995D90B" w14:textId="77777777" w:rsidTr="00AD735A">
        <w:tc>
          <w:tcPr>
            <w:tcW w:w="1811" w:type="dxa"/>
          </w:tcPr>
          <w:p w14:paraId="28406BBD" w14:textId="6BD6743D" w:rsidR="00C822BB" w:rsidRDefault="002069FC" w:rsidP="00B77FC9">
            <w:pPr>
              <w:rPr>
                <w:rFonts w:cs="Times New Roman"/>
                <w:szCs w:val="28"/>
              </w:rPr>
            </w:pPr>
            <w:r>
              <w:rPr>
                <w:rFonts w:cs="Times New Roman"/>
                <w:sz w:val="20"/>
              </w:rPr>
              <w:lastRenderedPageBreak/>
              <w:t>1)</w:t>
            </w:r>
            <w:r w:rsidRPr="00684BAD">
              <w:rPr>
                <w:rFonts w:cs="Times New Roman"/>
                <w:sz w:val="20"/>
              </w:rPr>
              <w:t>п.</w:t>
            </w:r>
            <w:r>
              <w:rPr>
                <w:rFonts w:cs="Times New Roman"/>
                <w:sz w:val="20"/>
              </w:rPr>
              <w:t>25.</w:t>
            </w:r>
            <w:r w:rsidRPr="00684BAD">
              <w:rPr>
                <w:rFonts w:cs="Times New Roman"/>
                <w:sz w:val="20"/>
              </w:rPr>
              <w:t xml:space="preserve"> Раздел </w:t>
            </w:r>
            <w:r w:rsidRPr="00684BAD">
              <w:rPr>
                <w:rFonts w:cs="Times New Roman"/>
                <w:sz w:val="20"/>
                <w:lang w:val="en-US"/>
              </w:rPr>
              <w:t>II</w:t>
            </w:r>
            <w:r>
              <w:rPr>
                <w:rFonts w:cs="Times New Roman"/>
                <w:sz w:val="20"/>
                <w:lang w:val="en-US"/>
              </w:rPr>
              <w:t>I</w:t>
            </w:r>
          </w:p>
        </w:tc>
        <w:tc>
          <w:tcPr>
            <w:tcW w:w="3684" w:type="dxa"/>
          </w:tcPr>
          <w:p w14:paraId="4A7206EE" w14:textId="2BABC06D" w:rsidR="00C822BB" w:rsidRPr="002069FC" w:rsidRDefault="002069FC" w:rsidP="00B77FC9">
            <w:pPr>
              <w:rPr>
                <w:rFonts w:cs="Times New Roman"/>
                <w:sz w:val="20"/>
              </w:rPr>
            </w:pPr>
            <w:r w:rsidRPr="002069FC">
              <w:rPr>
                <w:rFonts w:cs="Times New Roman"/>
                <w:sz w:val="20"/>
              </w:rPr>
              <w:t>Ежемесячной надбавки к должностному окладу за классный чин-в размере 5,7 должностных окладов</w:t>
            </w:r>
          </w:p>
        </w:tc>
        <w:tc>
          <w:tcPr>
            <w:tcW w:w="4076" w:type="dxa"/>
          </w:tcPr>
          <w:p w14:paraId="1380A710" w14:textId="22A4F9DE" w:rsidR="00C822BB" w:rsidRPr="002069FC" w:rsidRDefault="002069FC" w:rsidP="00747405">
            <w:pPr>
              <w:autoSpaceDE w:val="0"/>
              <w:autoSpaceDN w:val="0"/>
              <w:adjustRightInd w:val="0"/>
              <w:rPr>
                <w:rFonts w:cs="Times New Roman"/>
                <w:sz w:val="20"/>
              </w:rPr>
            </w:pPr>
            <w:r w:rsidRPr="002069FC">
              <w:rPr>
                <w:rFonts w:eastAsia="Calibri" w:cs="Times New Roman"/>
                <w:sz w:val="20"/>
              </w:rPr>
              <w:t>ежемесячной надбавки к должностному окладу за классный чин – в размере 6 должностных окладов;</w:t>
            </w:r>
          </w:p>
        </w:tc>
      </w:tr>
      <w:tr w:rsidR="00C822BB" w14:paraId="3FDC5E53" w14:textId="77777777" w:rsidTr="00AD735A">
        <w:tc>
          <w:tcPr>
            <w:tcW w:w="1811" w:type="dxa"/>
          </w:tcPr>
          <w:p w14:paraId="14B458BC" w14:textId="434AB389" w:rsidR="00C822BB" w:rsidRDefault="00747405" w:rsidP="00B77FC9">
            <w:pPr>
              <w:rPr>
                <w:rFonts w:cs="Times New Roman"/>
                <w:szCs w:val="28"/>
              </w:rPr>
            </w:pPr>
            <w:r>
              <w:rPr>
                <w:rFonts w:cs="Times New Roman"/>
                <w:sz w:val="20"/>
              </w:rPr>
              <w:t>4)</w:t>
            </w:r>
            <w:r w:rsidRPr="00684BAD">
              <w:rPr>
                <w:rFonts w:cs="Times New Roman"/>
                <w:sz w:val="20"/>
              </w:rPr>
              <w:t>п.</w:t>
            </w:r>
            <w:r>
              <w:rPr>
                <w:rFonts w:cs="Times New Roman"/>
                <w:sz w:val="20"/>
              </w:rPr>
              <w:t>25.</w:t>
            </w:r>
            <w:r w:rsidRPr="00684BAD">
              <w:rPr>
                <w:rFonts w:cs="Times New Roman"/>
                <w:sz w:val="20"/>
              </w:rPr>
              <w:t xml:space="preserve"> Раздел </w:t>
            </w:r>
            <w:r w:rsidRPr="00684BAD">
              <w:rPr>
                <w:rFonts w:cs="Times New Roman"/>
                <w:sz w:val="20"/>
                <w:lang w:val="en-US"/>
              </w:rPr>
              <w:t>II</w:t>
            </w:r>
            <w:r>
              <w:rPr>
                <w:rFonts w:cs="Times New Roman"/>
                <w:sz w:val="20"/>
                <w:lang w:val="en-US"/>
              </w:rPr>
              <w:t>I</w:t>
            </w:r>
          </w:p>
        </w:tc>
        <w:tc>
          <w:tcPr>
            <w:tcW w:w="3684" w:type="dxa"/>
          </w:tcPr>
          <w:p w14:paraId="0E2EF608" w14:textId="58F9F5EE" w:rsidR="00747405" w:rsidRPr="00747405" w:rsidRDefault="00747405" w:rsidP="00747405">
            <w:pPr>
              <w:spacing w:line="276" w:lineRule="auto"/>
              <w:rPr>
                <w:rFonts w:eastAsia="Calibri" w:cs="Times New Roman"/>
                <w:sz w:val="20"/>
              </w:rPr>
            </w:pPr>
            <w:r w:rsidRPr="00747405">
              <w:rPr>
                <w:rFonts w:eastAsia="Calibri" w:cs="Times New Roman"/>
                <w:sz w:val="20"/>
              </w:rPr>
              <w:t>ежемесячной процентной надбавки к должностному окладу за работу со сведениями, составляющими государственную тайну</w:t>
            </w:r>
            <w:r>
              <w:rPr>
                <w:rFonts w:eastAsia="Calibri" w:cs="Times New Roman"/>
                <w:sz w:val="20"/>
              </w:rPr>
              <w:t xml:space="preserve"> </w:t>
            </w:r>
            <w:r w:rsidRPr="00747405">
              <w:rPr>
                <w:rFonts w:eastAsia="Calibri" w:cs="Times New Roman"/>
                <w:sz w:val="20"/>
              </w:rPr>
              <w:t>– в размере фактических выплат;</w:t>
            </w:r>
          </w:p>
          <w:p w14:paraId="65BCE0B0" w14:textId="1D6F3CF0" w:rsidR="00C822BB" w:rsidRDefault="00C822BB" w:rsidP="00747405">
            <w:pPr>
              <w:spacing w:line="276" w:lineRule="auto"/>
              <w:rPr>
                <w:rFonts w:cs="Times New Roman"/>
                <w:szCs w:val="28"/>
              </w:rPr>
            </w:pPr>
          </w:p>
        </w:tc>
        <w:tc>
          <w:tcPr>
            <w:tcW w:w="4076" w:type="dxa"/>
          </w:tcPr>
          <w:p w14:paraId="1A04A937" w14:textId="3B3CE441" w:rsidR="00C822BB" w:rsidRDefault="00747405" w:rsidP="00E51CE4">
            <w:pPr>
              <w:spacing w:line="276" w:lineRule="auto"/>
              <w:rPr>
                <w:rFonts w:cs="Times New Roman"/>
                <w:szCs w:val="28"/>
              </w:rPr>
            </w:pPr>
            <w:r w:rsidRPr="00747405">
              <w:rPr>
                <w:rFonts w:eastAsia="Calibri" w:cs="Times New Roman"/>
                <w:sz w:val="20"/>
              </w:rPr>
              <w:t>ежемесячной процентной надбавки к должностному окладу за работу со сведениями,</w:t>
            </w:r>
            <w:r w:rsidR="00E51CE4">
              <w:rPr>
                <w:rFonts w:eastAsia="Calibri" w:cs="Times New Roman"/>
                <w:sz w:val="20"/>
              </w:rPr>
              <w:t xml:space="preserve"> </w:t>
            </w:r>
            <w:r w:rsidRPr="00747405">
              <w:rPr>
                <w:rFonts w:eastAsia="Calibri" w:cs="Times New Roman"/>
                <w:sz w:val="20"/>
              </w:rPr>
              <w:t>составляющими государственную тайну, и за стаж работы в структурных подразделения по защите государственной – в размере фактических выплат;</w:t>
            </w:r>
          </w:p>
        </w:tc>
      </w:tr>
      <w:tr w:rsidR="00C822BB" w14:paraId="23184CF7" w14:textId="77777777" w:rsidTr="00AD735A">
        <w:tc>
          <w:tcPr>
            <w:tcW w:w="1811" w:type="dxa"/>
          </w:tcPr>
          <w:p w14:paraId="041B6A9A" w14:textId="477152F0" w:rsidR="00C822BB" w:rsidRDefault="00E51CE4" w:rsidP="00E51CE4">
            <w:pPr>
              <w:rPr>
                <w:rFonts w:cs="Times New Roman"/>
                <w:szCs w:val="28"/>
              </w:rPr>
            </w:pPr>
            <w:r w:rsidRPr="00684BAD">
              <w:rPr>
                <w:rFonts w:cs="Times New Roman"/>
                <w:sz w:val="20"/>
              </w:rPr>
              <w:t>п.</w:t>
            </w:r>
            <w:r>
              <w:rPr>
                <w:rFonts w:cs="Times New Roman"/>
                <w:sz w:val="20"/>
              </w:rPr>
              <w:t>26.</w:t>
            </w:r>
            <w:r w:rsidRPr="00684BAD">
              <w:rPr>
                <w:rFonts w:cs="Times New Roman"/>
                <w:sz w:val="20"/>
              </w:rPr>
              <w:t xml:space="preserve"> Раздел </w:t>
            </w:r>
            <w:r w:rsidRPr="00684BAD">
              <w:rPr>
                <w:rFonts w:cs="Times New Roman"/>
                <w:sz w:val="20"/>
                <w:lang w:val="en-US"/>
              </w:rPr>
              <w:t>II</w:t>
            </w:r>
            <w:r>
              <w:rPr>
                <w:rFonts w:cs="Times New Roman"/>
                <w:sz w:val="20"/>
                <w:lang w:val="en-US"/>
              </w:rPr>
              <w:t>I</w:t>
            </w:r>
          </w:p>
        </w:tc>
        <w:tc>
          <w:tcPr>
            <w:tcW w:w="3684" w:type="dxa"/>
          </w:tcPr>
          <w:p w14:paraId="7789188A" w14:textId="77777777" w:rsidR="00E51CE4" w:rsidRPr="00E51CE4" w:rsidRDefault="00E51CE4" w:rsidP="00E51CE4">
            <w:pPr>
              <w:autoSpaceDE w:val="0"/>
              <w:autoSpaceDN w:val="0"/>
              <w:adjustRightInd w:val="0"/>
              <w:spacing w:line="276" w:lineRule="auto"/>
              <w:rPr>
                <w:rFonts w:eastAsia="Calibri" w:cs="Times New Roman"/>
                <w:sz w:val="20"/>
              </w:rPr>
            </w:pPr>
            <w:r w:rsidRPr="00E51CE4">
              <w:rPr>
                <w:rFonts w:eastAsia="Calibri" w:cs="Times New Roman"/>
                <w:sz w:val="20"/>
              </w:rPr>
              <w:t>При формировании фонда оплаты труда муниципальных служащих предусматриваются средства, направляемые для выплаты должностных окладов и иных ежемесячных и дополнительных выплат, в размерах, предусмотренных Законом Челябинской области «О регулировании муниципальной службы в Челябинской области», иными нормативными правовыми актами Российской Федерации, устанавливающими ежемесячные и иные дополнительные выплаты, настоящим Положением.</w:t>
            </w:r>
          </w:p>
          <w:p w14:paraId="2AD53E42" w14:textId="77777777" w:rsidR="00C822BB" w:rsidRDefault="00C822BB" w:rsidP="00B77FC9">
            <w:pPr>
              <w:rPr>
                <w:rFonts w:cs="Times New Roman"/>
                <w:szCs w:val="28"/>
              </w:rPr>
            </w:pPr>
          </w:p>
        </w:tc>
        <w:tc>
          <w:tcPr>
            <w:tcW w:w="4076" w:type="dxa"/>
          </w:tcPr>
          <w:p w14:paraId="2DA0BF42" w14:textId="77777777" w:rsidR="00E51CE4" w:rsidRPr="00E51CE4" w:rsidRDefault="00E51CE4" w:rsidP="00E51CE4">
            <w:pPr>
              <w:autoSpaceDE w:val="0"/>
              <w:autoSpaceDN w:val="0"/>
              <w:adjustRightInd w:val="0"/>
              <w:spacing w:line="276" w:lineRule="auto"/>
              <w:rPr>
                <w:rFonts w:eastAsia="Calibri" w:cs="Times New Roman"/>
                <w:sz w:val="20"/>
              </w:rPr>
            </w:pPr>
            <w:r w:rsidRPr="00E51CE4">
              <w:rPr>
                <w:rFonts w:eastAsia="Calibri" w:cs="Times New Roman"/>
                <w:sz w:val="20"/>
              </w:rPr>
              <w:t>При формировании фонда оплаты труда муниципальных служащих предусматриваются средства, направляемые для выплаты должностных окладов и иных ежемесячных и дополнительных выплат, в размерах, предусмотренных Законом Челябинской области «О регулировании муниципальной службы в Челябинской области», иными нормативными правовыми актами Российской Федерации, устанавливающими ежемесячные и иные дополнительные выплаты, настоящим Положением.</w:t>
            </w:r>
          </w:p>
          <w:p w14:paraId="51C2392D" w14:textId="2BB2246F" w:rsidR="00C822BB" w:rsidRDefault="00E51CE4" w:rsidP="00E51CE4">
            <w:pPr>
              <w:ind w:firstLine="480"/>
              <w:textAlignment w:val="baseline"/>
              <w:rPr>
                <w:rFonts w:cs="Times New Roman"/>
                <w:szCs w:val="28"/>
              </w:rPr>
            </w:pPr>
            <w:r w:rsidRPr="00E51CE4">
              <w:rPr>
                <w:rFonts w:eastAsia="Calibri" w:cs="Times New Roman"/>
                <w:sz w:val="20"/>
              </w:rPr>
              <w:t>В случае если общий размер норматива годового фонда оплаты труда, рассчитанный по пункту 25 настоящего Положения (далее - норматив ФОТ), окажется меньше норматива формирования расходов местных бюджетов окажется меньше норматива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установленного району Постановлением Правительства Челябинской области на текущий финансовый год, то размер норматива ФОТ может быть увеличен на размер не более 2 (двух) месячных содержаний муниципальных служащих, предусмотренных штатным расписанием органов местного самоуправления муниципального района.</w:t>
            </w:r>
          </w:p>
        </w:tc>
      </w:tr>
      <w:tr w:rsidR="00C822BB" w14:paraId="38571CC7" w14:textId="77777777" w:rsidTr="00AD735A">
        <w:tc>
          <w:tcPr>
            <w:tcW w:w="1811" w:type="dxa"/>
          </w:tcPr>
          <w:p w14:paraId="764D5C7F" w14:textId="4C3F9BF7" w:rsidR="00C822BB" w:rsidRDefault="00E51CE4" w:rsidP="00E51CE4">
            <w:pPr>
              <w:rPr>
                <w:rFonts w:cs="Times New Roman"/>
                <w:szCs w:val="28"/>
              </w:rPr>
            </w:pPr>
            <w:r w:rsidRPr="00684BAD">
              <w:rPr>
                <w:rFonts w:cs="Times New Roman"/>
                <w:sz w:val="20"/>
              </w:rPr>
              <w:t>п.</w:t>
            </w:r>
            <w:r>
              <w:rPr>
                <w:rFonts w:cs="Times New Roman"/>
                <w:sz w:val="20"/>
              </w:rPr>
              <w:t>30.</w:t>
            </w:r>
            <w:r w:rsidRPr="00684BAD">
              <w:rPr>
                <w:rFonts w:cs="Times New Roman"/>
                <w:sz w:val="20"/>
              </w:rPr>
              <w:t xml:space="preserve"> Раздел </w:t>
            </w:r>
            <w:r w:rsidRPr="00684BAD">
              <w:rPr>
                <w:rFonts w:cs="Times New Roman"/>
                <w:sz w:val="20"/>
                <w:lang w:val="en-US"/>
              </w:rPr>
              <w:t>II</w:t>
            </w:r>
            <w:r>
              <w:rPr>
                <w:rFonts w:cs="Times New Roman"/>
                <w:sz w:val="20"/>
                <w:lang w:val="en-US"/>
              </w:rPr>
              <w:t>I</w:t>
            </w:r>
          </w:p>
        </w:tc>
        <w:tc>
          <w:tcPr>
            <w:tcW w:w="3684" w:type="dxa"/>
          </w:tcPr>
          <w:p w14:paraId="10E259E4" w14:textId="0A33D66B" w:rsidR="00C822BB" w:rsidRPr="00E51CE4" w:rsidRDefault="00E51CE4" w:rsidP="0091045B">
            <w:pPr>
              <w:rPr>
                <w:rFonts w:cs="Times New Roman"/>
                <w:sz w:val="20"/>
              </w:rPr>
            </w:pPr>
            <w:r w:rsidRPr="00E51CE4">
              <w:rPr>
                <w:rFonts w:eastAsia="Times New Roman" w:cs="Times New Roman"/>
                <w:sz w:val="20"/>
              </w:rPr>
              <w:t xml:space="preserve">Экономия </w:t>
            </w:r>
            <w:r>
              <w:rPr>
                <w:rFonts w:eastAsia="Times New Roman" w:cs="Times New Roman"/>
                <w:sz w:val="20"/>
              </w:rPr>
              <w:t>по</w:t>
            </w:r>
            <w:r w:rsidRPr="00E51CE4">
              <w:rPr>
                <w:rFonts w:eastAsia="Times New Roman" w:cs="Times New Roman"/>
                <w:sz w:val="20"/>
              </w:rPr>
              <w:t xml:space="preserve"> фонд</w:t>
            </w:r>
            <w:r>
              <w:rPr>
                <w:rFonts w:eastAsia="Times New Roman" w:cs="Times New Roman"/>
                <w:sz w:val="20"/>
              </w:rPr>
              <w:t>у</w:t>
            </w:r>
            <w:r w:rsidRPr="00E51CE4">
              <w:rPr>
                <w:rFonts w:eastAsia="Times New Roman" w:cs="Times New Roman"/>
                <w:sz w:val="20"/>
              </w:rPr>
              <w:t xml:space="preserve"> оплаты труда </w:t>
            </w:r>
            <w:r w:rsidR="0091045B">
              <w:rPr>
                <w:rFonts w:eastAsia="Times New Roman" w:cs="Times New Roman"/>
                <w:sz w:val="20"/>
              </w:rPr>
              <w:t>остается в</w:t>
            </w:r>
            <w:r w:rsidRPr="00E51CE4">
              <w:rPr>
                <w:rFonts w:eastAsia="Times New Roman" w:cs="Times New Roman"/>
                <w:sz w:val="20"/>
              </w:rPr>
              <w:t xml:space="preserve"> распоряжени</w:t>
            </w:r>
            <w:r w:rsidR="0091045B">
              <w:rPr>
                <w:rFonts w:eastAsia="Times New Roman" w:cs="Times New Roman"/>
                <w:sz w:val="20"/>
              </w:rPr>
              <w:t>и органов местного самоуправления</w:t>
            </w:r>
            <w:r w:rsidRPr="00E51CE4">
              <w:rPr>
                <w:rFonts w:eastAsia="Times New Roman" w:cs="Times New Roman"/>
                <w:sz w:val="20"/>
              </w:rPr>
              <w:t xml:space="preserve"> муниципального </w:t>
            </w:r>
            <w:r w:rsidR="0091045B">
              <w:rPr>
                <w:rFonts w:eastAsia="Times New Roman" w:cs="Times New Roman"/>
                <w:sz w:val="20"/>
              </w:rPr>
              <w:t>образования</w:t>
            </w:r>
            <w:r w:rsidRPr="00E51CE4">
              <w:rPr>
                <w:rFonts w:eastAsia="Times New Roman" w:cs="Times New Roman"/>
                <w:sz w:val="20"/>
              </w:rPr>
              <w:t xml:space="preserve"> и </w:t>
            </w:r>
            <w:r w:rsidR="0091045B">
              <w:rPr>
                <w:rFonts w:eastAsia="Times New Roman" w:cs="Times New Roman"/>
                <w:sz w:val="20"/>
              </w:rPr>
              <w:t>используется в текущем финансовом году</w:t>
            </w:r>
            <w:r w:rsidRPr="00E51CE4">
              <w:rPr>
                <w:rFonts w:eastAsia="Times New Roman" w:cs="Times New Roman"/>
                <w:sz w:val="20"/>
              </w:rPr>
              <w:t xml:space="preserve"> на выплату преми</w:t>
            </w:r>
            <w:r w:rsidR="0091045B">
              <w:rPr>
                <w:rFonts w:eastAsia="Times New Roman" w:cs="Times New Roman"/>
                <w:sz w:val="20"/>
              </w:rPr>
              <w:t xml:space="preserve">й, материальной помощи и иных выплат, предусмотренных муниципальными правовыми актами муниципального </w:t>
            </w:r>
            <w:r w:rsidR="0091045B">
              <w:rPr>
                <w:rFonts w:eastAsia="Times New Roman" w:cs="Times New Roman"/>
                <w:sz w:val="20"/>
              </w:rPr>
              <w:lastRenderedPageBreak/>
              <w:t xml:space="preserve">образования. </w:t>
            </w:r>
            <w:r w:rsidRPr="00E51CE4">
              <w:rPr>
                <w:rFonts w:eastAsia="Times New Roman" w:cs="Times New Roman"/>
                <w:sz w:val="20"/>
              </w:rPr>
              <w:t xml:space="preserve"> </w:t>
            </w:r>
          </w:p>
        </w:tc>
        <w:tc>
          <w:tcPr>
            <w:tcW w:w="4076" w:type="dxa"/>
          </w:tcPr>
          <w:p w14:paraId="569F4CEE" w14:textId="2DB8515A" w:rsidR="00C822BB" w:rsidRDefault="00E51CE4" w:rsidP="00B77FC9">
            <w:pPr>
              <w:rPr>
                <w:rFonts w:cs="Times New Roman"/>
                <w:szCs w:val="28"/>
              </w:rPr>
            </w:pPr>
            <w:r w:rsidRPr="00E51CE4">
              <w:rPr>
                <w:rFonts w:eastAsia="Times New Roman" w:cs="Times New Roman"/>
                <w:sz w:val="20"/>
              </w:rPr>
              <w:lastRenderedPageBreak/>
              <w:t xml:space="preserve">Экономия норматива годового фонда оплаты труда оформляется распоряжением администрации Варненского муниципального района и может быть направлена на выплату дополнительной премии по итогам работы за год муниципальным служащим органов местного самоуправления Варненского муниципального района в размере до 2 </w:t>
            </w:r>
            <w:r w:rsidRPr="00E51CE4">
              <w:rPr>
                <w:rFonts w:eastAsia="Times New Roman" w:cs="Times New Roman"/>
                <w:sz w:val="20"/>
              </w:rPr>
              <w:lastRenderedPageBreak/>
              <w:t>(двух) месячных содержаний в конце текущего года</w:t>
            </w:r>
            <w:r w:rsidRPr="00E51CE4">
              <w:rPr>
                <w:rFonts w:eastAsia="Times New Roman" w:cs="Times New Roman"/>
                <w:color w:val="444444"/>
                <w:sz w:val="20"/>
              </w:rPr>
              <w:t>.</w:t>
            </w:r>
          </w:p>
        </w:tc>
      </w:tr>
    </w:tbl>
    <w:p w14:paraId="326CF98B" w14:textId="0BAE50A1" w:rsidR="005278AB" w:rsidRDefault="005278AB" w:rsidP="00684BAD">
      <w:pPr>
        <w:pStyle w:val="ConsPlusNormal"/>
        <w:widowControl/>
        <w:ind w:firstLine="0"/>
        <w:jc w:val="both"/>
        <w:rPr>
          <w:rFonts w:cs="Times New Roman"/>
          <w:b/>
          <w:szCs w:val="28"/>
        </w:rPr>
      </w:pPr>
    </w:p>
    <w:p w14:paraId="426FCD87" w14:textId="77777777" w:rsidR="00B77FC9" w:rsidRPr="00B77FC9" w:rsidRDefault="00B77FC9" w:rsidP="00B77FC9">
      <w:pPr>
        <w:ind w:firstLine="709"/>
        <w:rPr>
          <w:rFonts w:cs="Times New Roman"/>
          <w:szCs w:val="28"/>
        </w:rPr>
      </w:pPr>
      <w:r w:rsidRPr="00B77FC9">
        <w:rPr>
          <w:rFonts w:cs="Times New Roman"/>
          <w:szCs w:val="28"/>
        </w:rPr>
        <w:t>Экспертиза данного проекта Решения проведена на соответствие следующим нормативно-правовым актам:</w:t>
      </w:r>
    </w:p>
    <w:p w14:paraId="562C8544" w14:textId="77777777" w:rsidR="00B77FC9" w:rsidRPr="00B77FC9" w:rsidRDefault="00B77FC9" w:rsidP="00B77FC9">
      <w:pPr>
        <w:ind w:firstLine="709"/>
        <w:rPr>
          <w:rFonts w:cs="Times New Roman"/>
          <w:szCs w:val="28"/>
        </w:rPr>
      </w:pPr>
      <w:r w:rsidRPr="00B77FC9">
        <w:rPr>
          <w:rFonts w:cs="Times New Roman"/>
          <w:szCs w:val="28"/>
        </w:rPr>
        <w:t>- Трудовой кодекс Российской Федерации;</w:t>
      </w:r>
    </w:p>
    <w:p w14:paraId="050157A6" w14:textId="77777777" w:rsidR="00B77FC9" w:rsidRPr="00B77FC9" w:rsidRDefault="00B77FC9" w:rsidP="00B77FC9">
      <w:pPr>
        <w:ind w:firstLine="709"/>
        <w:rPr>
          <w:rFonts w:cs="Times New Roman"/>
          <w:szCs w:val="28"/>
        </w:rPr>
      </w:pPr>
      <w:r w:rsidRPr="00B77FC9">
        <w:rPr>
          <w:rFonts w:cs="Times New Roman"/>
          <w:szCs w:val="28"/>
        </w:rPr>
        <w:t xml:space="preserve">- Федеральный закон от 6 октября 2003 года № 131 ФЗ «Об общих принципах организации местного самоуправления в Российской Федерации»,      </w:t>
      </w:r>
    </w:p>
    <w:p w14:paraId="61E289B2" w14:textId="77777777" w:rsidR="00B77FC9" w:rsidRPr="00B77FC9" w:rsidRDefault="00B77FC9" w:rsidP="00B77FC9">
      <w:pPr>
        <w:ind w:firstLine="709"/>
        <w:rPr>
          <w:rFonts w:cs="Times New Roman"/>
          <w:szCs w:val="28"/>
        </w:rPr>
      </w:pPr>
      <w:r w:rsidRPr="00B77FC9">
        <w:rPr>
          <w:rFonts w:cs="Times New Roman"/>
          <w:szCs w:val="28"/>
        </w:rPr>
        <w:t>- Федеральный закон от 25.12.2008 №273-ФЗ «О противодействии коррупции»;</w:t>
      </w:r>
    </w:p>
    <w:p w14:paraId="287938FE" w14:textId="6E96F15A" w:rsidR="00B77FC9" w:rsidRPr="00B77FC9" w:rsidRDefault="00B77FC9" w:rsidP="00B77FC9">
      <w:pPr>
        <w:ind w:firstLine="709"/>
        <w:rPr>
          <w:rFonts w:cs="Times New Roman"/>
          <w:szCs w:val="28"/>
        </w:rPr>
      </w:pPr>
      <w:r w:rsidRPr="00B77FC9">
        <w:rPr>
          <w:rFonts w:cs="Times New Roman"/>
          <w:szCs w:val="28"/>
        </w:rPr>
        <w:t>-Федеральный закон от 7 февраля 2011 г. N 6-ФЗ</w:t>
      </w:r>
      <w:r>
        <w:rPr>
          <w:rFonts w:cs="Times New Roman"/>
          <w:szCs w:val="28"/>
        </w:rPr>
        <w:t xml:space="preserve"> </w:t>
      </w:r>
      <w:r w:rsidRPr="00B77FC9">
        <w:rPr>
          <w:rFonts w:cs="Times New Roman"/>
          <w:szCs w:val="28"/>
        </w:rPr>
        <w:t>"Об общих принципах организации и деятельности контрольно-счетных органов субъектов Российской Федерации и муниципальных образований"</w:t>
      </w:r>
    </w:p>
    <w:p w14:paraId="2F2DF0D1" w14:textId="77777777" w:rsidR="00B77FC9" w:rsidRDefault="00B77FC9" w:rsidP="00B77FC9">
      <w:pPr>
        <w:ind w:firstLine="709"/>
        <w:rPr>
          <w:rFonts w:cs="Times New Roman"/>
          <w:szCs w:val="28"/>
        </w:rPr>
      </w:pPr>
      <w:r w:rsidRPr="00B77FC9">
        <w:rPr>
          <w:rFonts w:cs="Times New Roman"/>
          <w:szCs w:val="28"/>
        </w:rPr>
        <w:t>- Закон Челябинской области от 30 мая 2007 года № 144-ЗО "О регулировании муниципальной службы в Челябинской области";</w:t>
      </w:r>
    </w:p>
    <w:p w14:paraId="4D8C318E" w14:textId="602965A9" w:rsidR="00B77FC9" w:rsidRPr="00B77FC9" w:rsidRDefault="00B77FC9" w:rsidP="00B77FC9">
      <w:pPr>
        <w:ind w:firstLine="709"/>
        <w:rPr>
          <w:rFonts w:cs="Times New Roman"/>
          <w:szCs w:val="28"/>
        </w:rPr>
      </w:pPr>
      <w:r w:rsidRPr="00B77FC9">
        <w:rPr>
          <w:rFonts w:cs="Times New Roman"/>
          <w:szCs w:val="28"/>
        </w:rPr>
        <w:t xml:space="preserve">- Устав Варненского муниципального района. </w:t>
      </w:r>
    </w:p>
    <w:p w14:paraId="0CE4EADF" w14:textId="1EF111C6" w:rsidR="00B77FC9" w:rsidRDefault="00B77FC9" w:rsidP="00B77FC9">
      <w:pPr>
        <w:ind w:firstLine="709"/>
        <w:rPr>
          <w:rFonts w:cs="Times New Roman"/>
          <w:szCs w:val="28"/>
        </w:rPr>
      </w:pPr>
      <w:r w:rsidRPr="00B77FC9">
        <w:rPr>
          <w:rFonts w:cs="Times New Roman"/>
          <w:szCs w:val="28"/>
        </w:rPr>
        <w:t xml:space="preserve">Принятие данного нормативного акта с внесением </w:t>
      </w:r>
      <w:r w:rsidR="0091045B">
        <w:rPr>
          <w:rFonts w:cs="Times New Roman"/>
          <w:szCs w:val="28"/>
        </w:rPr>
        <w:t>изменений</w:t>
      </w:r>
      <w:r w:rsidRPr="00B77FC9">
        <w:rPr>
          <w:rFonts w:cs="Times New Roman"/>
          <w:szCs w:val="28"/>
        </w:rPr>
        <w:t xml:space="preserve"> в Положение обеспечивает </w:t>
      </w:r>
      <w:r w:rsidR="0091045B">
        <w:rPr>
          <w:rFonts w:cs="Times New Roman"/>
          <w:szCs w:val="28"/>
        </w:rPr>
        <w:t>соблюдение норматива расходов местного бюджета</w:t>
      </w:r>
      <w:r w:rsidRPr="00B77FC9">
        <w:rPr>
          <w:rFonts w:cs="Times New Roman"/>
          <w:szCs w:val="28"/>
        </w:rPr>
        <w:t>.</w:t>
      </w:r>
    </w:p>
    <w:p w14:paraId="6926F29E" w14:textId="77777777" w:rsidR="00B77FC9" w:rsidRPr="00B77FC9" w:rsidRDefault="00B77FC9" w:rsidP="00B77FC9">
      <w:pPr>
        <w:ind w:firstLine="709"/>
        <w:rPr>
          <w:rFonts w:cs="Times New Roman"/>
          <w:b/>
          <w:bCs/>
          <w:szCs w:val="28"/>
        </w:rPr>
      </w:pPr>
      <w:r w:rsidRPr="00B77FC9">
        <w:rPr>
          <w:rFonts w:cs="Times New Roman"/>
          <w:b/>
          <w:bCs/>
          <w:szCs w:val="28"/>
        </w:rPr>
        <w:t>Экспертизой установлено, что Проект Решения отвечает следующим требованиям:</w:t>
      </w:r>
    </w:p>
    <w:p w14:paraId="163693B5" w14:textId="77777777" w:rsidR="00B77FC9" w:rsidRPr="00B77FC9" w:rsidRDefault="00B77FC9" w:rsidP="00B77FC9">
      <w:pPr>
        <w:ind w:firstLine="709"/>
        <w:rPr>
          <w:rFonts w:cs="Times New Roman"/>
          <w:szCs w:val="28"/>
        </w:rPr>
      </w:pPr>
      <w:r w:rsidRPr="00B77FC9">
        <w:rPr>
          <w:rFonts w:cs="Times New Roman"/>
          <w:szCs w:val="28"/>
        </w:rPr>
        <w:t>- текст проекта Решения изложен кратко, четко и логически последовательно, а используемые в нем термины исключают двоякое толкование;</w:t>
      </w:r>
    </w:p>
    <w:p w14:paraId="46CD4758" w14:textId="790FAD67" w:rsidR="00B77FC9" w:rsidRPr="00B77FC9" w:rsidRDefault="00B77FC9" w:rsidP="00B77FC9">
      <w:pPr>
        <w:ind w:firstLine="709"/>
        <w:rPr>
          <w:rFonts w:cs="Times New Roman"/>
          <w:szCs w:val="28"/>
        </w:rPr>
      </w:pPr>
      <w:r w:rsidRPr="00B77FC9">
        <w:rPr>
          <w:rFonts w:cs="Times New Roman"/>
          <w:szCs w:val="28"/>
        </w:rPr>
        <w:t>- в проекте Решения указано полное название  нормативно-правового акта, в который вносятся изменения (Положение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 утвержденное решением Собрания депутатов № 32 от 24.05.2022 г.);</w:t>
      </w:r>
    </w:p>
    <w:p w14:paraId="4C36C479" w14:textId="77777777" w:rsidR="00B77FC9" w:rsidRPr="00B77FC9" w:rsidRDefault="00B77FC9" w:rsidP="00B77FC9">
      <w:pPr>
        <w:ind w:firstLine="709"/>
        <w:rPr>
          <w:rFonts w:cs="Times New Roman"/>
          <w:szCs w:val="28"/>
        </w:rPr>
      </w:pPr>
      <w:r w:rsidRPr="00B77FC9">
        <w:rPr>
          <w:rFonts w:cs="Times New Roman"/>
          <w:szCs w:val="28"/>
        </w:rPr>
        <w:t>- проектом Решения предусмотрена дата, с  которой вступает в силу данное Решение;</w:t>
      </w:r>
    </w:p>
    <w:p w14:paraId="7521CF83" w14:textId="77777777" w:rsidR="00B77FC9" w:rsidRDefault="00B77FC9" w:rsidP="000E08B9">
      <w:pPr>
        <w:tabs>
          <w:tab w:val="left" w:pos="426"/>
        </w:tabs>
        <w:ind w:firstLine="284"/>
        <w:rPr>
          <w:rFonts w:cs="Times New Roman"/>
          <w:szCs w:val="28"/>
        </w:rPr>
      </w:pPr>
      <w:r w:rsidRPr="00B77FC9">
        <w:rPr>
          <w:rFonts w:cs="Times New Roman"/>
          <w:szCs w:val="28"/>
        </w:rPr>
        <w:t>-требование об  обнародовании на Информационном стенде и официальном сайте администрации Варненского муниципального района в сети «Интернет» (в соответствие Устава Варненского муниципального района и статьи 47 Федерального закона от 6 октября 2003 г. N 131-ФЗ "Об общих принципах организации местного самоуправления в Российской Федерации").</w:t>
      </w:r>
    </w:p>
    <w:p w14:paraId="693676BE" w14:textId="77777777" w:rsidR="00B77FC9" w:rsidRPr="00B77FC9" w:rsidRDefault="00B77FC9" w:rsidP="00B77FC9">
      <w:pPr>
        <w:ind w:firstLine="709"/>
        <w:rPr>
          <w:rFonts w:cs="Times New Roman"/>
          <w:b/>
          <w:bCs/>
          <w:szCs w:val="28"/>
        </w:rPr>
      </w:pPr>
      <w:r w:rsidRPr="00B77FC9">
        <w:rPr>
          <w:rFonts w:cs="Times New Roman"/>
          <w:b/>
          <w:bCs/>
          <w:szCs w:val="28"/>
        </w:rPr>
        <w:t>Экспертизой установлено, что в представленном проекте Решения на внесение изменений (дополнений):</w:t>
      </w:r>
    </w:p>
    <w:p w14:paraId="70F28AA9" w14:textId="030D0DB9" w:rsidR="0091045B" w:rsidRPr="004B77F5" w:rsidRDefault="000E08B9" w:rsidP="0091045B">
      <w:pPr>
        <w:pStyle w:val="ad"/>
        <w:numPr>
          <w:ilvl w:val="0"/>
          <w:numId w:val="4"/>
        </w:numPr>
        <w:ind w:left="0" w:firstLine="0"/>
        <w:rPr>
          <w:bCs/>
          <w:szCs w:val="28"/>
        </w:rPr>
      </w:pPr>
      <w:r>
        <w:rPr>
          <w:szCs w:val="28"/>
        </w:rPr>
        <w:t>у</w:t>
      </w:r>
      <w:r w:rsidR="00B77FC9" w:rsidRPr="000E08B9">
        <w:rPr>
          <w:szCs w:val="28"/>
        </w:rPr>
        <w:t xml:space="preserve">казана ссылка на </w:t>
      </w:r>
      <w:r w:rsidR="0091045B">
        <w:rPr>
          <w:bCs/>
          <w:szCs w:val="28"/>
        </w:rPr>
        <w:t xml:space="preserve">результаты контрольного мероприятия «Проверка соблюдения норматива расходов местного бюджета на оплату труда депутатов, выборных должностных лиц местного самоуправления, осуществляющих свои полномочия на постоянной основе и муниципальных </w:t>
      </w:r>
      <w:r w:rsidR="0091045B">
        <w:rPr>
          <w:bCs/>
          <w:szCs w:val="28"/>
        </w:rPr>
        <w:lastRenderedPageBreak/>
        <w:t>служащих (включая начисления на заработную плату) на 2022, 2023годы»</w:t>
      </w:r>
      <w:r w:rsidR="0091045B" w:rsidRPr="004B77F5">
        <w:rPr>
          <w:bCs/>
          <w:szCs w:val="28"/>
        </w:rPr>
        <w:t xml:space="preserve"> в соответствии которо</w:t>
      </w:r>
      <w:r w:rsidR="0091045B">
        <w:rPr>
          <w:bCs/>
          <w:szCs w:val="28"/>
        </w:rPr>
        <w:t>го</w:t>
      </w:r>
      <w:r w:rsidR="0091045B" w:rsidRPr="004B77F5">
        <w:rPr>
          <w:bCs/>
          <w:szCs w:val="28"/>
        </w:rPr>
        <w:t xml:space="preserve"> вносятся соответствующие изменения (дополнения);</w:t>
      </w:r>
    </w:p>
    <w:p w14:paraId="67BFD1B3" w14:textId="360C0A9D" w:rsidR="0091045B" w:rsidRDefault="0091045B" w:rsidP="00B77FC9">
      <w:pPr>
        <w:ind w:firstLine="709"/>
        <w:rPr>
          <w:rFonts w:cs="Times New Roman"/>
          <w:szCs w:val="28"/>
        </w:rPr>
      </w:pPr>
      <w:r w:rsidRPr="0091045B">
        <w:rPr>
          <w:rFonts w:cs="Times New Roman"/>
          <w:szCs w:val="28"/>
        </w:rPr>
        <w:t xml:space="preserve">Принятие данного нормативного правового акта потребует дополнительных  расходов местного бюджета с </w:t>
      </w:r>
      <w:bookmarkStart w:id="2" w:name="_GoBack"/>
      <w:r w:rsidRPr="0091045B">
        <w:rPr>
          <w:rFonts w:cs="Times New Roman"/>
          <w:szCs w:val="28"/>
        </w:rPr>
        <w:t>учетом соблюдения нормативов формирования расходов бюджета</w:t>
      </w:r>
      <w:bookmarkEnd w:id="2"/>
      <w:r w:rsidRPr="0091045B">
        <w:rPr>
          <w:rFonts w:cs="Times New Roman"/>
          <w:szCs w:val="28"/>
        </w:rPr>
        <w:t xml:space="preserve"> на оплату труда муниципальных служащих на соответствующий финансовый год, которые ежегодно утверждаются Постановлениями  Правительства Челябинской области.  </w:t>
      </w:r>
    </w:p>
    <w:p w14:paraId="25B34CB2" w14:textId="69FF2052" w:rsidR="00A9775D" w:rsidRPr="000B4020" w:rsidRDefault="005E12A6">
      <w:pPr>
        <w:ind w:firstLine="720"/>
        <w:jc w:val="center"/>
        <w:rPr>
          <w:b/>
          <w:szCs w:val="28"/>
        </w:rPr>
      </w:pPr>
      <w:r>
        <w:rPr>
          <w:b/>
          <w:szCs w:val="28"/>
        </w:rPr>
        <w:t>В</w:t>
      </w:r>
      <w:r w:rsidR="00C5692B" w:rsidRPr="000B4020">
        <w:rPr>
          <w:b/>
          <w:szCs w:val="28"/>
        </w:rPr>
        <w:t>ыводы</w:t>
      </w:r>
    </w:p>
    <w:p w14:paraId="6A91FD30" w14:textId="11A5EAEB" w:rsidR="00573466" w:rsidRPr="000E08B9" w:rsidRDefault="00C5692B" w:rsidP="00573466">
      <w:pPr>
        <w:ind w:firstLine="720"/>
        <w:rPr>
          <w:b/>
          <w:bCs/>
          <w:szCs w:val="28"/>
        </w:rPr>
      </w:pPr>
      <w:r w:rsidRPr="000B4020">
        <w:rPr>
          <w:szCs w:val="28"/>
        </w:rPr>
        <w:t xml:space="preserve">По результатам рассмотрения проекта Решения Собрания депутатов Варненского муниципального района Челябинской области </w:t>
      </w:r>
      <w:r w:rsidR="008C17E2" w:rsidRPr="008C17E2">
        <w:rPr>
          <w:szCs w:val="28"/>
        </w:rPr>
        <w:t xml:space="preserve">«Об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 </w:t>
      </w:r>
      <w:bookmarkStart w:id="3" w:name="__DdeLink__12216_2494904083"/>
      <w:r w:rsidR="000E08B9" w:rsidRPr="000E08B9">
        <w:rPr>
          <w:szCs w:val="28"/>
        </w:rPr>
        <w:t xml:space="preserve">КСП Варненского района считает </w:t>
      </w:r>
      <w:r w:rsidR="000E08B9" w:rsidRPr="000E08B9">
        <w:rPr>
          <w:b/>
          <w:bCs/>
          <w:szCs w:val="28"/>
        </w:rPr>
        <w:t>представленную редакцию дополнений</w:t>
      </w:r>
      <w:r w:rsidR="000E08B9" w:rsidRPr="000E08B9">
        <w:rPr>
          <w:szCs w:val="28"/>
        </w:rPr>
        <w:t xml:space="preserve"> в </w:t>
      </w:r>
      <w:bookmarkEnd w:id="3"/>
      <w:r w:rsidR="002166DD">
        <w:rPr>
          <w:szCs w:val="28"/>
        </w:rPr>
        <w:t>Положени</w:t>
      </w:r>
      <w:r w:rsidR="000E08B9">
        <w:rPr>
          <w:szCs w:val="28"/>
        </w:rPr>
        <w:t xml:space="preserve">е </w:t>
      </w:r>
      <w:r w:rsidR="000E08B9" w:rsidRPr="000E08B9">
        <w:rPr>
          <w:szCs w:val="28"/>
        </w:rPr>
        <w:t>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w:t>
      </w:r>
      <w:r w:rsidR="000E08B9">
        <w:rPr>
          <w:szCs w:val="28"/>
        </w:rPr>
        <w:t xml:space="preserve"> </w:t>
      </w:r>
      <w:r w:rsidR="000E08B9" w:rsidRPr="000E08B9">
        <w:rPr>
          <w:b/>
          <w:bCs/>
          <w:szCs w:val="28"/>
        </w:rPr>
        <w:t xml:space="preserve">не противоречащими действующему законодательству, нормы и требования </w:t>
      </w:r>
      <w:r w:rsidR="000E08B9">
        <w:rPr>
          <w:b/>
          <w:bCs/>
          <w:szCs w:val="28"/>
        </w:rPr>
        <w:t xml:space="preserve">изменений в </w:t>
      </w:r>
      <w:r w:rsidR="000E08B9" w:rsidRPr="000E08B9">
        <w:rPr>
          <w:b/>
          <w:bCs/>
          <w:szCs w:val="28"/>
        </w:rPr>
        <w:t>Положени</w:t>
      </w:r>
      <w:r w:rsidR="000E08B9">
        <w:rPr>
          <w:b/>
          <w:bCs/>
          <w:szCs w:val="28"/>
        </w:rPr>
        <w:t>е</w:t>
      </w:r>
      <w:r w:rsidR="000E08B9" w:rsidRPr="000E08B9">
        <w:rPr>
          <w:b/>
          <w:bCs/>
          <w:szCs w:val="28"/>
        </w:rPr>
        <w:t xml:space="preserve">- обоснованными. </w:t>
      </w:r>
    </w:p>
    <w:p w14:paraId="7DAB00F0" w14:textId="77777777" w:rsidR="00A9775D" w:rsidRPr="000B4020" w:rsidRDefault="00C5692B">
      <w:pPr>
        <w:ind w:firstLine="720"/>
        <w:jc w:val="center"/>
        <w:rPr>
          <w:b/>
          <w:szCs w:val="28"/>
        </w:rPr>
      </w:pPr>
      <w:r w:rsidRPr="000B4020">
        <w:rPr>
          <w:b/>
          <w:szCs w:val="28"/>
        </w:rPr>
        <w:t>Предложения</w:t>
      </w:r>
    </w:p>
    <w:p w14:paraId="244FE39C" w14:textId="26277751" w:rsidR="00A9775D" w:rsidRPr="000E08B9" w:rsidRDefault="00C5692B">
      <w:pPr>
        <w:ind w:firstLine="720"/>
        <w:rPr>
          <w:b/>
          <w:bCs/>
        </w:rPr>
      </w:pPr>
      <w:r w:rsidRPr="000B4020">
        <w:rPr>
          <w:szCs w:val="28"/>
        </w:rPr>
        <w:t xml:space="preserve">Проект Решения </w:t>
      </w:r>
      <w:r w:rsidR="000B4020" w:rsidRPr="000B4020">
        <w:rPr>
          <w:szCs w:val="28"/>
        </w:rPr>
        <w:t xml:space="preserve">Собрания депутатов Варненского муниципального района Челябинской области </w:t>
      </w:r>
      <w:r w:rsidR="008C17E2" w:rsidRPr="008C17E2">
        <w:rPr>
          <w:szCs w:val="28"/>
        </w:rPr>
        <w:t>«О</w:t>
      </w:r>
      <w:r w:rsidR="000E08B9">
        <w:rPr>
          <w:szCs w:val="28"/>
        </w:rPr>
        <w:t xml:space="preserve"> внесении изменений в </w:t>
      </w:r>
      <w:r w:rsidR="008C17E2" w:rsidRPr="008C17E2">
        <w:rPr>
          <w:szCs w:val="28"/>
        </w:rPr>
        <w:t xml:space="preserve"> Положени</w:t>
      </w:r>
      <w:r w:rsidR="000E08B9">
        <w:rPr>
          <w:szCs w:val="28"/>
        </w:rPr>
        <w:t>е</w:t>
      </w:r>
      <w:r w:rsidR="008C17E2" w:rsidRPr="008C17E2">
        <w:rPr>
          <w:szCs w:val="28"/>
        </w:rPr>
        <w:t xml:space="preserve">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 </w:t>
      </w:r>
      <w:r w:rsidRPr="000E08B9">
        <w:rPr>
          <w:b/>
          <w:bCs/>
          <w:szCs w:val="28"/>
        </w:rPr>
        <w:t>рекомендован к принятию в установленном порядке в представленной редакции.</w:t>
      </w:r>
    </w:p>
    <w:p w14:paraId="27DBAB38" w14:textId="77777777" w:rsidR="00A9775D" w:rsidRPr="000B4020" w:rsidRDefault="00C5692B">
      <w:pPr>
        <w:ind w:firstLine="720"/>
        <w:rPr>
          <w:szCs w:val="28"/>
        </w:rPr>
      </w:pPr>
      <w:r w:rsidRPr="000B4020">
        <w:rPr>
          <w:szCs w:val="28"/>
        </w:rPr>
        <w:t xml:space="preserve">   </w:t>
      </w:r>
    </w:p>
    <w:p w14:paraId="31444B20" w14:textId="26168193" w:rsidR="00A9775D" w:rsidRPr="000B4020" w:rsidRDefault="00C5692B">
      <w:pPr>
        <w:jc w:val="center"/>
      </w:pPr>
      <w:r w:rsidRPr="000B4020">
        <w:rPr>
          <w:szCs w:val="28"/>
        </w:rPr>
        <w:t xml:space="preserve">Заключение составлено на </w:t>
      </w:r>
      <w:r w:rsidR="0031089B">
        <w:rPr>
          <w:szCs w:val="28"/>
        </w:rPr>
        <w:t>6</w:t>
      </w:r>
      <w:r w:rsidRPr="000B4020">
        <w:rPr>
          <w:szCs w:val="28"/>
        </w:rPr>
        <w:t xml:space="preserve"> страницах в 2 экземплярах.</w:t>
      </w:r>
    </w:p>
    <w:p w14:paraId="2402E4EA" w14:textId="77777777" w:rsidR="005F126C" w:rsidRPr="008C17E2" w:rsidRDefault="005F126C">
      <w:pPr>
        <w:rPr>
          <w:sz w:val="27"/>
          <w:szCs w:val="27"/>
          <w:u w:val="single"/>
        </w:rPr>
      </w:pPr>
      <w:r>
        <w:rPr>
          <w:szCs w:val="28"/>
        </w:rPr>
        <w:t xml:space="preserve"> </w:t>
      </w:r>
      <w:r w:rsidRPr="008C17E2">
        <w:rPr>
          <w:sz w:val="27"/>
          <w:szCs w:val="27"/>
          <w:u w:val="single"/>
        </w:rPr>
        <w:t>Приложени</w:t>
      </w:r>
      <w:r w:rsidR="005B1B45" w:rsidRPr="008C17E2">
        <w:rPr>
          <w:sz w:val="27"/>
          <w:szCs w:val="27"/>
          <w:u w:val="single"/>
        </w:rPr>
        <w:t>я</w:t>
      </w:r>
      <w:r w:rsidRPr="008C17E2">
        <w:rPr>
          <w:sz w:val="27"/>
          <w:szCs w:val="27"/>
          <w:u w:val="single"/>
        </w:rPr>
        <w:t>:</w:t>
      </w:r>
    </w:p>
    <w:p w14:paraId="1E14BA21" w14:textId="3C8155A9" w:rsidR="005B1B45" w:rsidRPr="00BA5CF5" w:rsidRDefault="005F126C">
      <w:pPr>
        <w:rPr>
          <w:szCs w:val="28"/>
        </w:rPr>
      </w:pPr>
      <w:r w:rsidRPr="00BA5CF5">
        <w:rPr>
          <w:szCs w:val="28"/>
        </w:rPr>
        <w:t>1</w:t>
      </w:r>
      <w:r w:rsidR="005B1B45" w:rsidRPr="00BA5CF5">
        <w:rPr>
          <w:szCs w:val="28"/>
        </w:rPr>
        <w:t xml:space="preserve">. Проект Решения </w:t>
      </w:r>
      <w:r w:rsidR="008C17E2" w:rsidRPr="00BA5CF5">
        <w:rPr>
          <w:szCs w:val="28"/>
        </w:rPr>
        <w:t>«О</w:t>
      </w:r>
      <w:r w:rsidR="000E08B9">
        <w:rPr>
          <w:szCs w:val="28"/>
        </w:rPr>
        <w:t xml:space="preserve"> внесении изменений в </w:t>
      </w:r>
      <w:r w:rsidR="008C17E2" w:rsidRPr="00BA5CF5">
        <w:rPr>
          <w:szCs w:val="28"/>
        </w:rPr>
        <w:t>Положени</w:t>
      </w:r>
      <w:r w:rsidR="000E08B9">
        <w:rPr>
          <w:szCs w:val="28"/>
        </w:rPr>
        <w:t>е</w:t>
      </w:r>
      <w:r w:rsidR="008C17E2" w:rsidRPr="00BA5CF5">
        <w:rPr>
          <w:szCs w:val="28"/>
        </w:rPr>
        <w:t xml:space="preserve">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 </w:t>
      </w:r>
      <w:r w:rsidR="005B1B45" w:rsidRPr="00BA5CF5">
        <w:rPr>
          <w:szCs w:val="28"/>
        </w:rPr>
        <w:t xml:space="preserve">на </w:t>
      </w:r>
      <w:r w:rsidR="0031089B">
        <w:rPr>
          <w:szCs w:val="28"/>
        </w:rPr>
        <w:t xml:space="preserve">4 </w:t>
      </w:r>
      <w:r w:rsidR="00DE7267" w:rsidRPr="00BA5CF5">
        <w:rPr>
          <w:szCs w:val="28"/>
        </w:rPr>
        <w:t>листах</w:t>
      </w:r>
    </w:p>
    <w:p w14:paraId="42978B24" w14:textId="77777777" w:rsidR="005F126C" w:rsidRPr="00BA5CF5" w:rsidRDefault="005F126C">
      <w:pPr>
        <w:rPr>
          <w:szCs w:val="28"/>
        </w:rPr>
      </w:pPr>
    </w:p>
    <w:p w14:paraId="4AC1C110" w14:textId="77777777" w:rsidR="005F126C" w:rsidRPr="00BA5CF5" w:rsidRDefault="005F126C">
      <w:pPr>
        <w:rPr>
          <w:szCs w:val="28"/>
        </w:rPr>
      </w:pPr>
    </w:p>
    <w:p w14:paraId="06186C9D" w14:textId="77777777" w:rsidR="005F126C" w:rsidRPr="00DE7267" w:rsidRDefault="005F126C">
      <w:pPr>
        <w:rPr>
          <w:sz w:val="27"/>
          <w:szCs w:val="27"/>
        </w:rPr>
      </w:pPr>
    </w:p>
    <w:p w14:paraId="720B88CA" w14:textId="3EC7F3AD" w:rsidR="00A9775D" w:rsidRPr="00DE7267" w:rsidRDefault="0031089B">
      <w:pPr>
        <w:rPr>
          <w:szCs w:val="28"/>
        </w:rPr>
      </w:pPr>
      <w:r>
        <w:rPr>
          <w:szCs w:val="28"/>
        </w:rPr>
        <w:t>П</w:t>
      </w:r>
      <w:r w:rsidR="005530B2" w:rsidRPr="00DE7267">
        <w:rPr>
          <w:szCs w:val="28"/>
        </w:rPr>
        <w:t>редседател</w:t>
      </w:r>
      <w:r>
        <w:rPr>
          <w:szCs w:val="28"/>
        </w:rPr>
        <w:t>ь</w:t>
      </w:r>
      <w:r w:rsidR="005530B2" w:rsidRPr="00DE7267">
        <w:rPr>
          <w:szCs w:val="28"/>
        </w:rPr>
        <w:t xml:space="preserve"> </w:t>
      </w:r>
      <w:r w:rsidR="00C5692B" w:rsidRPr="00DE7267">
        <w:rPr>
          <w:szCs w:val="28"/>
        </w:rPr>
        <w:t xml:space="preserve">                                     </w:t>
      </w:r>
      <w:r w:rsidR="005530B2" w:rsidRPr="00DE7267">
        <w:rPr>
          <w:szCs w:val="28"/>
        </w:rPr>
        <w:t xml:space="preserve">                           </w:t>
      </w:r>
      <w:r w:rsidR="00C5692B" w:rsidRPr="00DE7267">
        <w:rPr>
          <w:szCs w:val="28"/>
        </w:rPr>
        <w:t xml:space="preserve">  </w:t>
      </w:r>
      <w:r>
        <w:rPr>
          <w:szCs w:val="28"/>
        </w:rPr>
        <w:t>С</w:t>
      </w:r>
      <w:r w:rsidR="00573466" w:rsidRPr="00DE7267">
        <w:rPr>
          <w:szCs w:val="28"/>
        </w:rPr>
        <w:t>.</w:t>
      </w:r>
      <w:r>
        <w:rPr>
          <w:szCs w:val="28"/>
        </w:rPr>
        <w:t>Г</w:t>
      </w:r>
      <w:r w:rsidR="00573466" w:rsidRPr="00DE7267">
        <w:rPr>
          <w:szCs w:val="28"/>
        </w:rPr>
        <w:t>.</w:t>
      </w:r>
      <w:r w:rsidR="00C5692B" w:rsidRPr="00DE7267">
        <w:rPr>
          <w:szCs w:val="28"/>
        </w:rPr>
        <w:t xml:space="preserve"> </w:t>
      </w:r>
      <w:r w:rsidR="005530B2" w:rsidRPr="00DE7267">
        <w:rPr>
          <w:szCs w:val="28"/>
        </w:rPr>
        <w:t>К</w:t>
      </w:r>
      <w:r>
        <w:rPr>
          <w:szCs w:val="28"/>
        </w:rPr>
        <w:t>олычева</w:t>
      </w:r>
    </w:p>
    <w:sectPr w:rsidR="00A9775D" w:rsidRPr="00DE7267" w:rsidSect="00A9775D">
      <w:headerReference w:type="default" r:id="rId10"/>
      <w:pgSz w:w="11906" w:h="16838"/>
      <w:pgMar w:top="1134" w:right="850" w:bottom="1134"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08E60" w14:textId="77777777" w:rsidR="00C509D6" w:rsidRDefault="00C509D6" w:rsidP="00A9775D">
      <w:r>
        <w:separator/>
      </w:r>
    </w:p>
  </w:endnote>
  <w:endnote w:type="continuationSeparator" w:id="0">
    <w:p w14:paraId="098C28CD" w14:textId="77777777" w:rsidR="00C509D6" w:rsidRDefault="00C509D6" w:rsidP="00A9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Droid Sans Fallback">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26B8" w14:textId="77777777" w:rsidR="00C509D6" w:rsidRDefault="00C509D6" w:rsidP="00A9775D">
      <w:r>
        <w:separator/>
      </w:r>
    </w:p>
  </w:footnote>
  <w:footnote w:type="continuationSeparator" w:id="0">
    <w:p w14:paraId="62E398C7" w14:textId="77777777" w:rsidR="00C509D6" w:rsidRDefault="00C509D6" w:rsidP="00A9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B1A7" w14:textId="77777777" w:rsidR="00A9775D" w:rsidRDefault="002D166A">
    <w:pPr>
      <w:pStyle w:val="14"/>
      <w:jc w:val="right"/>
    </w:pPr>
    <w:r>
      <w:fldChar w:fldCharType="begin"/>
    </w:r>
    <w:r w:rsidR="00C5692B">
      <w:instrText>PAGE</w:instrText>
    </w:r>
    <w:r>
      <w:fldChar w:fldCharType="separate"/>
    </w:r>
    <w:r w:rsidR="001C5E92">
      <w:rPr>
        <w:noProof/>
      </w:rPr>
      <w:t>6</w:t>
    </w:r>
    <w:r>
      <w:fldChar w:fldCharType="end"/>
    </w:r>
  </w:p>
  <w:p w14:paraId="05CA0F04" w14:textId="77777777" w:rsidR="00A9775D" w:rsidRDefault="00A9775D">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00FC"/>
    <w:multiLevelType w:val="hybridMultilevel"/>
    <w:tmpl w:val="3F5291B0"/>
    <w:lvl w:ilvl="0" w:tplc="CB1ED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F06B3B"/>
    <w:multiLevelType w:val="hybridMultilevel"/>
    <w:tmpl w:val="B9906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54416"/>
    <w:multiLevelType w:val="hybridMultilevel"/>
    <w:tmpl w:val="E6C835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315356"/>
    <w:multiLevelType w:val="hybridMultilevel"/>
    <w:tmpl w:val="A22615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5D"/>
    <w:rsid w:val="00054A2E"/>
    <w:rsid w:val="00083901"/>
    <w:rsid w:val="000B4020"/>
    <w:rsid w:val="000C5F16"/>
    <w:rsid w:val="000E08B9"/>
    <w:rsid w:val="001118F3"/>
    <w:rsid w:val="00111A48"/>
    <w:rsid w:val="0011616E"/>
    <w:rsid w:val="00150A58"/>
    <w:rsid w:val="001721A4"/>
    <w:rsid w:val="001A5DDB"/>
    <w:rsid w:val="001C15F0"/>
    <w:rsid w:val="001C5E92"/>
    <w:rsid w:val="001F688F"/>
    <w:rsid w:val="002069FC"/>
    <w:rsid w:val="00215E83"/>
    <w:rsid w:val="002166DD"/>
    <w:rsid w:val="00281F51"/>
    <w:rsid w:val="002855C9"/>
    <w:rsid w:val="00285C17"/>
    <w:rsid w:val="0029530D"/>
    <w:rsid w:val="002A675D"/>
    <w:rsid w:val="002D166A"/>
    <w:rsid w:val="002D62E1"/>
    <w:rsid w:val="002E78DC"/>
    <w:rsid w:val="002F53BD"/>
    <w:rsid w:val="0031089B"/>
    <w:rsid w:val="00343F4F"/>
    <w:rsid w:val="003875CE"/>
    <w:rsid w:val="0039317E"/>
    <w:rsid w:val="00396BE5"/>
    <w:rsid w:val="003C5837"/>
    <w:rsid w:val="00477C5A"/>
    <w:rsid w:val="004C16D0"/>
    <w:rsid w:val="004E4386"/>
    <w:rsid w:val="00501A30"/>
    <w:rsid w:val="00513390"/>
    <w:rsid w:val="005278AB"/>
    <w:rsid w:val="005458C6"/>
    <w:rsid w:val="005530B2"/>
    <w:rsid w:val="00560C44"/>
    <w:rsid w:val="00573466"/>
    <w:rsid w:val="00582441"/>
    <w:rsid w:val="00596555"/>
    <w:rsid w:val="005B085A"/>
    <w:rsid w:val="005B1B45"/>
    <w:rsid w:val="005B45FD"/>
    <w:rsid w:val="005E12A6"/>
    <w:rsid w:val="005F126C"/>
    <w:rsid w:val="00650404"/>
    <w:rsid w:val="00654F95"/>
    <w:rsid w:val="0065759C"/>
    <w:rsid w:val="00684BAD"/>
    <w:rsid w:val="00706AB4"/>
    <w:rsid w:val="00725786"/>
    <w:rsid w:val="00737BC5"/>
    <w:rsid w:val="00747405"/>
    <w:rsid w:val="007A78A0"/>
    <w:rsid w:val="007F2A3E"/>
    <w:rsid w:val="007F4151"/>
    <w:rsid w:val="008A2021"/>
    <w:rsid w:val="008A4792"/>
    <w:rsid w:val="008A5461"/>
    <w:rsid w:val="008C17E2"/>
    <w:rsid w:val="0091045B"/>
    <w:rsid w:val="009522CA"/>
    <w:rsid w:val="00961CD5"/>
    <w:rsid w:val="009C049D"/>
    <w:rsid w:val="009C04FC"/>
    <w:rsid w:val="009C10BF"/>
    <w:rsid w:val="009E2C17"/>
    <w:rsid w:val="00A15323"/>
    <w:rsid w:val="00A3194A"/>
    <w:rsid w:val="00A33E88"/>
    <w:rsid w:val="00A37F6B"/>
    <w:rsid w:val="00A47E2B"/>
    <w:rsid w:val="00A814B9"/>
    <w:rsid w:val="00A9775D"/>
    <w:rsid w:val="00AB0377"/>
    <w:rsid w:val="00AB228E"/>
    <w:rsid w:val="00AB3B05"/>
    <w:rsid w:val="00AD735A"/>
    <w:rsid w:val="00B06989"/>
    <w:rsid w:val="00B161C7"/>
    <w:rsid w:val="00B30175"/>
    <w:rsid w:val="00B33174"/>
    <w:rsid w:val="00B66F8D"/>
    <w:rsid w:val="00B77FC9"/>
    <w:rsid w:val="00BA5CF5"/>
    <w:rsid w:val="00C30B34"/>
    <w:rsid w:val="00C316D9"/>
    <w:rsid w:val="00C40CFC"/>
    <w:rsid w:val="00C509D6"/>
    <w:rsid w:val="00C5692B"/>
    <w:rsid w:val="00C62AD8"/>
    <w:rsid w:val="00C778D1"/>
    <w:rsid w:val="00C822BB"/>
    <w:rsid w:val="00CC4842"/>
    <w:rsid w:val="00CC7A19"/>
    <w:rsid w:val="00D17B3D"/>
    <w:rsid w:val="00D22B90"/>
    <w:rsid w:val="00D2561B"/>
    <w:rsid w:val="00D63F62"/>
    <w:rsid w:val="00D73078"/>
    <w:rsid w:val="00D84621"/>
    <w:rsid w:val="00DA2558"/>
    <w:rsid w:val="00DA2AD6"/>
    <w:rsid w:val="00DD1915"/>
    <w:rsid w:val="00DE7267"/>
    <w:rsid w:val="00E01E0E"/>
    <w:rsid w:val="00E13D89"/>
    <w:rsid w:val="00E51CE4"/>
    <w:rsid w:val="00E74405"/>
    <w:rsid w:val="00E93BFC"/>
    <w:rsid w:val="00EA43D9"/>
    <w:rsid w:val="00EC01D8"/>
    <w:rsid w:val="00F15C95"/>
    <w:rsid w:val="00F850D9"/>
    <w:rsid w:val="00FD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0D"/>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49506B"/>
    <w:pPr>
      <w:keepNext/>
      <w:ind w:firstLine="360"/>
      <w:jc w:val="center"/>
      <w:outlineLvl w:val="0"/>
    </w:pPr>
    <w:rPr>
      <w:rFonts w:eastAsia="Times New Roman" w:cs="Times New Roman"/>
      <w:b/>
      <w:szCs w:val="20"/>
    </w:rPr>
  </w:style>
  <w:style w:type="paragraph" w:customStyle="1" w:styleId="21">
    <w:name w:val="Заголовок 21"/>
    <w:basedOn w:val="a"/>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customStyle="1" w:styleId="71">
    <w:name w:val="Заголовок 71"/>
    <w:basedOn w:val="a"/>
    <w:link w:val="7"/>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1">
    <w:name w:val="Заголовок 1 Знак"/>
    <w:basedOn w:val="a0"/>
    <w:link w:val="11"/>
    <w:qFormat/>
    <w:rsid w:val="0049506B"/>
    <w:rPr>
      <w:rFonts w:ascii="Times New Roman" w:eastAsia="Times New Roman" w:hAnsi="Times New Roman" w:cs="Times New Roman"/>
      <w:b/>
      <w:sz w:val="28"/>
      <w:szCs w:val="20"/>
    </w:rPr>
  </w:style>
  <w:style w:type="character" w:customStyle="1" w:styleId="a3">
    <w:name w:val="Текст Знак"/>
    <w:basedOn w:val="a0"/>
    <w:qFormat/>
    <w:rsid w:val="0049506B"/>
    <w:rPr>
      <w:rFonts w:ascii="Courier New" w:eastAsia="Times New Roman" w:hAnsi="Courier New" w:cs="Courier New"/>
      <w:sz w:val="20"/>
      <w:szCs w:val="20"/>
    </w:rPr>
  </w:style>
  <w:style w:type="character" w:customStyle="1" w:styleId="a4">
    <w:name w:val="Основной текст Знак"/>
    <w:basedOn w:val="a0"/>
    <w:qFormat/>
    <w:rsid w:val="0049506B"/>
    <w:rPr>
      <w:rFonts w:ascii="Times New Roman" w:eastAsia="MS Mincho" w:hAnsi="Times New Roman" w:cs="Times New Roman"/>
      <w:sz w:val="28"/>
      <w:szCs w:val="24"/>
    </w:rPr>
  </w:style>
  <w:style w:type="character" w:customStyle="1" w:styleId="2">
    <w:name w:val="Основной текст 2 Знак"/>
    <w:basedOn w:val="a0"/>
    <w:qFormat/>
    <w:rsid w:val="0049506B"/>
    <w:rPr>
      <w:rFonts w:ascii="Times New Roman" w:eastAsia="Times New Roman" w:hAnsi="Times New Roman" w:cs="Times New Roman"/>
      <w:sz w:val="24"/>
      <w:szCs w:val="24"/>
    </w:rPr>
  </w:style>
  <w:style w:type="character" w:customStyle="1" w:styleId="a5">
    <w:name w:val="Текст выноски Знак"/>
    <w:basedOn w:val="a0"/>
    <w:qFormat/>
    <w:rsid w:val="0049506B"/>
    <w:rPr>
      <w:rFonts w:ascii="Tahoma" w:eastAsia="Times New Roman" w:hAnsi="Tahoma" w:cs="Tahoma"/>
      <w:sz w:val="16"/>
      <w:szCs w:val="16"/>
    </w:rPr>
  </w:style>
  <w:style w:type="character" w:customStyle="1" w:styleId="a6">
    <w:name w:val="Подзаголовок Знак"/>
    <w:basedOn w:val="a0"/>
    <w:qFormat/>
    <w:rsid w:val="0049506B"/>
    <w:rPr>
      <w:rFonts w:ascii="Times New Roman" w:eastAsia="Times New Roman" w:hAnsi="Times New Roman" w:cs="Times New Roman"/>
      <w:b/>
      <w:sz w:val="28"/>
      <w:szCs w:val="20"/>
    </w:rPr>
  </w:style>
  <w:style w:type="character" w:customStyle="1" w:styleId="a7">
    <w:name w:val="Гипертекстовая ссылка"/>
    <w:basedOn w:val="a0"/>
    <w:qFormat/>
    <w:rsid w:val="0049506B"/>
    <w:rPr>
      <w:b/>
      <w:bCs/>
      <w:color w:val="008000"/>
      <w:sz w:val="20"/>
      <w:szCs w:val="20"/>
      <w:u w:val="single"/>
    </w:rPr>
  </w:style>
  <w:style w:type="character" w:customStyle="1" w:styleId="a8">
    <w:name w:val="Верхний колонтитул Знак"/>
    <w:basedOn w:val="a0"/>
    <w:uiPriority w:val="99"/>
    <w:qFormat/>
    <w:rsid w:val="0049506B"/>
    <w:rPr>
      <w:rFonts w:ascii="Times New Roman" w:eastAsia="Times New Roman" w:hAnsi="Times New Roman" w:cs="Times New Roman"/>
      <w:sz w:val="24"/>
      <w:szCs w:val="24"/>
    </w:rPr>
  </w:style>
  <w:style w:type="character" w:customStyle="1" w:styleId="a9">
    <w:name w:val="Нижний колонтитул Знак"/>
    <w:basedOn w:val="a0"/>
    <w:qFormat/>
    <w:rsid w:val="0049506B"/>
    <w:rPr>
      <w:rFonts w:ascii="Times New Roman" w:eastAsia="Times New Roman" w:hAnsi="Times New Roman" w:cs="Times New Roman"/>
      <w:sz w:val="24"/>
      <w:szCs w:val="24"/>
    </w:rPr>
  </w:style>
  <w:style w:type="character" w:customStyle="1" w:styleId="aa">
    <w:name w:val="Без интервала Знак"/>
    <w:basedOn w:val="a0"/>
    <w:uiPriority w:val="1"/>
    <w:qFormat/>
    <w:rsid w:val="0049506B"/>
    <w:rPr>
      <w:rFonts w:ascii="Calibri" w:eastAsia="Times New Roman" w:hAnsi="Calibri" w:cs="Times New Roman"/>
      <w:lang w:eastAsia="en-US"/>
    </w:rPr>
  </w:style>
  <w:style w:type="character" w:customStyle="1" w:styleId="ab">
    <w:name w:val="Основной текст с отступом Знак"/>
    <w:basedOn w:val="a0"/>
    <w:qFormat/>
    <w:rsid w:val="0049506B"/>
    <w:rPr>
      <w:rFonts w:ascii="Times New Roman" w:eastAsia="Times New Roman" w:hAnsi="Times New Roman" w:cs="Times New Roman"/>
      <w:sz w:val="24"/>
      <w:szCs w:val="24"/>
    </w:rPr>
  </w:style>
  <w:style w:type="character" w:customStyle="1" w:styleId="210">
    <w:name w:val="Основной текст 2 Знак1"/>
    <w:basedOn w:val="a0"/>
    <w:link w:val="20"/>
    <w:uiPriority w:val="9"/>
    <w:semiHidden/>
    <w:qFormat/>
    <w:rsid w:val="003F2D6B"/>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CC5AD3"/>
    <w:rPr>
      <w:color w:val="0000FF" w:themeColor="hyperlink"/>
      <w:u w:val="single"/>
    </w:rPr>
  </w:style>
  <w:style w:type="character" w:customStyle="1" w:styleId="7">
    <w:name w:val="Заголовок 7 Знак"/>
    <w:basedOn w:val="a0"/>
    <w:link w:val="71"/>
    <w:uiPriority w:val="9"/>
    <w:semiHidden/>
    <w:qFormat/>
    <w:rsid w:val="0058655A"/>
    <w:rPr>
      <w:rFonts w:asciiTheme="majorHAnsi" w:eastAsiaTheme="majorEastAsia" w:hAnsiTheme="majorHAnsi" w:cstheme="majorBidi"/>
      <w:i/>
      <w:iCs/>
      <w:color w:val="404040" w:themeColor="text1" w:themeTint="BF"/>
      <w:sz w:val="28"/>
    </w:rPr>
  </w:style>
  <w:style w:type="character" w:customStyle="1" w:styleId="3">
    <w:name w:val="Заголовок 3 Знак"/>
    <w:basedOn w:val="a0"/>
    <w:link w:val="31"/>
    <w:uiPriority w:val="9"/>
    <w:qFormat/>
    <w:rsid w:val="000753EB"/>
    <w:rPr>
      <w:rFonts w:asciiTheme="majorHAnsi" w:eastAsiaTheme="majorEastAsia" w:hAnsiTheme="majorHAnsi" w:cstheme="majorBidi"/>
      <w:b/>
      <w:bCs/>
      <w:color w:val="4F81BD" w:themeColor="accent1"/>
      <w:sz w:val="28"/>
    </w:rPr>
  </w:style>
  <w:style w:type="character" w:styleId="ac">
    <w:name w:val="page number"/>
    <w:basedOn w:val="a0"/>
    <w:qFormat/>
    <w:rsid w:val="00EA2807"/>
  </w:style>
  <w:style w:type="character" w:customStyle="1" w:styleId="ListLabel1">
    <w:name w:val="ListLabel 1"/>
    <w:qFormat/>
    <w:rsid w:val="00A9775D"/>
    <w:rPr>
      <w:rFonts w:cs="Courier New"/>
    </w:rPr>
  </w:style>
  <w:style w:type="character" w:customStyle="1" w:styleId="ListLabel2">
    <w:name w:val="ListLabel 2"/>
    <w:qFormat/>
    <w:rsid w:val="00A9775D"/>
    <w:rPr>
      <w:rFonts w:cs="Courier New"/>
    </w:rPr>
  </w:style>
  <w:style w:type="character" w:customStyle="1" w:styleId="ListLabel3">
    <w:name w:val="ListLabel 3"/>
    <w:qFormat/>
    <w:rsid w:val="00A9775D"/>
    <w:rPr>
      <w:rFonts w:cs="Courier New"/>
    </w:rPr>
  </w:style>
  <w:style w:type="character" w:customStyle="1" w:styleId="ListLabel4">
    <w:name w:val="ListLabel 4"/>
    <w:qFormat/>
    <w:rsid w:val="00A9775D"/>
    <w:rPr>
      <w:color w:val="auto"/>
    </w:rPr>
  </w:style>
  <w:style w:type="character" w:customStyle="1" w:styleId="ListLabel5">
    <w:name w:val="ListLabel 5"/>
    <w:qFormat/>
    <w:rsid w:val="00A9775D"/>
    <w:rPr>
      <w:rFonts w:cs="Courier New"/>
    </w:rPr>
  </w:style>
  <w:style w:type="character" w:customStyle="1" w:styleId="ListLabel6">
    <w:name w:val="ListLabel 6"/>
    <w:qFormat/>
    <w:rsid w:val="00A9775D"/>
    <w:rPr>
      <w:rFonts w:cs="Courier New"/>
    </w:rPr>
  </w:style>
  <w:style w:type="character" w:customStyle="1" w:styleId="ListLabel7">
    <w:name w:val="ListLabel 7"/>
    <w:qFormat/>
    <w:rsid w:val="00A9775D"/>
    <w:rPr>
      <w:rFonts w:cs="Courier New"/>
    </w:rPr>
  </w:style>
  <w:style w:type="character" w:customStyle="1" w:styleId="ListLabel8">
    <w:name w:val="ListLabel 8"/>
    <w:qFormat/>
    <w:rsid w:val="00A9775D"/>
    <w:rPr>
      <w:rFonts w:cs="Times New Roman"/>
      <w:b w:val="0"/>
      <w:color w:val="auto"/>
      <w:sz w:val="28"/>
      <w:szCs w:val="28"/>
      <w:u w:val="none"/>
    </w:rPr>
  </w:style>
  <w:style w:type="character" w:customStyle="1" w:styleId="ListLabel9">
    <w:name w:val="ListLabel 9"/>
    <w:qFormat/>
    <w:rsid w:val="00A9775D"/>
    <w:rPr>
      <w:rFonts w:cs="Times New Roman"/>
      <w:b w:val="0"/>
      <w:color w:val="auto"/>
      <w:sz w:val="28"/>
      <w:szCs w:val="28"/>
      <w:u w:val="none"/>
    </w:rPr>
  </w:style>
  <w:style w:type="paragraph" w:customStyle="1" w:styleId="10">
    <w:name w:val="Заголовок1"/>
    <w:basedOn w:val="a"/>
    <w:next w:val="ad"/>
    <w:qFormat/>
    <w:rsid w:val="00A9775D"/>
    <w:pPr>
      <w:keepNext/>
      <w:spacing w:before="240" w:after="120"/>
    </w:pPr>
    <w:rPr>
      <w:rFonts w:ascii="Liberation Sans" w:eastAsia="Droid Sans Fallback" w:hAnsi="Liberation Sans" w:cs="DejaVu Sans"/>
      <w:szCs w:val="28"/>
    </w:rPr>
  </w:style>
  <w:style w:type="paragraph" w:styleId="ad">
    <w:name w:val="Body Text"/>
    <w:basedOn w:val="a"/>
    <w:rsid w:val="0049506B"/>
    <w:rPr>
      <w:rFonts w:eastAsia="MS Mincho" w:cs="Times New Roman"/>
      <w:szCs w:val="24"/>
    </w:rPr>
  </w:style>
  <w:style w:type="paragraph" w:styleId="ae">
    <w:name w:val="List"/>
    <w:basedOn w:val="ad"/>
    <w:rsid w:val="00A9775D"/>
    <w:rPr>
      <w:rFonts w:cs="DejaVu Sans"/>
    </w:rPr>
  </w:style>
  <w:style w:type="paragraph" w:customStyle="1" w:styleId="12">
    <w:name w:val="Название объекта1"/>
    <w:basedOn w:val="a"/>
    <w:qFormat/>
    <w:rsid w:val="00A9775D"/>
    <w:pPr>
      <w:suppressLineNumbers/>
      <w:spacing w:before="120" w:after="120"/>
    </w:pPr>
    <w:rPr>
      <w:rFonts w:cs="DejaVu Sans"/>
      <w:i/>
      <w:iCs/>
      <w:sz w:val="24"/>
      <w:szCs w:val="24"/>
    </w:rPr>
  </w:style>
  <w:style w:type="paragraph" w:styleId="af">
    <w:name w:val="index heading"/>
    <w:basedOn w:val="a"/>
    <w:qFormat/>
    <w:rsid w:val="00A9775D"/>
    <w:pPr>
      <w:suppressLineNumbers/>
    </w:pPr>
    <w:rPr>
      <w:rFonts w:cs="DejaVu Sans"/>
    </w:rPr>
  </w:style>
  <w:style w:type="paragraph" w:styleId="af0">
    <w:name w:val="Plain Text"/>
    <w:basedOn w:val="a"/>
    <w:qFormat/>
    <w:rsid w:val="0049506B"/>
    <w:rPr>
      <w:rFonts w:ascii="Courier New" w:eastAsia="Times New Roman" w:hAnsi="Courier New" w:cs="Courier New"/>
      <w:sz w:val="20"/>
      <w:szCs w:val="20"/>
    </w:rPr>
  </w:style>
  <w:style w:type="paragraph" w:styleId="20">
    <w:name w:val="Body Text 2"/>
    <w:basedOn w:val="a"/>
    <w:link w:val="210"/>
    <w:qFormat/>
    <w:rsid w:val="0049506B"/>
    <w:pPr>
      <w:spacing w:after="120" w:line="480" w:lineRule="auto"/>
    </w:pPr>
    <w:rPr>
      <w:rFonts w:eastAsia="Times New Roman" w:cs="Times New Roman"/>
      <w:sz w:val="24"/>
      <w:szCs w:val="24"/>
    </w:rPr>
  </w:style>
  <w:style w:type="paragraph" w:customStyle="1" w:styleId="13">
    <w:name w:val="Стиль1"/>
    <w:basedOn w:val="a"/>
    <w:qFormat/>
    <w:rsid w:val="0049506B"/>
    <w:rPr>
      <w:rFonts w:eastAsia="MS Mincho" w:cs="Times New Roman"/>
      <w:szCs w:val="24"/>
    </w:rPr>
  </w:style>
  <w:style w:type="paragraph" w:customStyle="1" w:styleId="ConsPlusNormal">
    <w:name w:val="ConsPlusNormal"/>
    <w:qFormat/>
    <w:rsid w:val="0049506B"/>
    <w:pPr>
      <w:widowControl w:val="0"/>
      <w:ind w:firstLine="720"/>
    </w:pPr>
    <w:rPr>
      <w:rFonts w:ascii="Arial" w:eastAsia="Times New Roman" w:hAnsi="Arial" w:cs="Arial"/>
      <w:szCs w:val="20"/>
    </w:rPr>
  </w:style>
  <w:style w:type="paragraph" w:styleId="af1">
    <w:name w:val="Balloon Text"/>
    <w:basedOn w:val="a"/>
    <w:qFormat/>
    <w:rsid w:val="0049506B"/>
    <w:rPr>
      <w:rFonts w:ascii="Tahoma" w:eastAsia="Times New Roman" w:hAnsi="Tahoma" w:cs="Tahoma"/>
      <w:sz w:val="16"/>
      <w:szCs w:val="16"/>
    </w:rPr>
  </w:style>
  <w:style w:type="paragraph" w:styleId="af2">
    <w:name w:val="Subtitle"/>
    <w:basedOn w:val="a"/>
    <w:qFormat/>
    <w:rsid w:val="0049506B"/>
    <w:rPr>
      <w:rFonts w:eastAsia="Times New Roman" w:cs="Times New Roman"/>
      <w:b/>
      <w:szCs w:val="20"/>
    </w:rPr>
  </w:style>
  <w:style w:type="paragraph" w:customStyle="1" w:styleId="ConsNormal">
    <w:name w:val="ConsNormal"/>
    <w:qFormat/>
    <w:rsid w:val="0049506B"/>
    <w:pPr>
      <w:widowControl w:val="0"/>
      <w:ind w:firstLine="720"/>
    </w:pPr>
    <w:rPr>
      <w:rFonts w:ascii="Arial" w:eastAsia="Times New Roman" w:hAnsi="Arial" w:cs="Arial"/>
      <w:szCs w:val="20"/>
    </w:rPr>
  </w:style>
  <w:style w:type="paragraph" w:customStyle="1" w:styleId="af3">
    <w:name w:val="Основное меню"/>
    <w:basedOn w:val="a"/>
    <w:qFormat/>
    <w:rsid w:val="0049506B"/>
    <w:pPr>
      <w:widowControl w:val="0"/>
      <w:ind w:firstLine="720"/>
    </w:pPr>
    <w:rPr>
      <w:rFonts w:ascii="Verdana" w:eastAsia="Times New Roman" w:hAnsi="Verdana" w:cs="Verdana"/>
    </w:rPr>
  </w:style>
  <w:style w:type="paragraph" w:customStyle="1" w:styleId="14">
    <w:name w:val="Верхний колонтитул1"/>
    <w:basedOn w:val="a"/>
    <w:uiPriority w:val="99"/>
    <w:rsid w:val="0049506B"/>
    <w:pPr>
      <w:tabs>
        <w:tab w:val="center" w:pos="4677"/>
        <w:tab w:val="right" w:pos="9355"/>
      </w:tabs>
    </w:pPr>
    <w:rPr>
      <w:rFonts w:eastAsia="Times New Roman" w:cs="Times New Roman"/>
      <w:sz w:val="24"/>
      <w:szCs w:val="24"/>
    </w:rPr>
  </w:style>
  <w:style w:type="paragraph" w:customStyle="1" w:styleId="15">
    <w:name w:val="Нижний колонтитул1"/>
    <w:basedOn w:val="a"/>
    <w:rsid w:val="0049506B"/>
    <w:pPr>
      <w:tabs>
        <w:tab w:val="center" w:pos="4677"/>
        <w:tab w:val="right" w:pos="9355"/>
      </w:tabs>
    </w:pPr>
    <w:rPr>
      <w:rFonts w:eastAsia="Times New Roman" w:cs="Times New Roman"/>
      <w:sz w:val="24"/>
      <w:szCs w:val="24"/>
    </w:rPr>
  </w:style>
  <w:style w:type="paragraph" w:styleId="af4">
    <w:name w:val="No Spacing"/>
    <w:uiPriority w:val="1"/>
    <w:qFormat/>
    <w:rsid w:val="0049506B"/>
    <w:rPr>
      <w:rFonts w:eastAsia="Times New Roman" w:cs="Times New Roman"/>
      <w:sz w:val="28"/>
    </w:rPr>
  </w:style>
  <w:style w:type="paragraph" w:styleId="af5">
    <w:name w:val="Body Text Indent"/>
    <w:basedOn w:val="a"/>
    <w:rsid w:val="0049506B"/>
    <w:pPr>
      <w:spacing w:after="120"/>
      <w:ind w:left="283"/>
    </w:pPr>
    <w:rPr>
      <w:rFonts w:eastAsia="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paragraph" w:customStyle="1" w:styleId="ConsPlusNonformat">
    <w:name w:val="ConsPlusNonformat"/>
    <w:qFormat/>
    <w:rsid w:val="00E25DB9"/>
    <w:pPr>
      <w:widowControl w:val="0"/>
    </w:pPr>
    <w:rPr>
      <w:rFonts w:ascii="Courier New" w:hAnsi="Courier New" w:cs="Courier New"/>
      <w:szCs w:val="20"/>
    </w:rPr>
  </w:style>
  <w:style w:type="paragraph" w:customStyle="1" w:styleId="ConsPlusCell">
    <w:name w:val="ConsPlusCell"/>
    <w:qFormat/>
    <w:rsid w:val="00E25DB9"/>
    <w:pPr>
      <w:widowControl w:val="0"/>
    </w:pPr>
    <w:rPr>
      <w:rFonts w:ascii="Arial" w:hAnsi="Arial" w:cs="Arial"/>
      <w:szCs w:val="20"/>
    </w:rPr>
  </w:style>
  <w:style w:type="paragraph" w:customStyle="1" w:styleId="ConsPlusTitle">
    <w:name w:val="ConsPlusTitle"/>
    <w:uiPriority w:val="99"/>
    <w:qFormat/>
    <w:rsid w:val="008A68F8"/>
    <w:pPr>
      <w:widowControl w:val="0"/>
    </w:pPr>
    <w:rPr>
      <w:rFonts w:ascii="Times New Roman" w:hAnsi="Times New Roman" w:cs="Times New Roman"/>
      <w:b/>
      <w:bCs/>
      <w:sz w:val="28"/>
      <w:szCs w:val="28"/>
      <w:lang w:eastAsia="ru-RU"/>
    </w:rPr>
  </w:style>
  <w:style w:type="paragraph" w:customStyle="1" w:styleId="Style59">
    <w:name w:val="Style59"/>
    <w:basedOn w:val="a"/>
    <w:qFormat/>
    <w:rsid w:val="0058655A"/>
    <w:pPr>
      <w:widowControl w:val="0"/>
    </w:pPr>
    <w:rPr>
      <w:rFonts w:eastAsia="Times New Roman" w:cs="Times New Roman"/>
      <w:sz w:val="24"/>
      <w:szCs w:val="24"/>
      <w:lang w:eastAsia="ru-RU"/>
    </w:rPr>
  </w:style>
  <w:style w:type="paragraph" w:customStyle="1" w:styleId="af7">
    <w:name w:val="подпись"/>
    <w:basedOn w:val="a"/>
    <w:qFormat/>
    <w:rsid w:val="00D70434"/>
    <w:pPr>
      <w:overflowPunct w:val="0"/>
      <w:jc w:val="right"/>
      <w:textAlignment w:val="baseline"/>
    </w:pPr>
    <w:rPr>
      <w:rFonts w:eastAsia="Times New Roman" w:cs="Times New Roman"/>
      <w:szCs w:val="28"/>
      <w:lang w:eastAsia="ru-RU"/>
    </w:rPr>
  </w:style>
  <w:style w:type="paragraph" w:customStyle="1" w:styleId="16">
    <w:name w:val="Должность1"/>
    <w:basedOn w:val="a"/>
    <w:qFormat/>
    <w:rsid w:val="00D70434"/>
    <w:pPr>
      <w:overflowPunct w:val="0"/>
      <w:jc w:val="left"/>
      <w:textAlignment w:val="baseline"/>
    </w:pPr>
    <w:rPr>
      <w:rFonts w:eastAsia="Times New Roman" w:cs="Times New Roman"/>
      <w:szCs w:val="28"/>
      <w:lang w:eastAsia="ru-RU"/>
    </w:rPr>
  </w:style>
  <w:style w:type="paragraph" w:styleId="af8">
    <w:name w:val="Normal (Web)"/>
    <w:basedOn w:val="a"/>
    <w:uiPriority w:val="99"/>
    <w:unhideWhenUsed/>
    <w:qFormat/>
    <w:rsid w:val="0032753C"/>
    <w:pPr>
      <w:spacing w:beforeAutospacing="1" w:afterAutospacing="1"/>
      <w:jc w:val="left"/>
    </w:pPr>
    <w:rPr>
      <w:rFonts w:eastAsia="Times New Roman" w:cs="Times New Roman"/>
      <w:sz w:val="24"/>
      <w:szCs w:val="24"/>
      <w:lang w:eastAsia="ru-RU"/>
    </w:rPr>
  </w:style>
  <w:style w:type="paragraph" w:customStyle="1" w:styleId="af9">
    <w:name w:val="Содержимое таблицы"/>
    <w:basedOn w:val="a"/>
    <w:qFormat/>
    <w:rsid w:val="00A9775D"/>
    <w:pPr>
      <w:suppressLineNumbers/>
    </w:pPr>
  </w:style>
  <w:style w:type="paragraph" w:customStyle="1" w:styleId="afa">
    <w:name w:val="Заголовок таблицы"/>
    <w:basedOn w:val="af9"/>
    <w:qFormat/>
    <w:rsid w:val="00A9775D"/>
    <w:pPr>
      <w:jc w:val="center"/>
    </w:pPr>
    <w:rPr>
      <w:b/>
      <w:bCs/>
    </w:rPr>
  </w:style>
  <w:style w:type="table" w:styleId="afb">
    <w:name w:val="Table Grid"/>
    <w:basedOn w:val="a1"/>
    <w:rsid w:val="0049506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5458C6"/>
    <w:rPr>
      <w:color w:val="0000FF" w:themeColor="hyperlink"/>
      <w:u w:val="single"/>
    </w:rPr>
  </w:style>
  <w:style w:type="paragraph" w:styleId="afd">
    <w:name w:val="footnote text"/>
    <w:basedOn w:val="a"/>
    <w:link w:val="afe"/>
    <w:uiPriority w:val="99"/>
    <w:semiHidden/>
    <w:unhideWhenUsed/>
    <w:rsid w:val="002D62E1"/>
    <w:rPr>
      <w:sz w:val="20"/>
      <w:szCs w:val="20"/>
    </w:rPr>
  </w:style>
  <w:style w:type="character" w:customStyle="1" w:styleId="afe">
    <w:name w:val="Текст сноски Знак"/>
    <w:basedOn w:val="a0"/>
    <w:link w:val="afd"/>
    <w:uiPriority w:val="99"/>
    <w:semiHidden/>
    <w:rsid w:val="002D62E1"/>
    <w:rPr>
      <w:rFonts w:ascii="Times New Roman" w:hAnsi="Times New Roman"/>
      <w:szCs w:val="20"/>
    </w:rPr>
  </w:style>
  <w:style w:type="character" w:styleId="aff">
    <w:name w:val="footnote reference"/>
    <w:semiHidden/>
    <w:rsid w:val="002D62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20D"/>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49506B"/>
    <w:pPr>
      <w:keepNext/>
      <w:ind w:firstLine="360"/>
      <w:jc w:val="center"/>
      <w:outlineLvl w:val="0"/>
    </w:pPr>
    <w:rPr>
      <w:rFonts w:eastAsia="Times New Roman" w:cs="Times New Roman"/>
      <w:b/>
      <w:szCs w:val="20"/>
    </w:rPr>
  </w:style>
  <w:style w:type="paragraph" w:customStyle="1" w:styleId="21">
    <w:name w:val="Заголовок 21"/>
    <w:basedOn w:val="a"/>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customStyle="1" w:styleId="71">
    <w:name w:val="Заголовок 71"/>
    <w:basedOn w:val="a"/>
    <w:link w:val="7"/>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1">
    <w:name w:val="Заголовок 1 Знак"/>
    <w:basedOn w:val="a0"/>
    <w:link w:val="11"/>
    <w:qFormat/>
    <w:rsid w:val="0049506B"/>
    <w:rPr>
      <w:rFonts w:ascii="Times New Roman" w:eastAsia="Times New Roman" w:hAnsi="Times New Roman" w:cs="Times New Roman"/>
      <w:b/>
      <w:sz w:val="28"/>
      <w:szCs w:val="20"/>
    </w:rPr>
  </w:style>
  <w:style w:type="character" w:customStyle="1" w:styleId="a3">
    <w:name w:val="Текст Знак"/>
    <w:basedOn w:val="a0"/>
    <w:qFormat/>
    <w:rsid w:val="0049506B"/>
    <w:rPr>
      <w:rFonts w:ascii="Courier New" w:eastAsia="Times New Roman" w:hAnsi="Courier New" w:cs="Courier New"/>
      <w:sz w:val="20"/>
      <w:szCs w:val="20"/>
    </w:rPr>
  </w:style>
  <w:style w:type="character" w:customStyle="1" w:styleId="a4">
    <w:name w:val="Основной текст Знак"/>
    <w:basedOn w:val="a0"/>
    <w:qFormat/>
    <w:rsid w:val="0049506B"/>
    <w:rPr>
      <w:rFonts w:ascii="Times New Roman" w:eastAsia="MS Mincho" w:hAnsi="Times New Roman" w:cs="Times New Roman"/>
      <w:sz w:val="28"/>
      <w:szCs w:val="24"/>
    </w:rPr>
  </w:style>
  <w:style w:type="character" w:customStyle="1" w:styleId="2">
    <w:name w:val="Основной текст 2 Знак"/>
    <w:basedOn w:val="a0"/>
    <w:qFormat/>
    <w:rsid w:val="0049506B"/>
    <w:rPr>
      <w:rFonts w:ascii="Times New Roman" w:eastAsia="Times New Roman" w:hAnsi="Times New Roman" w:cs="Times New Roman"/>
      <w:sz w:val="24"/>
      <w:szCs w:val="24"/>
    </w:rPr>
  </w:style>
  <w:style w:type="character" w:customStyle="1" w:styleId="a5">
    <w:name w:val="Текст выноски Знак"/>
    <w:basedOn w:val="a0"/>
    <w:qFormat/>
    <w:rsid w:val="0049506B"/>
    <w:rPr>
      <w:rFonts w:ascii="Tahoma" w:eastAsia="Times New Roman" w:hAnsi="Tahoma" w:cs="Tahoma"/>
      <w:sz w:val="16"/>
      <w:szCs w:val="16"/>
    </w:rPr>
  </w:style>
  <w:style w:type="character" w:customStyle="1" w:styleId="a6">
    <w:name w:val="Подзаголовок Знак"/>
    <w:basedOn w:val="a0"/>
    <w:qFormat/>
    <w:rsid w:val="0049506B"/>
    <w:rPr>
      <w:rFonts w:ascii="Times New Roman" w:eastAsia="Times New Roman" w:hAnsi="Times New Roman" w:cs="Times New Roman"/>
      <w:b/>
      <w:sz w:val="28"/>
      <w:szCs w:val="20"/>
    </w:rPr>
  </w:style>
  <w:style w:type="character" w:customStyle="1" w:styleId="a7">
    <w:name w:val="Гипертекстовая ссылка"/>
    <w:basedOn w:val="a0"/>
    <w:qFormat/>
    <w:rsid w:val="0049506B"/>
    <w:rPr>
      <w:b/>
      <w:bCs/>
      <w:color w:val="008000"/>
      <w:sz w:val="20"/>
      <w:szCs w:val="20"/>
      <w:u w:val="single"/>
    </w:rPr>
  </w:style>
  <w:style w:type="character" w:customStyle="1" w:styleId="a8">
    <w:name w:val="Верхний колонтитул Знак"/>
    <w:basedOn w:val="a0"/>
    <w:uiPriority w:val="99"/>
    <w:qFormat/>
    <w:rsid w:val="0049506B"/>
    <w:rPr>
      <w:rFonts w:ascii="Times New Roman" w:eastAsia="Times New Roman" w:hAnsi="Times New Roman" w:cs="Times New Roman"/>
      <w:sz w:val="24"/>
      <w:szCs w:val="24"/>
    </w:rPr>
  </w:style>
  <w:style w:type="character" w:customStyle="1" w:styleId="a9">
    <w:name w:val="Нижний колонтитул Знак"/>
    <w:basedOn w:val="a0"/>
    <w:qFormat/>
    <w:rsid w:val="0049506B"/>
    <w:rPr>
      <w:rFonts w:ascii="Times New Roman" w:eastAsia="Times New Roman" w:hAnsi="Times New Roman" w:cs="Times New Roman"/>
      <w:sz w:val="24"/>
      <w:szCs w:val="24"/>
    </w:rPr>
  </w:style>
  <w:style w:type="character" w:customStyle="1" w:styleId="aa">
    <w:name w:val="Без интервала Знак"/>
    <w:basedOn w:val="a0"/>
    <w:uiPriority w:val="1"/>
    <w:qFormat/>
    <w:rsid w:val="0049506B"/>
    <w:rPr>
      <w:rFonts w:ascii="Calibri" w:eastAsia="Times New Roman" w:hAnsi="Calibri" w:cs="Times New Roman"/>
      <w:lang w:eastAsia="en-US"/>
    </w:rPr>
  </w:style>
  <w:style w:type="character" w:customStyle="1" w:styleId="ab">
    <w:name w:val="Основной текст с отступом Знак"/>
    <w:basedOn w:val="a0"/>
    <w:qFormat/>
    <w:rsid w:val="0049506B"/>
    <w:rPr>
      <w:rFonts w:ascii="Times New Roman" w:eastAsia="Times New Roman" w:hAnsi="Times New Roman" w:cs="Times New Roman"/>
      <w:sz w:val="24"/>
      <w:szCs w:val="24"/>
    </w:rPr>
  </w:style>
  <w:style w:type="character" w:customStyle="1" w:styleId="210">
    <w:name w:val="Основной текст 2 Знак1"/>
    <w:basedOn w:val="a0"/>
    <w:link w:val="20"/>
    <w:uiPriority w:val="9"/>
    <w:semiHidden/>
    <w:qFormat/>
    <w:rsid w:val="003F2D6B"/>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CC5AD3"/>
    <w:rPr>
      <w:color w:val="0000FF" w:themeColor="hyperlink"/>
      <w:u w:val="single"/>
    </w:rPr>
  </w:style>
  <w:style w:type="character" w:customStyle="1" w:styleId="7">
    <w:name w:val="Заголовок 7 Знак"/>
    <w:basedOn w:val="a0"/>
    <w:link w:val="71"/>
    <w:uiPriority w:val="9"/>
    <w:semiHidden/>
    <w:qFormat/>
    <w:rsid w:val="0058655A"/>
    <w:rPr>
      <w:rFonts w:asciiTheme="majorHAnsi" w:eastAsiaTheme="majorEastAsia" w:hAnsiTheme="majorHAnsi" w:cstheme="majorBidi"/>
      <w:i/>
      <w:iCs/>
      <w:color w:val="404040" w:themeColor="text1" w:themeTint="BF"/>
      <w:sz w:val="28"/>
    </w:rPr>
  </w:style>
  <w:style w:type="character" w:customStyle="1" w:styleId="3">
    <w:name w:val="Заголовок 3 Знак"/>
    <w:basedOn w:val="a0"/>
    <w:link w:val="31"/>
    <w:uiPriority w:val="9"/>
    <w:qFormat/>
    <w:rsid w:val="000753EB"/>
    <w:rPr>
      <w:rFonts w:asciiTheme="majorHAnsi" w:eastAsiaTheme="majorEastAsia" w:hAnsiTheme="majorHAnsi" w:cstheme="majorBidi"/>
      <w:b/>
      <w:bCs/>
      <w:color w:val="4F81BD" w:themeColor="accent1"/>
      <w:sz w:val="28"/>
    </w:rPr>
  </w:style>
  <w:style w:type="character" w:styleId="ac">
    <w:name w:val="page number"/>
    <w:basedOn w:val="a0"/>
    <w:qFormat/>
    <w:rsid w:val="00EA2807"/>
  </w:style>
  <w:style w:type="character" w:customStyle="1" w:styleId="ListLabel1">
    <w:name w:val="ListLabel 1"/>
    <w:qFormat/>
    <w:rsid w:val="00A9775D"/>
    <w:rPr>
      <w:rFonts w:cs="Courier New"/>
    </w:rPr>
  </w:style>
  <w:style w:type="character" w:customStyle="1" w:styleId="ListLabel2">
    <w:name w:val="ListLabel 2"/>
    <w:qFormat/>
    <w:rsid w:val="00A9775D"/>
    <w:rPr>
      <w:rFonts w:cs="Courier New"/>
    </w:rPr>
  </w:style>
  <w:style w:type="character" w:customStyle="1" w:styleId="ListLabel3">
    <w:name w:val="ListLabel 3"/>
    <w:qFormat/>
    <w:rsid w:val="00A9775D"/>
    <w:rPr>
      <w:rFonts w:cs="Courier New"/>
    </w:rPr>
  </w:style>
  <w:style w:type="character" w:customStyle="1" w:styleId="ListLabel4">
    <w:name w:val="ListLabel 4"/>
    <w:qFormat/>
    <w:rsid w:val="00A9775D"/>
    <w:rPr>
      <w:color w:val="auto"/>
    </w:rPr>
  </w:style>
  <w:style w:type="character" w:customStyle="1" w:styleId="ListLabel5">
    <w:name w:val="ListLabel 5"/>
    <w:qFormat/>
    <w:rsid w:val="00A9775D"/>
    <w:rPr>
      <w:rFonts w:cs="Courier New"/>
    </w:rPr>
  </w:style>
  <w:style w:type="character" w:customStyle="1" w:styleId="ListLabel6">
    <w:name w:val="ListLabel 6"/>
    <w:qFormat/>
    <w:rsid w:val="00A9775D"/>
    <w:rPr>
      <w:rFonts w:cs="Courier New"/>
    </w:rPr>
  </w:style>
  <w:style w:type="character" w:customStyle="1" w:styleId="ListLabel7">
    <w:name w:val="ListLabel 7"/>
    <w:qFormat/>
    <w:rsid w:val="00A9775D"/>
    <w:rPr>
      <w:rFonts w:cs="Courier New"/>
    </w:rPr>
  </w:style>
  <w:style w:type="character" w:customStyle="1" w:styleId="ListLabel8">
    <w:name w:val="ListLabel 8"/>
    <w:qFormat/>
    <w:rsid w:val="00A9775D"/>
    <w:rPr>
      <w:rFonts w:cs="Times New Roman"/>
      <w:b w:val="0"/>
      <w:color w:val="auto"/>
      <w:sz w:val="28"/>
      <w:szCs w:val="28"/>
      <w:u w:val="none"/>
    </w:rPr>
  </w:style>
  <w:style w:type="character" w:customStyle="1" w:styleId="ListLabel9">
    <w:name w:val="ListLabel 9"/>
    <w:qFormat/>
    <w:rsid w:val="00A9775D"/>
    <w:rPr>
      <w:rFonts w:cs="Times New Roman"/>
      <w:b w:val="0"/>
      <w:color w:val="auto"/>
      <w:sz w:val="28"/>
      <w:szCs w:val="28"/>
      <w:u w:val="none"/>
    </w:rPr>
  </w:style>
  <w:style w:type="paragraph" w:customStyle="1" w:styleId="10">
    <w:name w:val="Заголовок1"/>
    <w:basedOn w:val="a"/>
    <w:next w:val="ad"/>
    <w:qFormat/>
    <w:rsid w:val="00A9775D"/>
    <w:pPr>
      <w:keepNext/>
      <w:spacing w:before="240" w:after="120"/>
    </w:pPr>
    <w:rPr>
      <w:rFonts w:ascii="Liberation Sans" w:eastAsia="Droid Sans Fallback" w:hAnsi="Liberation Sans" w:cs="DejaVu Sans"/>
      <w:szCs w:val="28"/>
    </w:rPr>
  </w:style>
  <w:style w:type="paragraph" w:styleId="ad">
    <w:name w:val="Body Text"/>
    <w:basedOn w:val="a"/>
    <w:rsid w:val="0049506B"/>
    <w:rPr>
      <w:rFonts w:eastAsia="MS Mincho" w:cs="Times New Roman"/>
      <w:szCs w:val="24"/>
    </w:rPr>
  </w:style>
  <w:style w:type="paragraph" w:styleId="ae">
    <w:name w:val="List"/>
    <w:basedOn w:val="ad"/>
    <w:rsid w:val="00A9775D"/>
    <w:rPr>
      <w:rFonts w:cs="DejaVu Sans"/>
    </w:rPr>
  </w:style>
  <w:style w:type="paragraph" w:customStyle="1" w:styleId="12">
    <w:name w:val="Название объекта1"/>
    <w:basedOn w:val="a"/>
    <w:qFormat/>
    <w:rsid w:val="00A9775D"/>
    <w:pPr>
      <w:suppressLineNumbers/>
      <w:spacing w:before="120" w:after="120"/>
    </w:pPr>
    <w:rPr>
      <w:rFonts w:cs="DejaVu Sans"/>
      <w:i/>
      <w:iCs/>
      <w:sz w:val="24"/>
      <w:szCs w:val="24"/>
    </w:rPr>
  </w:style>
  <w:style w:type="paragraph" w:styleId="af">
    <w:name w:val="index heading"/>
    <w:basedOn w:val="a"/>
    <w:qFormat/>
    <w:rsid w:val="00A9775D"/>
    <w:pPr>
      <w:suppressLineNumbers/>
    </w:pPr>
    <w:rPr>
      <w:rFonts w:cs="DejaVu Sans"/>
    </w:rPr>
  </w:style>
  <w:style w:type="paragraph" w:styleId="af0">
    <w:name w:val="Plain Text"/>
    <w:basedOn w:val="a"/>
    <w:qFormat/>
    <w:rsid w:val="0049506B"/>
    <w:rPr>
      <w:rFonts w:ascii="Courier New" w:eastAsia="Times New Roman" w:hAnsi="Courier New" w:cs="Courier New"/>
      <w:sz w:val="20"/>
      <w:szCs w:val="20"/>
    </w:rPr>
  </w:style>
  <w:style w:type="paragraph" w:styleId="20">
    <w:name w:val="Body Text 2"/>
    <w:basedOn w:val="a"/>
    <w:link w:val="210"/>
    <w:qFormat/>
    <w:rsid w:val="0049506B"/>
    <w:pPr>
      <w:spacing w:after="120" w:line="480" w:lineRule="auto"/>
    </w:pPr>
    <w:rPr>
      <w:rFonts w:eastAsia="Times New Roman" w:cs="Times New Roman"/>
      <w:sz w:val="24"/>
      <w:szCs w:val="24"/>
    </w:rPr>
  </w:style>
  <w:style w:type="paragraph" w:customStyle="1" w:styleId="13">
    <w:name w:val="Стиль1"/>
    <w:basedOn w:val="a"/>
    <w:qFormat/>
    <w:rsid w:val="0049506B"/>
    <w:rPr>
      <w:rFonts w:eastAsia="MS Mincho" w:cs="Times New Roman"/>
      <w:szCs w:val="24"/>
    </w:rPr>
  </w:style>
  <w:style w:type="paragraph" w:customStyle="1" w:styleId="ConsPlusNormal">
    <w:name w:val="ConsPlusNormal"/>
    <w:qFormat/>
    <w:rsid w:val="0049506B"/>
    <w:pPr>
      <w:widowControl w:val="0"/>
      <w:ind w:firstLine="720"/>
    </w:pPr>
    <w:rPr>
      <w:rFonts w:ascii="Arial" w:eastAsia="Times New Roman" w:hAnsi="Arial" w:cs="Arial"/>
      <w:szCs w:val="20"/>
    </w:rPr>
  </w:style>
  <w:style w:type="paragraph" w:styleId="af1">
    <w:name w:val="Balloon Text"/>
    <w:basedOn w:val="a"/>
    <w:qFormat/>
    <w:rsid w:val="0049506B"/>
    <w:rPr>
      <w:rFonts w:ascii="Tahoma" w:eastAsia="Times New Roman" w:hAnsi="Tahoma" w:cs="Tahoma"/>
      <w:sz w:val="16"/>
      <w:szCs w:val="16"/>
    </w:rPr>
  </w:style>
  <w:style w:type="paragraph" w:styleId="af2">
    <w:name w:val="Subtitle"/>
    <w:basedOn w:val="a"/>
    <w:qFormat/>
    <w:rsid w:val="0049506B"/>
    <w:rPr>
      <w:rFonts w:eastAsia="Times New Roman" w:cs="Times New Roman"/>
      <w:b/>
      <w:szCs w:val="20"/>
    </w:rPr>
  </w:style>
  <w:style w:type="paragraph" w:customStyle="1" w:styleId="ConsNormal">
    <w:name w:val="ConsNormal"/>
    <w:qFormat/>
    <w:rsid w:val="0049506B"/>
    <w:pPr>
      <w:widowControl w:val="0"/>
      <w:ind w:firstLine="720"/>
    </w:pPr>
    <w:rPr>
      <w:rFonts w:ascii="Arial" w:eastAsia="Times New Roman" w:hAnsi="Arial" w:cs="Arial"/>
      <w:szCs w:val="20"/>
    </w:rPr>
  </w:style>
  <w:style w:type="paragraph" w:customStyle="1" w:styleId="af3">
    <w:name w:val="Основное меню"/>
    <w:basedOn w:val="a"/>
    <w:qFormat/>
    <w:rsid w:val="0049506B"/>
    <w:pPr>
      <w:widowControl w:val="0"/>
      <w:ind w:firstLine="720"/>
    </w:pPr>
    <w:rPr>
      <w:rFonts w:ascii="Verdana" w:eastAsia="Times New Roman" w:hAnsi="Verdana" w:cs="Verdana"/>
    </w:rPr>
  </w:style>
  <w:style w:type="paragraph" w:customStyle="1" w:styleId="14">
    <w:name w:val="Верхний колонтитул1"/>
    <w:basedOn w:val="a"/>
    <w:uiPriority w:val="99"/>
    <w:rsid w:val="0049506B"/>
    <w:pPr>
      <w:tabs>
        <w:tab w:val="center" w:pos="4677"/>
        <w:tab w:val="right" w:pos="9355"/>
      </w:tabs>
    </w:pPr>
    <w:rPr>
      <w:rFonts w:eastAsia="Times New Roman" w:cs="Times New Roman"/>
      <w:sz w:val="24"/>
      <w:szCs w:val="24"/>
    </w:rPr>
  </w:style>
  <w:style w:type="paragraph" w:customStyle="1" w:styleId="15">
    <w:name w:val="Нижний колонтитул1"/>
    <w:basedOn w:val="a"/>
    <w:rsid w:val="0049506B"/>
    <w:pPr>
      <w:tabs>
        <w:tab w:val="center" w:pos="4677"/>
        <w:tab w:val="right" w:pos="9355"/>
      </w:tabs>
    </w:pPr>
    <w:rPr>
      <w:rFonts w:eastAsia="Times New Roman" w:cs="Times New Roman"/>
      <w:sz w:val="24"/>
      <w:szCs w:val="24"/>
    </w:rPr>
  </w:style>
  <w:style w:type="paragraph" w:styleId="af4">
    <w:name w:val="No Spacing"/>
    <w:uiPriority w:val="1"/>
    <w:qFormat/>
    <w:rsid w:val="0049506B"/>
    <w:rPr>
      <w:rFonts w:eastAsia="Times New Roman" w:cs="Times New Roman"/>
      <w:sz w:val="28"/>
    </w:rPr>
  </w:style>
  <w:style w:type="paragraph" w:styleId="af5">
    <w:name w:val="Body Text Indent"/>
    <w:basedOn w:val="a"/>
    <w:rsid w:val="0049506B"/>
    <w:pPr>
      <w:spacing w:after="120"/>
      <w:ind w:left="283"/>
    </w:pPr>
    <w:rPr>
      <w:rFonts w:eastAsia="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paragraph" w:customStyle="1" w:styleId="ConsPlusNonformat">
    <w:name w:val="ConsPlusNonformat"/>
    <w:qFormat/>
    <w:rsid w:val="00E25DB9"/>
    <w:pPr>
      <w:widowControl w:val="0"/>
    </w:pPr>
    <w:rPr>
      <w:rFonts w:ascii="Courier New" w:hAnsi="Courier New" w:cs="Courier New"/>
      <w:szCs w:val="20"/>
    </w:rPr>
  </w:style>
  <w:style w:type="paragraph" w:customStyle="1" w:styleId="ConsPlusCell">
    <w:name w:val="ConsPlusCell"/>
    <w:qFormat/>
    <w:rsid w:val="00E25DB9"/>
    <w:pPr>
      <w:widowControl w:val="0"/>
    </w:pPr>
    <w:rPr>
      <w:rFonts w:ascii="Arial" w:hAnsi="Arial" w:cs="Arial"/>
      <w:szCs w:val="20"/>
    </w:rPr>
  </w:style>
  <w:style w:type="paragraph" w:customStyle="1" w:styleId="ConsPlusTitle">
    <w:name w:val="ConsPlusTitle"/>
    <w:uiPriority w:val="99"/>
    <w:qFormat/>
    <w:rsid w:val="008A68F8"/>
    <w:pPr>
      <w:widowControl w:val="0"/>
    </w:pPr>
    <w:rPr>
      <w:rFonts w:ascii="Times New Roman" w:hAnsi="Times New Roman" w:cs="Times New Roman"/>
      <w:b/>
      <w:bCs/>
      <w:sz w:val="28"/>
      <w:szCs w:val="28"/>
      <w:lang w:eastAsia="ru-RU"/>
    </w:rPr>
  </w:style>
  <w:style w:type="paragraph" w:customStyle="1" w:styleId="Style59">
    <w:name w:val="Style59"/>
    <w:basedOn w:val="a"/>
    <w:qFormat/>
    <w:rsid w:val="0058655A"/>
    <w:pPr>
      <w:widowControl w:val="0"/>
    </w:pPr>
    <w:rPr>
      <w:rFonts w:eastAsia="Times New Roman" w:cs="Times New Roman"/>
      <w:sz w:val="24"/>
      <w:szCs w:val="24"/>
      <w:lang w:eastAsia="ru-RU"/>
    </w:rPr>
  </w:style>
  <w:style w:type="paragraph" w:customStyle="1" w:styleId="af7">
    <w:name w:val="подпись"/>
    <w:basedOn w:val="a"/>
    <w:qFormat/>
    <w:rsid w:val="00D70434"/>
    <w:pPr>
      <w:overflowPunct w:val="0"/>
      <w:jc w:val="right"/>
      <w:textAlignment w:val="baseline"/>
    </w:pPr>
    <w:rPr>
      <w:rFonts w:eastAsia="Times New Roman" w:cs="Times New Roman"/>
      <w:szCs w:val="28"/>
      <w:lang w:eastAsia="ru-RU"/>
    </w:rPr>
  </w:style>
  <w:style w:type="paragraph" w:customStyle="1" w:styleId="16">
    <w:name w:val="Должность1"/>
    <w:basedOn w:val="a"/>
    <w:qFormat/>
    <w:rsid w:val="00D70434"/>
    <w:pPr>
      <w:overflowPunct w:val="0"/>
      <w:jc w:val="left"/>
      <w:textAlignment w:val="baseline"/>
    </w:pPr>
    <w:rPr>
      <w:rFonts w:eastAsia="Times New Roman" w:cs="Times New Roman"/>
      <w:szCs w:val="28"/>
      <w:lang w:eastAsia="ru-RU"/>
    </w:rPr>
  </w:style>
  <w:style w:type="paragraph" w:styleId="af8">
    <w:name w:val="Normal (Web)"/>
    <w:basedOn w:val="a"/>
    <w:uiPriority w:val="99"/>
    <w:unhideWhenUsed/>
    <w:qFormat/>
    <w:rsid w:val="0032753C"/>
    <w:pPr>
      <w:spacing w:beforeAutospacing="1" w:afterAutospacing="1"/>
      <w:jc w:val="left"/>
    </w:pPr>
    <w:rPr>
      <w:rFonts w:eastAsia="Times New Roman" w:cs="Times New Roman"/>
      <w:sz w:val="24"/>
      <w:szCs w:val="24"/>
      <w:lang w:eastAsia="ru-RU"/>
    </w:rPr>
  </w:style>
  <w:style w:type="paragraph" w:customStyle="1" w:styleId="af9">
    <w:name w:val="Содержимое таблицы"/>
    <w:basedOn w:val="a"/>
    <w:qFormat/>
    <w:rsid w:val="00A9775D"/>
    <w:pPr>
      <w:suppressLineNumbers/>
    </w:pPr>
  </w:style>
  <w:style w:type="paragraph" w:customStyle="1" w:styleId="afa">
    <w:name w:val="Заголовок таблицы"/>
    <w:basedOn w:val="af9"/>
    <w:qFormat/>
    <w:rsid w:val="00A9775D"/>
    <w:pPr>
      <w:jc w:val="center"/>
    </w:pPr>
    <w:rPr>
      <w:b/>
      <w:bCs/>
    </w:rPr>
  </w:style>
  <w:style w:type="table" w:styleId="afb">
    <w:name w:val="Table Grid"/>
    <w:basedOn w:val="a1"/>
    <w:rsid w:val="0049506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5458C6"/>
    <w:rPr>
      <w:color w:val="0000FF" w:themeColor="hyperlink"/>
      <w:u w:val="single"/>
    </w:rPr>
  </w:style>
  <w:style w:type="paragraph" w:styleId="afd">
    <w:name w:val="footnote text"/>
    <w:basedOn w:val="a"/>
    <w:link w:val="afe"/>
    <w:uiPriority w:val="99"/>
    <w:semiHidden/>
    <w:unhideWhenUsed/>
    <w:rsid w:val="002D62E1"/>
    <w:rPr>
      <w:sz w:val="20"/>
      <w:szCs w:val="20"/>
    </w:rPr>
  </w:style>
  <w:style w:type="character" w:customStyle="1" w:styleId="afe">
    <w:name w:val="Текст сноски Знак"/>
    <w:basedOn w:val="a0"/>
    <w:link w:val="afd"/>
    <w:uiPriority w:val="99"/>
    <w:semiHidden/>
    <w:rsid w:val="002D62E1"/>
    <w:rPr>
      <w:rFonts w:ascii="Times New Roman" w:hAnsi="Times New Roman"/>
      <w:szCs w:val="20"/>
    </w:rPr>
  </w:style>
  <w:style w:type="character" w:styleId="aff">
    <w:name w:val="footnote reference"/>
    <w:semiHidden/>
    <w:rsid w:val="002D6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556">
      <w:bodyDiv w:val="1"/>
      <w:marLeft w:val="0"/>
      <w:marRight w:val="0"/>
      <w:marTop w:val="0"/>
      <w:marBottom w:val="0"/>
      <w:divBdr>
        <w:top w:val="none" w:sz="0" w:space="0" w:color="auto"/>
        <w:left w:val="none" w:sz="0" w:space="0" w:color="auto"/>
        <w:bottom w:val="none" w:sz="0" w:space="0" w:color="auto"/>
        <w:right w:val="none" w:sz="0" w:space="0" w:color="auto"/>
      </w:divBdr>
    </w:div>
    <w:div w:id="322853926">
      <w:bodyDiv w:val="1"/>
      <w:marLeft w:val="0"/>
      <w:marRight w:val="0"/>
      <w:marTop w:val="0"/>
      <w:marBottom w:val="0"/>
      <w:divBdr>
        <w:top w:val="none" w:sz="0" w:space="0" w:color="auto"/>
        <w:left w:val="none" w:sz="0" w:space="0" w:color="auto"/>
        <w:bottom w:val="none" w:sz="0" w:space="0" w:color="auto"/>
        <w:right w:val="none" w:sz="0" w:space="0" w:color="auto"/>
      </w:divBdr>
    </w:div>
    <w:div w:id="466434352">
      <w:bodyDiv w:val="1"/>
      <w:marLeft w:val="0"/>
      <w:marRight w:val="0"/>
      <w:marTop w:val="0"/>
      <w:marBottom w:val="0"/>
      <w:divBdr>
        <w:top w:val="none" w:sz="0" w:space="0" w:color="auto"/>
        <w:left w:val="none" w:sz="0" w:space="0" w:color="auto"/>
        <w:bottom w:val="none" w:sz="0" w:space="0" w:color="auto"/>
        <w:right w:val="none" w:sz="0" w:space="0" w:color="auto"/>
      </w:divBdr>
    </w:div>
    <w:div w:id="582759624">
      <w:bodyDiv w:val="1"/>
      <w:marLeft w:val="0"/>
      <w:marRight w:val="0"/>
      <w:marTop w:val="0"/>
      <w:marBottom w:val="0"/>
      <w:divBdr>
        <w:top w:val="none" w:sz="0" w:space="0" w:color="auto"/>
        <w:left w:val="none" w:sz="0" w:space="0" w:color="auto"/>
        <w:bottom w:val="none" w:sz="0" w:space="0" w:color="auto"/>
        <w:right w:val="none" w:sz="0" w:space="0" w:color="auto"/>
      </w:divBdr>
    </w:div>
    <w:div w:id="627778284">
      <w:bodyDiv w:val="1"/>
      <w:marLeft w:val="0"/>
      <w:marRight w:val="0"/>
      <w:marTop w:val="0"/>
      <w:marBottom w:val="0"/>
      <w:divBdr>
        <w:top w:val="none" w:sz="0" w:space="0" w:color="auto"/>
        <w:left w:val="none" w:sz="0" w:space="0" w:color="auto"/>
        <w:bottom w:val="none" w:sz="0" w:space="0" w:color="auto"/>
        <w:right w:val="none" w:sz="0" w:space="0" w:color="auto"/>
      </w:divBdr>
    </w:div>
    <w:div w:id="689917393">
      <w:bodyDiv w:val="1"/>
      <w:marLeft w:val="0"/>
      <w:marRight w:val="0"/>
      <w:marTop w:val="0"/>
      <w:marBottom w:val="0"/>
      <w:divBdr>
        <w:top w:val="none" w:sz="0" w:space="0" w:color="auto"/>
        <w:left w:val="none" w:sz="0" w:space="0" w:color="auto"/>
        <w:bottom w:val="none" w:sz="0" w:space="0" w:color="auto"/>
        <w:right w:val="none" w:sz="0" w:space="0" w:color="auto"/>
      </w:divBdr>
    </w:div>
    <w:div w:id="1233663706">
      <w:bodyDiv w:val="1"/>
      <w:marLeft w:val="0"/>
      <w:marRight w:val="0"/>
      <w:marTop w:val="0"/>
      <w:marBottom w:val="0"/>
      <w:divBdr>
        <w:top w:val="none" w:sz="0" w:space="0" w:color="auto"/>
        <w:left w:val="none" w:sz="0" w:space="0" w:color="auto"/>
        <w:bottom w:val="none" w:sz="0" w:space="0" w:color="auto"/>
        <w:right w:val="none" w:sz="0" w:space="0" w:color="auto"/>
      </w:divBdr>
    </w:div>
    <w:div w:id="1545941366">
      <w:bodyDiv w:val="1"/>
      <w:marLeft w:val="0"/>
      <w:marRight w:val="0"/>
      <w:marTop w:val="0"/>
      <w:marBottom w:val="0"/>
      <w:divBdr>
        <w:top w:val="none" w:sz="0" w:space="0" w:color="auto"/>
        <w:left w:val="none" w:sz="0" w:space="0" w:color="auto"/>
        <w:bottom w:val="none" w:sz="0" w:space="0" w:color="auto"/>
        <w:right w:val="none" w:sz="0" w:space="0" w:color="auto"/>
      </w:divBdr>
    </w:div>
    <w:div w:id="1560020075">
      <w:bodyDiv w:val="1"/>
      <w:marLeft w:val="0"/>
      <w:marRight w:val="0"/>
      <w:marTop w:val="0"/>
      <w:marBottom w:val="0"/>
      <w:divBdr>
        <w:top w:val="none" w:sz="0" w:space="0" w:color="auto"/>
        <w:left w:val="none" w:sz="0" w:space="0" w:color="auto"/>
        <w:bottom w:val="none" w:sz="0" w:space="0" w:color="auto"/>
        <w:right w:val="none" w:sz="0" w:space="0" w:color="auto"/>
      </w:divBdr>
    </w:div>
    <w:div w:id="1607083335">
      <w:bodyDiv w:val="1"/>
      <w:marLeft w:val="0"/>
      <w:marRight w:val="0"/>
      <w:marTop w:val="0"/>
      <w:marBottom w:val="0"/>
      <w:divBdr>
        <w:top w:val="none" w:sz="0" w:space="0" w:color="auto"/>
        <w:left w:val="none" w:sz="0" w:space="0" w:color="auto"/>
        <w:bottom w:val="none" w:sz="0" w:space="0" w:color="auto"/>
        <w:right w:val="none" w:sz="0" w:space="0" w:color="auto"/>
      </w:divBdr>
    </w:div>
    <w:div w:id="1732923058">
      <w:bodyDiv w:val="1"/>
      <w:marLeft w:val="0"/>
      <w:marRight w:val="0"/>
      <w:marTop w:val="0"/>
      <w:marBottom w:val="0"/>
      <w:divBdr>
        <w:top w:val="none" w:sz="0" w:space="0" w:color="auto"/>
        <w:left w:val="none" w:sz="0" w:space="0" w:color="auto"/>
        <w:bottom w:val="none" w:sz="0" w:space="0" w:color="auto"/>
        <w:right w:val="none" w:sz="0" w:space="0" w:color="auto"/>
      </w:divBdr>
    </w:div>
    <w:div w:id="1959099869">
      <w:bodyDiv w:val="1"/>
      <w:marLeft w:val="0"/>
      <w:marRight w:val="0"/>
      <w:marTop w:val="0"/>
      <w:marBottom w:val="0"/>
      <w:divBdr>
        <w:top w:val="none" w:sz="0" w:space="0" w:color="auto"/>
        <w:left w:val="none" w:sz="0" w:space="0" w:color="auto"/>
        <w:bottom w:val="none" w:sz="0" w:space="0" w:color="auto"/>
        <w:right w:val="none" w:sz="0" w:space="0" w:color="auto"/>
      </w:divBdr>
    </w:div>
    <w:div w:id="1989892098">
      <w:bodyDiv w:val="1"/>
      <w:marLeft w:val="0"/>
      <w:marRight w:val="0"/>
      <w:marTop w:val="0"/>
      <w:marBottom w:val="0"/>
      <w:divBdr>
        <w:top w:val="none" w:sz="0" w:space="0" w:color="auto"/>
        <w:left w:val="none" w:sz="0" w:space="0" w:color="auto"/>
        <w:bottom w:val="none" w:sz="0" w:space="0" w:color="auto"/>
        <w:right w:val="none" w:sz="0" w:space="0" w:color="auto"/>
      </w:divBdr>
    </w:div>
    <w:div w:id="2020934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A315-02DD-48CF-9EA9-582C4F6A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2231</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Председатель КСП</cp:lastModifiedBy>
  <cp:revision>4</cp:revision>
  <cp:lastPrinted>2023-01-25T10:40:00Z</cp:lastPrinted>
  <dcterms:created xsi:type="dcterms:W3CDTF">2023-10-19T11:42:00Z</dcterms:created>
  <dcterms:modified xsi:type="dcterms:W3CDTF">2023-10-20T07:07:00Z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КСП Варна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