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B07F9" w14:textId="2FC7357B" w:rsidR="007F6D5D" w:rsidRDefault="00D559AA"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A476ED9" wp14:editId="0C12294D">
            <wp:simplePos x="0" y="0"/>
            <wp:positionH relativeFrom="column">
              <wp:posOffset>2615565</wp:posOffset>
            </wp:positionH>
            <wp:positionV relativeFrom="paragraph">
              <wp:posOffset>-12065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3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D8B7D" w14:textId="77777777" w:rsidR="007F6D5D" w:rsidRPr="007F6D5D" w:rsidRDefault="007F6D5D" w:rsidP="007F6D5D"/>
    <w:p w14:paraId="346CFE72" w14:textId="77777777" w:rsidR="007F6D5D" w:rsidRPr="007F6D5D" w:rsidRDefault="007F6D5D" w:rsidP="007F6D5D"/>
    <w:p w14:paraId="546A328E" w14:textId="77777777" w:rsidR="007F6D5D" w:rsidRDefault="007F6D5D" w:rsidP="007F6D5D"/>
    <w:p w14:paraId="092254F2" w14:textId="77777777" w:rsidR="007F6D5D" w:rsidRPr="00470AC9" w:rsidRDefault="007F6D5D" w:rsidP="007F6D5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470AC9">
        <w:rPr>
          <w:rFonts w:ascii="Times New Roman" w:hAnsi="Times New Roman" w:cs="Times New Roman"/>
          <w:b/>
          <w:sz w:val="28"/>
          <w:szCs w:val="28"/>
        </w:rPr>
        <w:t>КОНТРОЛЬНО-СЧЁТНАЯ ПАЛАТА</w:t>
      </w:r>
    </w:p>
    <w:p w14:paraId="052175D9" w14:textId="77777777" w:rsidR="007F6D5D" w:rsidRPr="00470AC9" w:rsidRDefault="007F6D5D" w:rsidP="007F6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0AC9">
        <w:rPr>
          <w:rFonts w:ascii="Times New Roman" w:eastAsia="Times New Roman" w:hAnsi="Times New Roman"/>
          <w:b/>
          <w:sz w:val="28"/>
          <w:szCs w:val="28"/>
          <w:lang w:eastAsia="ru-RU"/>
        </w:rPr>
        <w:t>ВАРНЕНСКОГО МУНИЦИПАЛЬНОГО РАЙОНА ЧЕЛЯБИНСКОЙ ОБЛАСТИ</w:t>
      </w:r>
    </w:p>
    <w:p w14:paraId="6FB2C691" w14:textId="013986D6" w:rsidR="007F6D5D" w:rsidRPr="007F6D5D" w:rsidRDefault="00D559AA" w:rsidP="007F6D5D">
      <w:pPr>
        <w:widowControl w:val="0"/>
        <w:autoSpaceDE w:val="0"/>
        <w:autoSpaceDN w:val="0"/>
        <w:adjustRightInd w:val="0"/>
        <w:spacing w:after="0" w:line="240" w:lineRule="auto"/>
        <w:ind w:right="19772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17451FA" wp14:editId="623AB4DE">
                <wp:simplePos x="0" y="0"/>
                <wp:positionH relativeFrom="column">
                  <wp:posOffset>45720</wp:posOffset>
                </wp:positionH>
                <wp:positionV relativeFrom="paragraph">
                  <wp:posOffset>79374</wp:posOffset>
                </wp:positionV>
                <wp:extent cx="5943600" cy="0"/>
                <wp:effectExtent l="0" t="19050" r="19050" b="381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6.25pt" to="471.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4e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14:paraId="3878A67B" w14:textId="77777777" w:rsidR="007F6D5D" w:rsidRPr="007F6D5D" w:rsidRDefault="007F6D5D" w:rsidP="007F6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D5D">
        <w:rPr>
          <w:rFonts w:ascii="Times New Roman" w:eastAsia="Times New Roman" w:hAnsi="Times New Roman"/>
          <w:sz w:val="24"/>
          <w:szCs w:val="24"/>
          <w:lang w:eastAsia="ru-RU"/>
        </w:rPr>
        <w:t xml:space="preserve">  РФ, 457200, </w:t>
      </w:r>
      <w:proofErr w:type="spellStart"/>
      <w:r w:rsidRPr="007F6D5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7F6D5D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Pr="007F6D5D">
        <w:rPr>
          <w:rFonts w:ascii="Times New Roman" w:eastAsia="Times New Roman" w:hAnsi="Times New Roman"/>
          <w:sz w:val="24"/>
          <w:szCs w:val="24"/>
          <w:lang w:eastAsia="ru-RU"/>
        </w:rPr>
        <w:t>арна</w:t>
      </w:r>
      <w:proofErr w:type="spellEnd"/>
      <w:r w:rsidRPr="007F6D5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F6D5D">
        <w:rPr>
          <w:rFonts w:ascii="Times New Roman" w:eastAsia="Times New Roman" w:hAnsi="Times New Roman"/>
          <w:sz w:val="24"/>
          <w:szCs w:val="24"/>
          <w:lang w:eastAsia="ru-RU"/>
        </w:rPr>
        <w:t>ул.Советская</w:t>
      </w:r>
      <w:proofErr w:type="spellEnd"/>
      <w:r w:rsidRPr="007F6D5D">
        <w:rPr>
          <w:rFonts w:ascii="Times New Roman" w:eastAsia="Times New Roman" w:hAnsi="Times New Roman"/>
          <w:sz w:val="24"/>
          <w:szCs w:val="24"/>
          <w:lang w:eastAsia="ru-RU"/>
        </w:rPr>
        <w:t xml:space="preserve">, 135 ,тел.(35142) 3-05-03, </w:t>
      </w:r>
      <w:proofErr w:type="spellStart"/>
      <w:r w:rsidRPr="007F6D5D">
        <w:rPr>
          <w:rFonts w:ascii="Times New Roman" w:eastAsia="Times New Roman" w:hAnsi="Times New Roman"/>
          <w:sz w:val="24"/>
          <w:szCs w:val="24"/>
          <w:lang w:val="en-US" w:eastAsia="ru-RU"/>
        </w:rPr>
        <w:t>revotdelvarna</w:t>
      </w:r>
      <w:proofErr w:type="spellEnd"/>
      <w:r w:rsidRPr="007F6D5D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Pr="007F6D5D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7F6D5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7F6D5D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14:paraId="0BB97D3D" w14:textId="77777777" w:rsidR="00470AC9" w:rsidRDefault="00470AC9" w:rsidP="00470AC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F4E925" w14:textId="08DC6FCB" w:rsidR="00470AC9" w:rsidRDefault="00470AC9" w:rsidP="00470AC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14:paraId="07E9520C" w14:textId="77777777" w:rsidR="003D6EA1" w:rsidRPr="00470AC9" w:rsidRDefault="003D6EA1" w:rsidP="00470AC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AC9">
        <w:rPr>
          <w:rFonts w:ascii="Times New Roman" w:eastAsia="Times New Roman" w:hAnsi="Times New Roman"/>
          <w:sz w:val="28"/>
          <w:szCs w:val="28"/>
          <w:lang w:eastAsia="ru-RU"/>
        </w:rPr>
        <w:t>Председатель  Контрольно-счётной палаты</w:t>
      </w:r>
    </w:p>
    <w:p w14:paraId="1CFD3DB3" w14:textId="77777777" w:rsidR="003D6EA1" w:rsidRPr="00470AC9" w:rsidRDefault="003D6EA1" w:rsidP="00470AC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0AC9">
        <w:rPr>
          <w:rFonts w:ascii="Times New Roman" w:eastAsia="Times New Roman" w:hAnsi="Times New Roman"/>
          <w:sz w:val="28"/>
          <w:szCs w:val="28"/>
          <w:lang w:eastAsia="ru-RU"/>
        </w:rPr>
        <w:t>Варненского</w:t>
      </w:r>
      <w:proofErr w:type="spellEnd"/>
      <w:r w:rsidRPr="00470AC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14:paraId="1451819D" w14:textId="77777777" w:rsidR="003D6EA1" w:rsidRPr="00470AC9" w:rsidRDefault="003D6EA1" w:rsidP="00470AC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AC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______________С.Г. </w:t>
      </w:r>
      <w:proofErr w:type="spellStart"/>
      <w:r w:rsidRPr="00470AC9">
        <w:rPr>
          <w:rFonts w:ascii="Times New Roman" w:eastAsia="Times New Roman" w:hAnsi="Times New Roman"/>
          <w:sz w:val="28"/>
          <w:szCs w:val="28"/>
          <w:lang w:eastAsia="ru-RU"/>
        </w:rPr>
        <w:t>Колычева</w:t>
      </w:r>
      <w:proofErr w:type="spellEnd"/>
      <w:r w:rsidRPr="00470A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</w:p>
    <w:p w14:paraId="15E61BEF" w14:textId="77777777" w:rsidR="003D6EA1" w:rsidRPr="00470AC9" w:rsidRDefault="003D6EA1" w:rsidP="003D6EA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9795A1" w14:textId="0E6EDB4F" w:rsidR="007F6D5D" w:rsidRPr="00470AC9" w:rsidRDefault="00B4269E" w:rsidP="003D6EA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3D6EA1" w:rsidRPr="00470A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3D6EA1" w:rsidRPr="00470AC9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D6EA1" w:rsidRPr="00470AC9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         </w:t>
      </w:r>
      <w:r w:rsidR="00470A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 w:rsidR="003D6EA1" w:rsidRPr="00470AC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="00470AC9" w:rsidRPr="00470AC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470AC9" w:rsidRPr="00470AC9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 w:rsidR="00470AC9" w:rsidRPr="00470AC9">
        <w:rPr>
          <w:rFonts w:ascii="Times New Roman" w:eastAsia="Times New Roman" w:hAnsi="Times New Roman"/>
          <w:sz w:val="28"/>
          <w:szCs w:val="28"/>
          <w:lang w:eastAsia="ru-RU"/>
        </w:rPr>
        <w:t>арна</w:t>
      </w:r>
      <w:proofErr w:type="spellEnd"/>
      <w:r w:rsidR="003D6EA1" w:rsidRPr="00470A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14:paraId="5D53E5E7" w14:textId="0CD90A20" w:rsidR="007F6D5D" w:rsidRPr="003D6EA1" w:rsidRDefault="007F6D5D" w:rsidP="007F6D5D">
      <w:pPr>
        <w:tabs>
          <w:tab w:val="left" w:pos="3165"/>
        </w:tabs>
        <w:spacing w:after="0" w:line="240" w:lineRule="auto"/>
        <w:ind w:left="36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D6EA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</w:t>
      </w:r>
    </w:p>
    <w:p w14:paraId="76A7B365" w14:textId="27FDA2EC" w:rsidR="007F6D5D" w:rsidRPr="007F6D5D" w:rsidRDefault="007F6D5D" w:rsidP="007F6D5D">
      <w:pPr>
        <w:tabs>
          <w:tab w:val="left" w:pos="3165"/>
        </w:tabs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</w:t>
      </w:r>
      <w:r w:rsidR="00AB7286" w:rsidRPr="00AB7286">
        <w:rPr>
          <w:rFonts w:ascii="Times New Roman" w:eastAsia="Times New Roman" w:hAnsi="Times New Roman"/>
          <w:b/>
          <w:sz w:val="28"/>
          <w:szCs w:val="28"/>
        </w:rPr>
        <w:t>ЭКСПЕРТНОЕ</w:t>
      </w:r>
      <w:r w:rsidR="00AB7286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 №</w:t>
      </w:r>
      <w:r w:rsidR="00B4269E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</w:p>
    <w:p w14:paraId="1A9A19C9" w14:textId="28C5A39E" w:rsidR="007F6D5D" w:rsidRPr="007F6D5D" w:rsidRDefault="007F6D5D" w:rsidP="007F6D5D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проект </w:t>
      </w:r>
      <w:r w:rsidR="00015D2C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ешения Собрания депутатов </w:t>
      </w:r>
      <w:proofErr w:type="spellStart"/>
      <w:r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>Варненского</w:t>
      </w:r>
      <w:proofErr w:type="spellEnd"/>
      <w:r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«</w:t>
      </w:r>
      <w:bookmarkStart w:id="0" w:name="_Hlk111642058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</w:t>
      </w:r>
      <w:r w:rsidR="00147A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ередаче </w:t>
      </w:r>
      <w:r w:rsid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части полномочий по </w:t>
      </w:r>
      <w:r w:rsidR="00F20373" w:rsidRPr="00147A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решению </w:t>
      </w:r>
      <w:r w:rsidR="00147A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вопросов местного </w:t>
      </w:r>
      <w:r w:rsid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значения </w:t>
      </w:r>
      <w:proofErr w:type="spellStart"/>
      <w:r w:rsidR="00F20373">
        <w:rPr>
          <w:rFonts w:ascii="Times New Roman" w:eastAsia="Times New Roman" w:hAnsi="Times New Roman"/>
          <w:b/>
          <w:sz w:val="28"/>
          <w:szCs w:val="28"/>
          <w:lang w:eastAsia="ru-RU"/>
        </w:rPr>
        <w:t>Варненского</w:t>
      </w:r>
      <w:proofErr w:type="spellEnd"/>
      <w:r w:rsid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15D2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  <w:r w:rsid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47A93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</w:t>
      </w:r>
      <w:r w:rsidR="00470AC9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147A93">
        <w:rPr>
          <w:rFonts w:ascii="Times New Roman" w:eastAsia="Times New Roman" w:hAnsi="Times New Roman"/>
          <w:b/>
          <w:sz w:val="28"/>
          <w:szCs w:val="28"/>
          <w:lang w:eastAsia="ru-RU"/>
        </w:rPr>
        <w:t>м поселени</w:t>
      </w:r>
      <w:r w:rsidR="00470AC9">
        <w:rPr>
          <w:rFonts w:ascii="Times New Roman" w:eastAsia="Times New Roman" w:hAnsi="Times New Roman"/>
          <w:b/>
          <w:sz w:val="28"/>
          <w:szCs w:val="28"/>
          <w:lang w:eastAsia="ru-RU"/>
        </w:rPr>
        <w:t>ям на 202</w:t>
      </w:r>
      <w:r w:rsidR="00B4269E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470AC9">
        <w:rPr>
          <w:rFonts w:ascii="Times New Roman" w:eastAsia="Times New Roman" w:hAnsi="Times New Roman"/>
          <w:b/>
          <w:sz w:val="28"/>
          <w:szCs w:val="28"/>
          <w:lang w:eastAsia="ru-RU"/>
        </w:rPr>
        <w:t>год</w:t>
      </w:r>
      <w:r w:rsidR="00F2037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bookmarkEnd w:id="0"/>
    </w:p>
    <w:p w14:paraId="24DC03AC" w14:textId="77777777" w:rsidR="00015D2C" w:rsidRDefault="00015D2C" w:rsidP="00AB7286">
      <w:pPr>
        <w:pStyle w:val="71"/>
        <w:numPr>
          <w:ilvl w:val="12"/>
          <w:numId w:val="0"/>
        </w:numPr>
        <w:tabs>
          <w:tab w:val="left" w:pos="5977"/>
        </w:tabs>
        <w:spacing w:before="0"/>
        <w:jc w:val="left"/>
        <w:rPr>
          <w:rFonts w:ascii="Times New Roman" w:hAnsi="Times New Roman"/>
          <w:i w:val="0"/>
          <w:szCs w:val="28"/>
          <w:lang w:eastAsia="ru-RU"/>
        </w:rPr>
      </w:pPr>
    </w:p>
    <w:p w14:paraId="4A92997A" w14:textId="03E1A44A" w:rsidR="00AB7286" w:rsidRPr="007F6D5D" w:rsidRDefault="00AB7286" w:rsidP="00F20373">
      <w:pPr>
        <w:tabs>
          <w:tab w:val="left" w:pos="3165"/>
        </w:tabs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7516C551" w14:textId="190E6E5A" w:rsidR="00AB7286" w:rsidRPr="00147A93" w:rsidRDefault="00AB7286" w:rsidP="00AB7286">
      <w:pPr>
        <w:tabs>
          <w:tab w:val="left" w:pos="6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2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Pr="00AB7286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Финансовая экспертиза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bookmarkStart w:id="1" w:name="_Hlk111715669"/>
      <w:r w:rsidR="00015D2C" w:rsidRPr="0007213E">
        <w:rPr>
          <w:rFonts w:ascii="Times New Roman" w:eastAsia="Times New Roman" w:hAnsi="Times New Roman"/>
          <w:b/>
          <w:sz w:val="28"/>
          <w:szCs w:val="28"/>
          <w:lang w:eastAsia="ru-RU"/>
        </w:rPr>
        <w:t>«О</w:t>
      </w:r>
      <w:r w:rsidR="00F20373" w:rsidRP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</w:t>
      </w:r>
      <w:r w:rsidR="00147A93">
        <w:rPr>
          <w:rFonts w:ascii="Times New Roman" w:eastAsia="Times New Roman" w:hAnsi="Times New Roman"/>
          <w:b/>
          <w:sz w:val="28"/>
          <w:szCs w:val="28"/>
          <w:lang w:eastAsia="ru-RU"/>
        </w:rPr>
        <w:t>ередаче</w:t>
      </w:r>
      <w:r w:rsidR="00F20373" w:rsidRP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части полномочий по решению вопрос</w:t>
      </w:r>
      <w:r w:rsidR="00BB76DC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="00F20373" w:rsidRP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местного значения </w:t>
      </w:r>
      <w:proofErr w:type="spellStart"/>
      <w:r w:rsidR="00F20373" w:rsidRPr="00F20373">
        <w:rPr>
          <w:rFonts w:ascii="Times New Roman" w:eastAsia="Times New Roman" w:hAnsi="Times New Roman"/>
          <w:b/>
          <w:sz w:val="28"/>
          <w:szCs w:val="28"/>
          <w:lang w:eastAsia="ru-RU"/>
        </w:rPr>
        <w:t>Варненского</w:t>
      </w:r>
      <w:proofErr w:type="spellEnd"/>
      <w:r w:rsidR="00F20373" w:rsidRPr="00F20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</w:t>
      </w:r>
      <w:r w:rsidR="00147A93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</w:t>
      </w:r>
      <w:r w:rsidR="00470AC9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147A93">
        <w:rPr>
          <w:rFonts w:ascii="Times New Roman" w:eastAsia="Times New Roman" w:hAnsi="Times New Roman"/>
          <w:b/>
          <w:sz w:val="28"/>
          <w:szCs w:val="28"/>
          <w:lang w:eastAsia="ru-RU"/>
        </w:rPr>
        <w:t>м поселени</w:t>
      </w:r>
      <w:r w:rsidR="00470AC9">
        <w:rPr>
          <w:rFonts w:ascii="Times New Roman" w:eastAsia="Times New Roman" w:hAnsi="Times New Roman"/>
          <w:b/>
          <w:sz w:val="28"/>
          <w:szCs w:val="28"/>
          <w:lang w:eastAsia="ru-RU"/>
        </w:rPr>
        <w:t>ям на 202</w:t>
      </w:r>
      <w:r w:rsidR="00B4269E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470AC9">
        <w:rPr>
          <w:rFonts w:ascii="Times New Roman" w:eastAsia="Times New Roman" w:hAnsi="Times New Roman"/>
          <w:b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B72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1"/>
      <w:r w:rsidRPr="00AB728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проведена в целях обеспечения реализации функций финансового контроля Контрольно-счетной палаты </w:t>
      </w:r>
      <w:proofErr w:type="spellStart"/>
      <w:r w:rsidRPr="00AB7286">
        <w:rPr>
          <w:rFonts w:ascii="Times New Roman" w:eastAsia="Times New Roman" w:hAnsi="Times New Roman"/>
          <w:sz w:val="28"/>
          <w:szCs w:val="28"/>
          <w:lang w:eastAsia="ru-RU"/>
        </w:rPr>
        <w:t>Варненского</w:t>
      </w:r>
      <w:proofErr w:type="spellEnd"/>
      <w:r w:rsidRPr="00AB728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Челябинской области (далее – КСП) на 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>сновании п.1.7 статьи 8 Положения о КСП,</w:t>
      </w:r>
      <w:r w:rsidR="00EE34F9"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>плана работы КСП на 202</w:t>
      </w:r>
      <w:r w:rsidR="00B4269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год, обращения Председателя Собрания депутатов </w:t>
      </w:r>
      <w:proofErr w:type="spellStart"/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>Варненского</w:t>
      </w:r>
      <w:proofErr w:type="spellEnd"/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Челябинской области от </w:t>
      </w:r>
      <w:r w:rsidR="00470AC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4269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47A93" w:rsidRPr="00147A9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B4269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B4269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г.№ </w:t>
      </w:r>
      <w:r w:rsidR="00B4269E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F20373" w:rsidRPr="00147A93">
        <w:rPr>
          <w:rFonts w:ascii="Times New Roman" w:eastAsia="Times New Roman" w:hAnsi="Times New Roman"/>
          <w:sz w:val="28"/>
          <w:szCs w:val="28"/>
          <w:lang w:eastAsia="ru-RU"/>
        </w:rPr>
        <w:t>/АК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распоряжения председателя КСП от </w:t>
      </w:r>
      <w:r w:rsidR="00470AC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4269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47A93" w:rsidRPr="00147A9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B4269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B4269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>г.№</w:t>
      </w:r>
      <w:r w:rsidR="00B4269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59CB921" w14:textId="77777777" w:rsidR="00AB7286" w:rsidRDefault="00AB7286" w:rsidP="00AB72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AB7286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</w:t>
      </w:r>
    </w:p>
    <w:p w14:paraId="6876CE79" w14:textId="77777777" w:rsidR="00AB7286" w:rsidRPr="00AB7286" w:rsidRDefault="00AB7286" w:rsidP="00AB72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AB7286"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</w:t>
      </w:r>
      <w:r w:rsidRPr="00AB7286">
        <w:rPr>
          <w:rFonts w:ascii="Times New Roman" w:eastAsia="Times New Roman" w:hAnsi="Times New Roman"/>
          <w:b/>
          <w:sz w:val="28"/>
          <w:szCs w:val="28"/>
        </w:rPr>
        <w:t xml:space="preserve"> ОБЩИЕ ПОЛОЖЕНИЯ</w:t>
      </w:r>
    </w:p>
    <w:p w14:paraId="30DBED98" w14:textId="159CC36D" w:rsidR="007F6D5D" w:rsidRPr="00E975B8" w:rsidRDefault="007F6D5D" w:rsidP="00AB7286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 w:rsidR="00AB7286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экспертно-аналитического мероприятия</w:t>
      </w:r>
      <w:r w:rsidRPr="007F6D5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AB7286" w:rsidRPr="00AB7286">
        <w:rPr>
          <w:rFonts w:ascii="Times New Roman" w:eastAsia="Times New Roman" w:hAnsi="Times New Roman"/>
          <w:sz w:val="28"/>
          <w:szCs w:val="28"/>
        </w:rPr>
        <w:t xml:space="preserve"> </w:t>
      </w:r>
      <w:r w:rsidR="00933F26">
        <w:rPr>
          <w:rFonts w:ascii="Times New Roman" w:eastAsia="Times New Roman" w:hAnsi="Times New Roman"/>
          <w:sz w:val="28"/>
          <w:szCs w:val="28"/>
        </w:rPr>
        <w:t xml:space="preserve">статья 9 </w:t>
      </w:r>
      <w:r w:rsidRPr="00917C11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="00933F26" w:rsidRPr="00917C1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17C11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933F26" w:rsidRPr="00917C1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17C11">
        <w:rPr>
          <w:rFonts w:ascii="Times New Roman" w:eastAsia="Times New Roman" w:hAnsi="Times New Roman"/>
          <w:sz w:val="28"/>
          <w:szCs w:val="28"/>
          <w:lang w:eastAsia="ru-RU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</w:t>
      </w:r>
      <w:r w:rsidR="00E81934">
        <w:rPr>
          <w:rFonts w:ascii="Times New Roman" w:eastAsia="Times New Roman" w:hAnsi="Times New Roman"/>
          <w:sz w:val="28"/>
          <w:szCs w:val="28"/>
          <w:lang w:eastAsia="ru-RU"/>
        </w:rPr>
        <w:t>, федеральных территорий</w:t>
      </w:r>
      <w:r w:rsidRPr="00917C11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муниципальных образований»,</w:t>
      </w:r>
      <w:r w:rsidR="00933F26" w:rsidRPr="00917C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3F26"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8 Положения о КСП, утвержденное Решением Собрания депутатов </w:t>
      </w:r>
      <w:proofErr w:type="spellStart"/>
      <w:r w:rsidR="00933F26" w:rsidRPr="00147A93">
        <w:rPr>
          <w:rFonts w:ascii="Times New Roman" w:eastAsia="Times New Roman" w:hAnsi="Times New Roman"/>
          <w:sz w:val="28"/>
          <w:szCs w:val="28"/>
          <w:lang w:eastAsia="ru-RU"/>
        </w:rPr>
        <w:t>Варненского</w:t>
      </w:r>
      <w:proofErr w:type="spellEnd"/>
      <w:r w:rsidR="00933F26"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от </w:t>
      </w:r>
      <w:r w:rsidR="00147A93" w:rsidRPr="00147A93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33F26" w:rsidRPr="00147A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47A93" w:rsidRPr="00147A93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933F26" w:rsidRPr="00147A93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47A93" w:rsidRPr="00147A93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933F26"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3F26" w:rsidRPr="00147A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№8</w:t>
      </w:r>
      <w:r w:rsidR="00147A93" w:rsidRPr="00147A9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33F26" w:rsidRPr="00147A9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975B8" w:rsidRPr="00147A93">
        <w:rPr>
          <w:rFonts w:ascii="Times New Roman" w:eastAsia="Times New Roman" w:hAnsi="Times New Roman"/>
          <w:sz w:val="28"/>
          <w:szCs w:val="28"/>
          <w:lang w:eastAsia="ru-RU"/>
        </w:rPr>
        <w:t>статьи 12 Положения</w:t>
      </w:r>
      <w:r w:rsidR="00E975B8" w:rsidRPr="00E975B8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бюджетном процессе </w:t>
      </w:r>
      <w:proofErr w:type="spellStart"/>
      <w:r w:rsidR="00E975B8" w:rsidRPr="00E975B8">
        <w:rPr>
          <w:rFonts w:ascii="Times New Roman" w:eastAsia="Times New Roman" w:hAnsi="Times New Roman"/>
          <w:sz w:val="28"/>
          <w:szCs w:val="28"/>
          <w:lang w:eastAsia="ru-RU"/>
        </w:rPr>
        <w:t>Варненского</w:t>
      </w:r>
      <w:proofErr w:type="spellEnd"/>
      <w:r w:rsidR="00E975B8" w:rsidRPr="00E975B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E975B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14:paraId="0036C0CE" w14:textId="76E99475" w:rsidR="00AB7286" w:rsidRPr="00BB76DC" w:rsidRDefault="007F6D5D" w:rsidP="00AB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B76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</w:t>
      </w:r>
      <w:r w:rsidR="00AB7286" w:rsidRPr="00BB76DC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экспертно-аналитического мероприятия</w:t>
      </w:r>
      <w:r w:rsidRPr="00BB76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AB7286" w:rsidRPr="00BB76DC">
        <w:rPr>
          <w:rFonts w:ascii="Times New Roman" w:eastAsia="Times New Roman" w:hAnsi="Times New Roman"/>
          <w:sz w:val="28"/>
          <w:szCs w:val="28"/>
        </w:rPr>
        <w:t xml:space="preserve">определение  соответствия  </w:t>
      </w:r>
      <w:r w:rsidR="00E975B8" w:rsidRPr="00BB76DC">
        <w:rPr>
          <w:rFonts w:ascii="Times New Roman" w:eastAsia="Times New Roman" w:hAnsi="Times New Roman"/>
          <w:sz w:val="28"/>
          <w:szCs w:val="28"/>
        </w:rPr>
        <w:t>требований и предмета</w:t>
      </w:r>
      <w:r w:rsidR="00AB7286" w:rsidRPr="00BB76DC">
        <w:rPr>
          <w:rFonts w:ascii="Times New Roman" w:eastAsia="Times New Roman" w:hAnsi="Times New Roman"/>
          <w:sz w:val="28"/>
          <w:szCs w:val="28"/>
        </w:rPr>
        <w:t xml:space="preserve">,  изложенных  в  проекте  решения Собрания депутатов </w:t>
      </w:r>
      <w:proofErr w:type="spellStart"/>
      <w:r w:rsidR="00AB7286" w:rsidRPr="00BB76DC">
        <w:rPr>
          <w:rFonts w:ascii="Times New Roman" w:eastAsia="Times New Roman" w:hAnsi="Times New Roman"/>
          <w:sz w:val="28"/>
          <w:szCs w:val="28"/>
        </w:rPr>
        <w:t>Варненского</w:t>
      </w:r>
      <w:proofErr w:type="spellEnd"/>
      <w:r w:rsidR="00AB7286" w:rsidRPr="00BB76DC">
        <w:rPr>
          <w:rFonts w:ascii="Times New Roman" w:eastAsia="Times New Roman" w:hAnsi="Times New Roman"/>
          <w:sz w:val="28"/>
          <w:szCs w:val="28"/>
        </w:rPr>
        <w:t xml:space="preserve"> муниципального</w:t>
      </w:r>
      <w:r w:rsidR="00E518F1" w:rsidRPr="00BB76DC">
        <w:rPr>
          <w:rFonts w:ascii="Times New Roman" w:eastAsia="Times New Roman" w:hAnsi="Times New Roman"/>
          <w:sz w:val="28"/>
          <w:szCs w:val="28"/>
        </w:rPr>
        <w:t xml:space="preserve"> </w:t>
      </w:r>
      <w:r w:rsidR="00AB7286" w:rsidRPr="00BB76DC">
        <w:rPr>
          <w:rFonts w:ascii="Times New Roman" w:eastAsia="Times New Roman" w:hAnsi="Times New Roman"/>
          <w:sz w:val="28"/>
          <w:szCs w:val="28"/>
        </w:rPr>
        <w:t>района «</w:t>
      </w:r>
      <w:r w:rsidR="00147A93" w:rsidRPr="00147A93">
        <w:rPr>
          <w:rFonts w:ascii="Times New Roman" w:eastAsia="Times New Roman" w:hAnsi="Times New Roman"/>
          <w:sz w:val="28"/>
          <w:szCs w:val="28"/>
        </w:rPr>
        <w:t xml:space="preserve">О передаче части полномочий по решению вопросов местного значения </w:t>
      </w:r>
      <w:proofErr w:type="spellStart"/>
      <w:r w:rsidR="00147A93" w:rsidRPr="00147A93">
        <w:rPr>
          <w:rFonts w:ascii="Times New Roman" w:eastAsia="Times New Roman" w:hAnsi="Times New Roman"/>
          <w:sz w:val="28"/>
          <w:szCs w:val="28"/>
        </w:rPr>
        <w:t>Варненского</w:t>
      </w:r>
      <w:proofErr w:type="spellEnd"/>
      <w:r w:rsidR="00147A93" w:rsidRPr="00147A93">
        <w:rPr>
          <w:rFonts w:ascii="Times New Roman" w:eastAsia="Times New Roman" w:hAnsi="Times New Roman"/>
          <w:sz w:val="28"/>
          <w:szCs w:val="28"/>
        </w:rPr>
        <w:t xml:space="preserve"> муниципального района сельск</w:t>
      </w:r>
      <w:r w:rsidR="00470AC9">
        <w:rPr>
          <w:rFonts w:ascii="Times New Roman" w:eastAsia="Times New Roman" w:hAnsi="Times New Roman"/>
          <w:sz w:val="28"/>
          <w:szCs w:val="28"/>
        </w:rPr>
        <w:t>и</w:t>
      </w:r>
      <w:r w:rsidR="00147A93" w:rsidRPr="00147A93">
        <w:rPr>
          <w:rFonts w:ascii="Times New Roman" w:eastAsia="Times New Roman" w:hAnsi="Times New Roman"/>
          <w:sz w:val="28"/>
          <w:szCs w:val="28"/>
        </w:rPr>
        <w:t>м поселени</w:t>
      </w:r>
      <w:r w:rsidR="00470AC9">
        <w:rPr>
          <w:rFonts w:ascii="Times New Roman" w:eastAsia="Times New Roman" w:hAnsi="Times New Roman"/>
          <w:sz w:val="28"/>
          <w:szCs w:val="28"/>
        </w:rPr>
        <w:t>ям на 202</w:t>
      </w:r>
      <w:r w:rsidR="00E81934">
        <w:rPr>
          <w:rFonts w:ascii="Times New Roman" w:eastAsia="Times New Roman" w:hAnsi="Times New Roman"/>
          <w:sz w:val="28"/>
          <w:szCs w:val="28"/>
        </w:rPr>
        <w:t>4</w:t>
      </w:r>
      <w:r w:rsidR="00470AC9">
        <w:rPr>
          <w:rFonts w:ascii="Times New Roman" w:eastAsia="Times New Roman" w:hAnsi="Times New Roman"/>
          <w:sz w:val="28"/>
          <w:szCs w:val="28"/>
        </w:rPr>
        <w:t>год</w:t>
      </w:r>
      <w:r w:rsidR="00147A93" w:rsidRPr="00147A93">
        <w:rPr>
          <w:rFonts w:ascii="Times New Roman" w:eastAsia="Times New Roman" w:hAnsi="Times New Roman"/>
          <w:sz w:val="28"/>
          <w:szCs w:val="28"/>
        </w:rPr>
        <w:t>»</w:t>
      </w:r>
      <w:r w:rsidR="00147A93">
        <w:rPr>
          <w:rFonts w:ascii="Times New Roman" w:eastAsia="Times New Roman" w:hAnsi="Times New Roman"/>
          <w:sz w:val="28"/>
          <w:szCs w:val="28"/>
        </w:rPr>
        <w:t xml:space="preserve"> </w:t>
      </w:r>
      <w:r w:rsidR="00AB7286" w:rsidRPr="00BB76DC">
        <w:rPr>
          <w:rFonts w:ascii="Times New Roman" w:eastAsia="Times New Roman" w:hAnsi="Times New Roman"/>
          <w:sz w:val="28"/>
          <w:szCs w:val="28"/>
        </w:rPr>
        <w:t>действующим  нормативным  правовым  актам  Российской Федерации.</w:t>
      </w:r>
    </w:p>
    <w:p w14:paraId="4F8F577B" w14:textId="653AE71E" w:rsidR="00BB76DC" w:rsidRPr="00BB76DC" w:rsidRDefault="007F6D5D" w:rsidP="00BB76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76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Предмет </w:t>
      </w:r>
      <w:r w:rsidR="00AB7286" w:rsidRPr="00BB76DC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экспертно-аналитического мероприятия</w:t>
      </w:r>
      <w:r w:rsidRPr="00BB76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проект </w:t>
      </w:r>
      <w:r w:rsidR="00E06D91"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ешения </w:t>
      </w:r>
      <w:r w:rsidR="002E0F2D"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обрания депутатов </w:t>
      </w:r>
      <w:proofErr w:type="spellStart"/>
      <w:r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>Варненского</w:t>
      </w:r>
      <w:proofErr w:type="spellEnd"/>
      <w:r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</w:t>
      </w:r>
      <w:r w:rsidR="00147A93" w:rsidRPr="00147A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 передаче части полномочий по решению вопросов местного значения </w:t>
      </w:r>
      <w:proofErr w:type="spellStart"/>
      <w:r w:rsidR="00147A93" w:rsidRPr="00147A93">
        <w:rPr>
          <w:rFonts w:ascii="Times New Roman" w:eastAsia="Times New Roman" w:hAnsi="Times New Roman"/>
          <w:bCs/>
          <w:sz w:val="28"/>
          <w:szCs w:val="28"/>
          <w:lang w:eastAsia="ru-RU"/>
        </w:rPr>
        <w:t>Варненского</w:t>
      </w:r>
      <w:proofErr w:type="spellEnd"/>
      <w:r w:rsidR="00147A93" w:rsidRPr="00147A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сельск</w:t>
      </w:r>
      <w:r w:rsidR="00470AC9">
        <w:rPr>
          <w:rFonts w:ascii="Times New Roman" w:eastAsia="Times New Roman" w:hAnsi="Times New Roman"/>
          <w:bCs/>
          <w:sz w:val="28"/>
          <w:szCs w:val="28"/>
          <w:lang w:eastAsia="ru-RU"/>
        </w:rPr>
        <w:t>им</w:t>
      </w:r>
      <w:r w:rsidR="00147A93" w:rsidRPr="00147A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</w:t>
      </w:r>
      <w:r w:rsidR="00470AC9">
        <w:rPr>
          <w:rFonts w:ascii="Times New Roman" w:eastAsia="Times New Roman" w:hAnsi="Times New Roman"/>
          <w:bCs/>
          <w:sz w:val="28"/>
          <w:szCs w:val="28"/>
          <w:lang w:eastAsia="ru-RU"/>
        </w:rPr>
        <w:t>ям</w:t>
      </w:r>
      <w:r w:rsidR="00E819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(Алексеевскому, </w:t>
      </w:r>
      <w:proofErr w:type="spellStart"/>
      <w:r w:rsidR="00E81934">
        <w:rPr>
          <w:rFonts w:ascii="Times New Roman" w:eastAsia="Times New Roman" w:hAnsi="Times New Roman"/>
          <w:bCs/>
          <w:sz w:val="28"/>
          <w:szCs w:val="28"/>
          <w:lang w:eastAsia="ru-RU"/>
        </w:rPr>
        <w:t>Новоуральскому</w:t>
      </w:r>
      <w:proofErr w:type="spellEnd"/>
      <w:r w:rsidR="00E819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Покровскому, </w:t>
      </w:r>
      <w:proofErr w:type="spellStart"/>
      <w:r w:rsidR="00E81934">
        <w:rPr>
          <w:rFonts w:ascii="Times New Roman" w:eastAsia="Times New Roman" w:hAnsi="Times New Roman"/>
          <w:bCs/>
          <w:sz w:val="28"/>
          <w:szCs w:val="28"/>
          <w:lang w:eastAsia="ru-RU"/>
        </w:rPr>
        <w:t>Кулевченскому</w:t>
      </w:r>
      <w:proofErr w:type="spellEnd"/>
      <w:r w:rsidR="00E819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</w:t>
      </w:r>
      <w:r w:rsidR="00470AC9">
        <w:rPr>
          <w:rFonts w:ascii="Times New Roman" w:eastAsia="Times New Roman" w:hAnsi="Times New Roman"/>
          <w:bCs/>
          <w:sz w:val="28"/>
          <w:szCs w:val="28"/>
          <w:lang w:eastAsia="ru-RU"/>
        </w:rPr>
        <w:t>на 202</w:t>
      </w:r>
      <w:r w:rsidR="00E81934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470AC9">
        <w:rPr>
          <w:rFonts w:ascii="Times New Roman" w:eastAsia="Times New Roman" w:hAnsi="Times New Roman"/>
          <w:bCs/>
          <w:sz w:val="28"/>
          <w:szCs w:val="28"/>
          <w:lang w:eastAsia="ru-RU"/>
        </w:rPr>
        <w:t>год</w:t>
      </w:r>
      <w:r w:rsidR="00147A93" w:rsidRPr="00147A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="00BB76DC" w:rsidRPr="00BB76DC">
        <w:rPr>
          <w:rFonts w:ascii="Times New Roman" w:eastAsia="Times New Roman" w:hAnsi="Times New Roman"/>
          <w:bCs/>
          <w:sz w:val="28"/>
          <w:szCs w:val="28"/>
          <w:lang w:eastAsia="ru-RU"/>
        </w:rPr>
        <w:t>действующим  нормативным  правовым  актам  Российской Федерации.</w:t>
      </w:r>
    </w:p>
    <w:p w14:paraId="491BEFD0" w14:textId="77777777" w:rsidR="00BB76DC" w:rsidRDefault="00BB76DC" w:rsidP="00E518F1">
      <w:pPr>
        <w:shd w:val="clear" w:color="auto" w:fill="FFFFFF"/>
        <w:spacing w:after="0" w:line="240" w:lineRule="auto"/>
        <w:ind w:firstLine="709"/>
        <w:rPr>
          <w:color w:val="FF0000"/>
        </w:rPr>
      </w:pPr>
    </w:p>
    <w:p w14:paraId="4FCBD687" w14:textId="77777777" w:rsidR="00E518F1" w:rsidRPr="00BB76DC" w:rsidRDefault="007F6D5D" w:rsidP="00E518F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20373">
        <w:rPr>
          <w:color w:val="FF0000"/>
        </w:rPr>
        <w:tab/>
      </w:r>
      <w:r w:rsidRPr="00BB76D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 результатам экспертизы установлено:</w:t>
      </w:r>
    </w:p>
    <w:p w14:paraId="59F1DC52" w14:textId="77777777" w:rsidR="001B09D2" w:rsidRPr="001B09D2" w:rsidRDefault="00225E0F" w:rsidP="001B09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09D2">
        <w:rPr>
          <w:rFonts w:ascii="Times New Roman" w:hAnsi="Times New Roman"/>
          <w:sz w:val="28"/>
          <w:szCs w:val="28"/>
        </w:rPr>
        <w:t xml:space="preserve">        </w:t>
      </w:r>
      <w:r w:rsidR="00E518F1" w:rsidRPr="001B09D2">
        <w:rPr>
          <w:rFonts w:ascii="Times New Roman" w:hAnsi="Times New Roman"/>
          <w:sz w:val="28"/>
          <w:szCs w:val="28"/>
        </w:rPr>
        <w:t xml:space="preserve"> </w:t>
      </w:r>
      <w:r w:rsidR="001B09D2" w:rsidRPr="001B09D2">
        <w:rPr>
          <w:rFonts w:ascii="Times New Roman" w:hAnsi="Times New Roman"/>
          <w:sz w:val="28"/>
          <w:szCs w:val="28"/>
        </w:rPr>
        <w:t>Рассмотрев представленный проект реше</w:t>
      </w:r>
      <w:r w:rsidR="001B09D2">
        <w:rPr>
          <w:rFonts w:ascii="Times New Roman" w:hAnsi="Times New Roman"/>
          <w:sz w:val="28"/>
          <w:szCs w:val="28"/>
        </w:rPr>
        <w:t xml:space="preserve">ния, Контрольно-счётная палата </w:t>
      </w:r>
      <w:proofErr w:type="spellStart"/>
      <w:r w:rsidR="001B09D2">
        <w:rPr>
          <w:rFonts w:ascii="Times New Roman" w:hAnsi="Times New Roman"/>
          <w:sz w:val="28"/>
          <w:szCs w:val="28"/>
        </w:rPr>
        <w:t>Варне</w:t>
      </w:r>
      <w:r w:rsidR="001B09D2" w:rsidRPr="001B09D2">
        <w:rPr>
          <w:rFonts w:ascii="Times New Roman" w:hAnsi="Times New Roman"/>
          <w:sz w:val="28"/>
          <w:szCs w:val="28"/>
        </w:rPr>
        <w:t>нского</w:t>
      </w:r>
      <w:proofErr w:type="spellEnd"/>
      <w:r w:rsidR="001B09D2" w:rsidRPr="001B09D2">
        <w:rPr>
          <w:rFonts w:ascii="Times New Roman" w:hAnsi="Times New Roman"/>
          <w:sz w:val="28"/>
          <w:szCs w:val="28"/>
        </w:rPr>
        <w:t xml:space="preserve"> муниципального района отмечает следующее.</w:t>
      </w:r>
    </w:p>
    <w:p w14:paraId="2E9E297B" w14:textId="77777777" w:rsidR="001B09D2" w:rsidRDefault="00E518F1" w:rsidP="00BB76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6DC">
        <w:rPr>
          <w:rFonts w:ascii="Times New Roman" w:hAnsi="Times New Roman"/>
          <w:sz w:val="28"/>
          <w:szCs w:val="28"/>
        </w:rPr>
        <w:t xml:space="preserve">Представленный проект внесен </w:t>
      </w:r>
      <w:r w:rsidR="00BB76DC" w:rsidRPr="00BB76DC">
        <w:rPr>
          <w:rFonts w:ascii="Times New Roman" w:hAnsi="Times New Roman"/>
          <w:sz w:val="28"/>
          <w:szCs w:val="28"/>
        </w:rPr>
        <w:t xml:space="preserve">на рассмотрение </w:t>
      </w:r>
      <w:r w:rsidR="00996A58" w:rsidRPr="00BB76DC">
        <w:rPr>
          <w:rFonts w:ascii="Times New Roman" w:hAnsi="Times New Roman"/>
          <w:sz w:val="28"/>
          <w:szCs w:val="28"/>
        </w:rPr>
        <w:t>в</w:t>
      </w:r>
      <w:r w:rsidRPr="00BB76DC">
        <w:rPr>
          <w:rFonts w:ascii="Times New Roman" w:hAnsi="Times New Roman"/>
          <w:sz w:val="28"/>
          <w:szCs w:val="28"/>
        </w:rPr>
        <w:t xml:space="preserve"> цел</w:t>
      </w:r>
      <w:r w:rsidR="00996A58" w:rsidRPr="00BB76DC">
        <w:rPr>
          <w:rFonts w:ascii="Times New Roman" w:hAnsi="Times New Roman"/>
          <w:sz w:val="28"/>
          <w:szCs w:val="28"/>
        </w:rPr>
        <w:t>ях</w:t>
      </w:r>
      <w:r w:rsidRPr="00BB76DC">
        <w:rPr>
          <w:rFonts w:ascii="Times New Roman" w:hAnsi="Times New Roman"/>
          <w:sz w:val="28"/>
          <w:szCs w:val="28"/>
        </w:rPr>
        <w:t xml:space="preserve"> </w:t>
      </w:r>
      <w:r w:rsidR="00DD606C" w:rsidRPr="00BB76DC">
        <w:rPr>
          <w:rFonts w:ascii="Times New Roman" w:hAnsi="Times New Roman"/>
          <w:sz w:val="28"/>
          <w:szCs w:val="28"/>
        </w:rPr>
        <w:t xml:space="preserve">исполнения </w:t>
      </w:r>
      <w:r w:rsidR="00BB76DC" w:rsidRPr="00BB76DC">
        <w:rPr>
          <w:rFonts w:ascii="Times New Roman" w:hAnsi="Times New Roman"/>
          <w:sz w:val="28"/>
          <w:szCs w:val="28"/>
        </w:rPr>
        <w:t>вопросов местного значения</w:t>
      </w:r>
      <w:r w:rsidR="001B09D2">
        <w:rPr>
          <w:rFonts w:ascii="Times New Roman" w:hAnsi="Times New Roman"/>
          <w:sz w:val="28"/>
          <w:szCs w:val="28"/>
        </w:rPr>
        <w:t>.</w:t>
      </w:r>
    </w:p>
    <w:p w14:paraId="50A91AFE" w14:textId="29A35222" w:rsidR="003A1781" w:rsidRDefault="00FC10E5" w:rsidP="008640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bookmarkStart w:id="2" w:name="_GoBack"/>
      <w:bookmarkEnd w:id="2"/>
    </w:p>
    <w:p w14:paraId="46AE063F" w14:textId="5A154AB7" w:rsidR="008D04FF" w:rsidRPr="004C5620" w:rsidRDefault="0022000D" w:rsidP="00225E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0373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</w:t>
      </w:r>
      <w:r w:rsidR="003D6EA1">
        <w:rPr>
          <w:rFonts w:ascii="Times New Roman" w:hAnsi="Times New Roman"/>
          <w:b/>
          <w:color w:val="FF0000"/>
          <w:sz w:val="28"/>
          <w:szCs w:val="28"/>
        </w:rPr>
        <w:t xml:space="preserve">        </w:t>
      </w:r>
      <w:r w:rsidRPr="00F20373">
        <w:rPr>
          <w:rFonts w:ascii="Times New Roman" w:hAnsi="Times New Roman"/>
          <w:b/>
          <w:color w:val="FF0000"/>
          <w:sz w:val="28"/>
          <w:szCs w:val="28"/>
        </w:rPr>
        <w:t xml:space="preserve">   </w:t>
      </w:r>
      <w:r w:rsidR="00225E0F" w:rsidRPr="004C5620">
        <w:rPr>
          <w:rFonts w:ascii="Times New Roman" w:hAnsi="Times New Roman"/>
          <w:b/>
          <w:sz w:val="28"/>
          <w:szCs w:val="28"/>
        </w:rPr>
        <w:t>Выводы и предложения:</w:t>
      </w:r>
    </w:p>
    <w:p w14:paraId="1D3268FE" w14:textId="77777777" w:rsidR="0022000D" w:rsidRPr="004C5620" w:rsidRDefault="0022000D" w:rsidP="004C5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620">
        <w:rPr>
          <w:rFonts w:ascii="Times New Roman" w:hAnsi="Times New Roman"/>
          <w:sz w:val="28"/>
          <w:szCs w:val="28"/>
        </w:rPr>
        <w:t xml:space="preserve">    </w:t>
      </w:r>
      <w:r w:rsidR="00225E0F" w:rsidRPr="004C5620">
        <w:rPr>
          <w:rFonts w:ascii="Times New Roman" w:hAnsi="Times New Roman"/>
          <w:sz w:val="28"/>
          <w:szCs w:val="28"/>
        </w:rPr>
        <w:t xml:space="preserve"> </w:t>
      </w:r>
    </w:p>
    <w:p w14:paraId="31F2A467" w14:textId="57722545" w:rsidR="00691C52" w:rsidRPr="00E80E3A" w:rsidRDefault="0022000D" w:rsidP="002200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5620">
        <w:rPr>
          <w:rFonts w:ascii="Times New Roman" w:hAnsi="Times New Roman"/>
          <w:sz w:val="28"/>
          <w:szCs w:val="28"/>
        </w:rPr>
        <w:t xml:space="preserve">    </w:t>
      </w:r>
      <w:r w:rsidR="00225E0F" w:rsidRPr="004C5620">
        <w:rPr>
          <w:rFonts w:ascii="Times New Roman" w:hAnsi="Times New Roman"/>
          <w:sz w:val="28"/>
          <w:szCs w:val="28"/>
        </w:rPr>
        <w:t xml:space="preserve"> По результатам проведённой экспертизы </w:t>
      </w:r>
      <w:r w:rsidR="00E80E3A" w:rsidRPr="00E80E3A">
        <w:rPr>
          <w:rFonts w:ascii="Times New Roman" w:hAnsi="Times New Roman"/>
          <w:sz w:val="28"/>
          <w:szCs w:val="28"/>
        </w:rPr>
        <w:t xml:space="preserve">и во исполнение подпункта 2.1.1.  </w:t>
      </w:r>
      <w:proofErr w:type="gramStart"/>
      <w:r w:rsidR="00E80E3A" w:rsidRPr="00E80E3A">
        <w:rPr>
          <w:rFonts w:ascii="Times New Roman" w:hAnsi="Times New Roman"/>
          <w:sz w:val="28"/>
          <w:szCs w:val="28"/>
        </w:rPr>
        <w:t xml:space="preserve">«Порядка заключения соглашений органами местного самоуправления муниципального района с органами местного самоуправления </w:t>
      </w:r>
      <w:proofErr w:type="spellStart"/>
      <w:r w:rsidR="00E80E3A" w:rsidRPr="00E80E3A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E80E3A" w:rsidRPr="00E80E3A">
        <w:rPr>
          <w:rFonts w:ascii="Times New Roman" w:hAnsi="Times New Roman"/>
          <w:sz w:val="28"/>
          <w:szCs w:val="28"/>
        </w:rPr>
        <w:t xml:space="preserve"> муниципального района и органами местного самоуправления сельских поселений </w:t>
      </w:r>
      <w:proofErr w:type="spellStart"/>
      <w:r w:rsidR="00E80E3A" w:rsidRPr="00E80E3A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E80E3A" w:rsidRPr="00E80E3A">
        <w:rPr>
          <w:rFonts w:ascii="Times New Roman" w:hAnsi="Times New Roman"/>
          <w:sz w:val="28"/>
          <w:szCs w:val="28"/>
        </w:rPr>
        <w:t xml:space="preserve"> муниципального района о передаче осуществления части полномочий по решению вопросов местного значения», утвержденного Решением Собрания  депутатов </w:t>
      </w:r>
      <w:proofErr w:type="spellStart"/>
      <w:r w:rsidR="00E80E3A" w:rsidRPr="00E80E3A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E80E3A" w:rsidRPr="00E80E3A">
        <w:rPr>
          <w:rFonts w:ascii="Times New Roman" w:hAnsi="Times New Roman"/>
          <w:sz w:val="28"/>
          <w:szCs w:val="28"/>
        </w:rPr>
        <w:t xml:space="preserve"> муниципального района от 24.12.2014г. № 165</w:t>
      </w:r>
      <w:r w:rsidR="00E80E3A">
        <w:rPr>
          <w:rFonts w:ascii="Times New Roman" w:hAnsi="Times New Roman"/>
          <w:sz w:val="28"/>
          <w:szCs w:val="28"/>
        </w:rPr>
        <w:t xml:space="preserve"> </w:t>
      </w:r>
      <w:r w:rsidR="00E80E3A" w:rsidRPr="00E80E3A">
        <w:rPr>
          <w:rFonts w:ascii="Times New Roman" w:hAnsi="Times New Roman"/>
          <w:sz w:val="28"/>
          <w:szCs w:val="28"/>
        </w:rPr>
        <w:t>Контрольно-сч</w:t>
      </w:r>
      <w:r w:rsidR="00E80E3A">
        <w:rPr>
          <w:rFonts w:ascii="Times New Roman" w:hAnsi="Times New Roman"/>
          <w:sz w:val="28"/>
          <w:szCs w:val="28"/>
        </w:rPr>
        <w:t>ё</w:t>
      </w:r>
      <w:r w:rsidR="00E80E3A" w:rsidRPr="00E80E3A">
        <w:rPr>
          <w:rFonts w:ascii="Times New Roman" w:hAnsi="Times New Roman"/>
          <w:sz w:val="28"/>
          <w:szCs w:val="28"/>
        </w:rPr>
        <w:t xml:space="preserve">тная палата </w:t>
      </w:r>
      <w:proofErr w:type="spellStart"/>
      <w:r w:rsidR="00E80E3A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E80E3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80E3A" w:rsidRPr="00E80E3A">
        <w:rPr>
          <w:rFonts w:ascii="Times New Roman" w:hAnsi="Times New Roman"/>
          <w:sz w:val="28"/>
          <w:szCs w:val="28"/>
        </w:rPr>
        <w:t xml:space="preserve"> </w:t>
      </w:r>
      <w:r w:rsidR="00225E0F" w:rsidRPr="00E80E3A">
        <w:rPr>
          <w:rFonts w:ascii="Times New Roman" w:hAnsi="Times New Roman"/>
          <w:b/>
          <w:sz w:val="28"/>
          <w:szCs w:val="28"/>
        </w:rPr>
        <w:t>предлагает</w:t>
      </w:r>
      <w:r w:rsidR="00225E0F" w:rsidRPr="004C5620">
        <w:rPr>
          <w:rFonts w:ascii="Times New Roman" w:hAnsi="Times New Roman"/>
          <w:sz w:val="28"/>
          <w:szCs w:val="28"/>
        </w:rPr>
        <w:t xml:space="preserve"> </w:t>
      </w:r>
      <w:r w:rsidR="00225E0F" w:rsidRPr="00E80E3A">
        <w:rPr>
          <w:rFonts w:ascii="Times New Roman" w:hAnsi="Times New Roman"/>
          <w:b/>
          <w:sz w:val="28"/>
          <w:szCs w:val="28"/>
        </w:rPr>
        <w:t>принять</w:t>
      </w:r>
      <w:r w:rsidR="00225E0F" w:rsidRPr="004C5620">
        <w:rPr>
          <w:rFonts w:ascii="Times New Roman" w:hAnsi="Times New Roman"/>
          <w:sz w:val="28"/>
          <w:szCs w:val="28"/>
        </w:rPr>
        <w:t xml:space="preserve"> </w:t>
      </w:r>
      <w:r w:rsidRPr="004C5620">
        <w:rPr>
          <w:rFonts w:ascii="Times New Roman" w:hAnsi="Times New Roman"/>
          <w:sz w:val="28"/>
          <w:szCs w:val="28"/>
        </w:rPr>
        <w:t>Решение</w:t>
      </w:r>
      <w:r w:rsidR="00225E0F" w:rsidRPr="004C5620">
        <w:rPr>
          <w:rFonts w:ascii="Times New Roman" w:hAnsi="Times New Roman"/>
          <w:sz w:val="28"/>
          <w:szCs w:val="28"/>
        </w:rPr>
        <w:t xml:space="preserve"> </w:t>
      </w:r>
      <w:r w:rsidR="00E55251" w:rsidRPr="004C5620">
        <w:rPr>
          <w:rFonts w:ascii="Times New Roman" w:hAnsi="Times New Roman"/>
          <w:sz w:val="28"/>
          <w:szCs w:val="28"/>
        </w:rPr>
        <w:t>С</w:t>
      </w:r>
      <w:r w:rsidRPr="004C5620">
        <w:rPr>
          <w:rFonts w:ascii="Times New Roman" w:hAnsi="Times New Roman"/>
          <w:sz w:val="28"/>
          <w:szCs w:val="28"/>
        </w:rPr>
        <w:t xml:space="preserve">обрания депутатов </w:t>
      </w:r>
      <w:proofErr w:type="spellStart"/>
      <w:r w:rsidRPr="004C5620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4C562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76C19" w:rsidRPr="00F76C19">
        <w:rPr>
          <w:rFonts w:ascii="Times New Roman" w:hAnsi="Times New Roman"/>
          <w:sz w:val="28"/>
          <w:szCs w:val="28"/>
        </w:rPr>
        <w:t>«О передаче</w:t>
      </w:r>
      <w:proofErr w:type="gramEnd"/>
      <w:r w:rsidR="00F76C19" w:rsidRPr="00F76C19">
        <w:rPr>
          <w:rFonts w:ascii="Times New Roman" w:hAnsi="Times New Roman"/>
          <w:sz w:val="28"/>
          <w:szCs w:val="28"/>
        </w:rPr>
        <w:t xml:space="preserve"> части полномочий по решению вопросов местного значения </w:t>
      </w:r>
      <w:proofErr w:type="spellStart"/>
      <w:r w:rsidR="00F76C19" w:rsidRPr="00F76C19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F76C19" w:rsidRPr="00F76C19">
        <w:rPr>
          <w:rFonts w:ascii="Times New Roman" w:hAnsi="Times New Roman"/>
          <w:sz w:val="28"/>
          <w:szCs w:val="28"/>
        </w:rPr>
        <w:t xml:space="preserve"> муниципального района сельск</w:t>
      </w:r>
      <w:r w:rsidR="00470AC9">
        <w:rPr>
          <w:rFonts w:ascii="Times New Roman" w:hAnsi="Times New Roman"/>
          <w:sz w:val="28"/>
          <w:szCs w:val="28"/>
        </w:rPr>
        <w:t>и</w:t>
      </w:r>
      <w:r w:rsidR="00F76C19" w:rsidRPr="00F76C19">
        <w:rPr>
          <w:rFonts w:ascii="Times New Roman" w:hAnsi="Times New Roman"/>
          <w:sz w:val="28"/>
          <w:szCs w:val="28"/>
        </w:rPr>
        <w:t>м поселени</w:t>
      </w:r>
      <w:r w:rsidR="00D559AA">
        <w:rPr>
          <w:rFonts w:ascii="Times New Roman" w:hAnsi="Times New Roman"/>
          <w:sz w:val="28"/>
          <w:szCs w:val="28"/>
        </w:rPr>
        <w:t>я</w:t>
      </w:r>
      <w:r w:rsidR="00470AC9">
        <w:rPr>
          <w:rFonts w:ascii="Times New Roman" w:hAnsi="Times New Roman"/>
          <w:sz w:val="28"/>
          <w:szCs w:val="28"/>
        </w:rPr>
        <w:t>м на 202</w:t>
      </w:r>
      <w:r w:rsidR="005D14C7">
        <w:rPr>
          <w:rFonts w:ascii="Times New Roman" w:hAnsi="Times New Roman"/>
          <w:sz w:val="28"/>
          <w:szCs w:val="28"/>
        </w:rPr>
        <w:t>4</w:t>
      </w:r>
      <w:r w:rsidR="00470AC9">
        <w:rPr>
          <w:rFonts w:ascii="Times New Roman" w:hAnsi="Times New Roman"/>
          <w:sz w:val="28"/>
          <w:szCs w:val="28"/>
        </w:rPr>
        <w:t>год</w:t>
      </w:r>
      <w:r w:rsidR="00F76C19" w:rsidRPr="00F76C19">
        <w:rPr>
          <w:rFonts w:ascii="Times New Roman" w:hAnsi="Times New Roman"/>
          <w:sz w:val="28"/>
          <w:szCs w:val="28"/>
        </w:rPr>
        <w:t xml:space="preserve">» </w:t>
      </w:r>
      <w:r w:rsidR="004C5620" w:rsidRPr="00E80E3A">
        <w:rPr>
          <w:rFonts w:ascii="Times New Roman" w:eastAsia="Times New Roman" w:hAnsi="Times New Roman"/>
          <w:b/>
          <w:sz w:val="28"/>
          <w:szCs w:val="28"/>
          <w:lang w:eastAsia="ru-RU"/>
        </w:rPr>
        <w:t>в представленной редакции.</w:t>
      </w:r>
    </w:p>
    <w:p w14:paraId="4499CBE0" w14:textId="77777777" w:rsidR="0022000D" w:rsidRPr="004C5620" w:rsidRDefault="0022000D" w:rsidP="00691C52">
      <w:pPr>
        <w:ind w:firstLine="708"/>
        <w:rPr>
          <w:rFonts w:ascii="Times New Roman" w:hAnsi="Times New Roman"/>
          <w:sz w:val="28"/>
          <w:szCs w:val="28"/>
        </w:rPr>
      </w:pPr>
    </w:p>
    <w:p w14:paraId="5B2F1CA7" w14:textId="77777777" w:rsidR="0022000D" w:rsidRPr="00F20373" w:rsidRDefault="0022000D" w:rsidP="0022000D">
      <w:pPr>
        <w:rPr>
          <w:rFonts w:ascii="Times New Roman" w:hAnsi="Times New Roman"/>
          <w:color w:val="FF0000"/>
          <w:sz w:val="28"/>
          <w:szCs w:val="28"/>
        </w:rPr>
      </w:pPr>
    </w:p>
    <w:p w14:paraId="396B0910" w14:textId="61E66EC7" w:rsidR="004A692E" w:rsidRPr="0007213E" w:rsidRDefault="00470AC9" w:rsidP="0022000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7213E" w:rsidRPr="0007213E">
        <w:rPr>
          <w:rFonts w:ascii="Times New Roman" w:hAnsi="Times New Roman"/>
          <w:sz w:val="28"/>
          <w:szCs w:val="28"/>
        </w:rPr>
        <w:t>ред</w:t>
      </w:r>
      <w:r w:rsidR="0022000D" w:rsidRPr="0007213E">
        <w:rPr>
          <w:rFonts w:ascii="Times New Roman" w:hAnsi="Times New Roman"/>
          <w:sz w:val="28"/>
          <w:szCs w:val="28"/>
        </w:rPr>
        <w:t>седател</w:t>
      </w:r>
      <w:r>
        <w:rPr>
          <w:rFonts w:ascii="Times New Roman" w:hAnsi="Times New Roman"/>
          <w:sz w:val="28"/>
          <w:szCs w:val="28"/>
        </w:rPr>
        <w:t>ь</w:t>
      </w:r>
      <w:r w:rsidR="0022000D" w:rsidRPr="0007213E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559AA">
        <w:rPr>
          <w:rFonts w:ascii="Times New Roman" w:hAnsi="Times New Roman"/>
          <w:sz w:val="28"/>
          <w:szCs w:val="28"/>
        </w:rPr>
        <w:t xml:space="preserve">                    </w:t>
      </w:r>
      <w:r w:rsidR="0022000D" w:rsidRPr="0007213E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="0007213E" w:rsidRPr="000721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07213E" w:rsidRPr="0007213E">
        <w:rPr>
          <w:rFonts w:ascii="Times New Roman" w:hAnsi="Times New Roman"/>
          <w:sz w:val="28"/>
          <w:szCs w:val="28"/>
        </w:rPr>
        <w:t>.К</w:t>
      </w:r>
      <w:r>
        <w:rPr>
          <w:rFonts w:ascii="Times New Roman" w:hAnsi="Times New Roman"/>
          <w:sz w:val="28"/>
          <w:szCs w:val="28"/>
        </w:rPr>
        <w:t>олычева</w:t>
      </w:r>
      <w:proofErr w:type="spellEnd"/>
    </w:p>
    <w:sectPr w:rsidR="004A692E" w:rsidRPr="0007213E" w:rsidSect="0028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D2C17"/>
    <w:multiLevelType w:val="hybridMultilevel"/>
    <w:tmpl w:val="27400948"/>
    <w:lvl w:ilvl="0" w:tplc="63BEF4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D445E"/>
    <w:multiLevelType w:val="hybridMultilevel"/>
    <w:tmpl w:val="63B8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5F"/>
    <w:rsid w:val="000138DA"/>
    <w:rsid w:val="000152FC"/>
    <w:rsid w:val="00015D2C"/>
    <w:rsid w:val="0007213E"/>
    <w:rsid w:val="0008557F"/>
    <w:rsid w:val="000A055F"/>
    <w:rsid w:val="00147A93"/>
    <w:rsid w:val="001B09D2"/>
    <w:rsid w:val="001C6583"/>
    <w:rsid w:val="0022000D"/>
    <w:rsid w:val="00225E0F"/>
    <w:rsid w:val="002605E6"/>
    <w:rsid w:val="00262D66"/>
    <w:rsid w:val="00287010"/>
    <w:rsid w:val="002E0F2D"/>
    <w:rsid w:val="00327BD3"/>
    <w:rsid w:val="003774E3"/>
    <w:rsid w:val="00394CA1"/>
    <w:rsid w:val="003A1781"/>
    <w:rsid w:val="003D6EA1"/>
    <w:rsid w:val="00470AC9"/>
    <w:rsid w:val="004A692E"/>
    <w:rsid w:val="004C518A"/>
    <w:rsid w:val="004C5620"/>
    <w:rsid w:val="004F43D2"/>
    <w:rsid w:val="00595EBF"/>
    <w:rsid w:val="005C5E7B"/>
    <w:rsid w:val="005D14C7"/>
    <w:rsid w:val="005E7D6C"/>
    <w:rsid w:val="005F6F9A"/>
    <w:rsid w:val="00613E09"/>
    <w:rsid w:val="00650A66"/>
    <w:rsid w:val="00680498"/>
    <w:rsid w:val="00682ADF"/>
    <w:rsid w:val="00691C52"/>
    <w:rsid w:val="00707626"/>
    <w:rsid w:val="00777297"/>
    <w:rsid w:val="00783CA3"/>
    <w:rsid w:val="007E044C"/>
    <w:rsid w:val="007F6D5D"/>
    <w:rsid w:val="00864093"/>
    <w:rsid w:val="008D04FF"/>
    <w:rsid w:val="00917C11"/>
    <w:rsid w:val="00933F26"/>
    <w:rsid w:val="00996A58"/>
    <w:rsid w:val="009E3B46"/>
    <w:rsid w:val="00A03FC6"/>
    <w:rsid w:val="00A31F0E"/>
    <w:rsid w:val="00A33420"/>
    <w:rsid w:val="00A70F52"/>
    <w:rsid w:val="00A94775"/>
    <w:rsid w:val="00AB7286"/>
    <w:rsid w:val="00AE7E13"/>
    <w:rsid w:val="00B37144"/>
    <w:rsid w:val="00B4269E"/>
    <w:rsid w:val="00BB76DC"/>
    <w:rsid w:val="00CA704A"/>
    <w:rsid w:val="00D53F0A"/>
    <w:rsid w:val="00D559AA"/>
    <w:rsid w:val="00D92558"/>
    <w:rsid w:val="00DA0FF6"/>
    <w:rsid w:val="00DB2EC8"/>
    <w:rsid w:val="00DD606C"/>
    <w:rsid w:val="00E0302B"/>
    <w:rsid w:val="00E06D91"/>
    <w:rsid w:val="00E518F1"/>
    <w:rsid w:val="00E55251"/>
    <w:rsid w:val="00E80E3A"/>
    <w:rsid w:val="00E81934"/>
    <w:rsid w:val="00E975B8"/>
    <w:rsid w:val="00EE34F9"/>
    <w:rsid w:val="00EF6766"/>
    <w:rsid w:val="00F00C9F"/>
    <w:rsid w:val="00F20373"/>
    <w:rsid w:val="00F76C19"/>
    <w:rsid w:val="00F846C5"/>
    <w:rsid w:val="00FC10E5"/>
    <w:rsid w:val="00FD7439"/>
    <w:rsid w:val="00FF1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1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10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7286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F6D5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3">
    <w:name w:val="Strong"/>
    <w:uiPriority w:val="22"/>
    <w:qFormat/>
    <w:rsid w:val="00F00C9F"/>
    <w:rPr>
      <w:b/>
      <w:bCs/>
    </w:rPr>
  </w:style>
  <w:style w:type="paragraph" w:styleId="a4">
    <w:name w:val="List Paragraph"/>
    <w:basedOn w:val="a"/>
    <w:uiPriority w:val="34"/>
    <w:qFormat/>
    <w:rsid w:val="004A692E"/>
    <w:pPr>
      <w:ind w:left="720"/>
      <w:contextualSpacing/>
    </w:p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AB7286"/>
    <w:pPr>
      <w:keepNext/>
      <w:keepLines/>
      <w:spacing w:before="200" w:after="0" w:line="240" w:lineRule="auto"/>
      <w:jc w:val="both"/>
      <w:outlineLvl w:val="6"/>
    </w:pPr>
    <w:rPr>
      <w:rFonts w:ascii="Cambria" w:eastAsia="Times New Roman" w:hAnsi="Cambria"/>
      <w:i/>
      <w:iCs/>
      <w:color w:val="404040"/>
      <w:sz w:val="28"/>
    </w:rPr>
  </w:style>
  <w:style w:type="character" w:customStyle="1" w:styleId="70">
    <w:name w:val="Заголовок 7 Знак"/>
    <w:link w:val="7"/>
    <w:uiPriority w:val="9"/>
    <w:semiHidden/>
    <w:rsid w:val="00AB7286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710">
    <w:name w:val="Заголовок 7 Знак1"/>
    <w:uiPriority w:val="9"/>
    <w:semiHidden/>
    <w:rsid w:val="00AB7286"/>
    <w:rPr>
      <w:rFonts w:ascii="Cambria" w:eastAsia="Times New Roman" w:hAnsi="Cambria" w:cs="Times New Roman"/>
      <w:i/>
      <w:iCs/>
      <w:color w:val="404040"/>
    </w:rPr>
  </w:style>
  <w:style w:type="character" w:styleId="a5">
    <w:name w:val="Hyperlink"/>
    <w:uiPriority w:val="99"/>
    <w:unhideWhenUsed/>
    <w:rsid w:val="00E80E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10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7286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F6D5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3">
    <w:name w:val="Strong"/>
    <w:uiPriority w:val="22"/>
    <w:qFormat/>
    <w:rsid w:val="00F00C9F"/>
    <w:rPr>
      <w:b/>
      <w:bCs/>
    </w:rPr>
  </w:style>
  <w:style w:type="paragraph" w:styleId="a4">
    <w:name w:val="List Paragraph"/>
    <w:basedOn w:val="a"/>
    <w:uiPriority w:val="34"/>
    <w:qFormat/>
    <w:rsid w:val="004A692E"/>
    <w:pPr>
      <w:ind w:left="720"/>
      <w:contextualSpacing/>
    </w:p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AB7286"/>
    <w:pPr>
      <w:keepNext/>
      <w:keepLines/>
      <w:spacing w:before="200" w:after="0" w:line="240" w:lineRule="auto"/>
      <w:jc w:val="both"/>
      <w:outlineLvl w:val="6"/>
    </w:pPr>
    <w:rPr>
      <w:rFonts w:ascii="Cambria" w:eastAsia="Times New Roman" w:hAnsi="Cambria"/>
      <w:i/>
      <w:iCs/>
      <w:color w:val="404040"/>
      <w:sz w:val="28"/>
    </w:rPr>
  </w:style>
  <w:style w:type="character" w:customStyle="1" w:styleId="70">
    <w:name w:val="Заголовок 7 Знак"/>
    <w:link w:val="7"/>
    <w:uiPriority w:val="9"/>
    <w:semiHidden/>
    <w:rsid w:val="00AB7286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710">
    <w:name w:val="Заголовок 7 Знак1"/>
    <w:uiPriority w:val="9"/>
    <w:semiHidden/>
    <w:rsid w:val="00AB7286"/>
    <w:rPr>
      <w:rFonts w:ascii="Cambria" w:eastAsia="Times New Roman" w:hAnsi="Cambria" w:cs="Times New Roman"/>
      <w:i/>
      <w:iCs/>
      <w:color w:val="404040"/>
    </w:rPr>
  </w:style>
  <w:style w:type="character" w:styleId="a5">
    <w:name w:val="Hyperlink"/>
    <w:uiPriority w:val="99"/>
    <w:unhideWhenUsed/>
    <w:rsid w:val="00E80E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Варненского муниципального района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 КСП</dc:creator>
  <cp:lastModifiedBy>Председатель КСП</cp:lastModifiedBy>
  <cp:revision>3</cp:revision>
  <cp:lastPrinted>2022-08-18T09:40:00Z</cp:lastPrinted>
  <dcterms:created xsi:type="dcterms:W3CDTF">2024-01-29T09:09:00Z</dcterms:created>
  <dcterms:modified xsi:type="dcterms:W3CDTF">2024-01-29T09:51:00Z</dcterms:modified>
</cp:coreProperties>
</file>