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3"/>
        <w:jc w:val="righ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2372995</wp:posOffset>
            </wp:positionH>
            <wp:positionV relativeFrom="paragraph">
              <wp:posOffset>-178435</wp:posOffset>
            </wp:positionV>
            <wp:extent cx="767715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23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Style23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СОБРАНИЕ ДЕПУТАТОВ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ВАРНЕНСКОГО МУНИЦИПАЛЬНОГО РАЙОНА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ЧЕЛЯБИНСКОЙ ОБЛАСТИ</w:t>
      </w:r>
    </w:p>
    <w:p>
      <w:pPr>
        <w:pStyle w:val="3"/>
        <w:jc w:val="center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РЕШЕНИЕ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от </w:t>
      </w:r>
      <w:r>
        <w:rPr>
          <w:rFonts w:cs="Times New Roman" w:ascii="Times New Roman" w:hAnsi="Times New Roman"/>
          <w:color w:val="000000"/>
          <w:sz w:val="24"/>
          <w:szCs w:val="24"/>
        </w:rPr>
        <w:t>21 января</w:t>
      </w:r>
      <w:r>
        <w:rPr>
          <w:rFonts w:cs="Times New Roman" w:ascii="Times New Roman" w:hAnsi="Times New Roman"/>
          <w:color w:val="FF0000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2025 года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с.Варна                                                       № 12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внесении изменений в Положение</w:t>
      </w:r>
    </w:p>
    <w:p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"О назначении и выплате ежемесячной доплаты к </w:t>
      </w:r>
    </w:p>
    <w:p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страховой пенсии по старости (инвалидности) лицам, </w:t>
      </w:r>
    </w:p>
    <w:p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осуществлявшим полномочия </w:t>
      </w:r>
    </w:p>
    <w:p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председателя Собрания депутатов Варненского</w:t>
      </w:r>
    </w:p>
    <w:p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муниципального района  на профессиональной</w:t>
      </w:r>
    </w:p>
    <w:p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постоянной основе, лицам, осуществлявшим </w:t>
      </w:r>
    </w:p>
    <w:p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полномочия  главы Варненского муниципального </w:t>
      </w:r>
    </w:p>
    <w:p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района и иным лицам, замещавшим муниципальные</w:t>
      </w:r>
    </w:p>
    <w:p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должности </w:t>
      </w:r>
      <w:bookmarkStart w:id="0" w:name="_Hlk129947769"/>
      <w:r>
        <w:rPr>
          <w:rFonts w:cs="Times New Roman" w:ascii="Times New Roman" w:hAnsi="Times New Roman"/>
          <w:sz w:val="24"/>
          <w:szCs w:val="24"/>
        </w:rPr>
        <w:t xml:space="preserve">в Контрольно-счётной палате </w:t>
      </w:r>
      <w:bookmarkEnd w:id="0"/>
    </w:p>
    <w:p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Варненского муниципального района» </w:t>
      </w:r>
    </w:p>
    <w:p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3"/>
        <w:spacing w:lineRule="auto" w:line="276"/>
        <w:ind w:firstLine="708"/>
        <w:rPr>
          <w:szCs w:val="24"/>
        </w:rPr>
      </w:pPr>
      <w:r>
        <w:rPr>
          <w:szCs w:val="24"/>
        </w:rPr>
        <w:t xml:space="preserve">В соответствии с Федеральными законами </w:t>
      </w:r>
      <w:r>
        <w:fldChar w:fldCharType="begin"/>
      </w:r>
      <w:r>
        <w:rPr>
          <w:szCs w:val="24"/>
        </w:rPr>
        <w:instrText> HYPERLINK "http://base.garant.ru/186367/3/" \l "block_16"</w:instrText>
      </w:r>
      <w:r>
        <w:rPr>
          <w:szCs w:val="24"/>
        </w:rPr>
        <w:fldChar w:fldCharType="separate"/>
      </w:r>
      <w:r>
        <w:rPr>
          <w:szCs w:val="24"/>
        </w:rPr>
        <w:t>от 6 октября 2003 года № 131-ФЗ</w:t>
      </w:r>
      <w:r>
        <w:rPr>
          <w:szCs w:val="24"/>
        </w:rPr>
        <w:fldChar w:fldCharType="end"/>
      </w:r>
      <w:r>
        <w:rPr>
          <w:szCs w:val="24"/>
        </w:rPr>
        <w:t xml:space="preserve"> «Об общих принципах организации местного самоуправления в Российской Федерации», </w:t>
      </w:r>
      <w:r>
        <w:fldChar w:fldCharType="begin"/>
      </w:r>
      <w:r>
        <w:rPr>
          <w:szCs w:val="24"/>
        </w:rPr>
        <w:instrText> HYPERLINK "http://base.garant.ru/70552688/2/" \l "block_200"</w:instrText>
      </w:r>
      <w:r>
        <w:rPr>
          <w:szCs w:val="24"/>
        </w:rPr>
        <w:fldChar w:fldCharType="separate"/>
      </w:r>
      <w:r>
        <w:rPr>
          <w:szCs w:val="24"/>
        </w:rPr>
        <w:t>от 28 декабря 2013 года № 400-ФЗ</w:t>
      </w:r>
      <w:r>
        <w:rPr>
          <w:szCs w:val="24"/>
        </w:rPr>
        <w:fldChar w:fldCharType="end"/>
      </w:r>
      <w:r>
        <w:rPr>
          <w:szCs w:val="24"/>
        </w:rPr>
        <w:t xml:space="preserve">«О страховых пенсиях», законом Челябинской области </w:t>
      </w:r>
      <w:hyperlink r:id="rId3">
        <w:r>
          <w:rPr>
            <w:szCs w:val="24"/>
          </w:rPr>
          <w:t>от 27 марта 2008 года № 245-ЗО</w:t>
        </w:r>
      </w:hyperlink>
      <w:r>
        <w:rPr/>
        <w:t xml:space="preserve"> </w:t>
      </w:r>
      <w:r>
        <w:rPr>
          <w:szCs w:val="24"/>
        </w:rPr>
        <w:t xml:space="preserve">«О гарантиях осуществления полномочий депутата, члена выборного органа местного самоуправления, выборного должностного лица местного самоуправления», Федеральным законом от 07.02.2011 N 6-ФЗ "Об общих принципах организации и деятельности контрольно-счетных органов субъектов Российской Федерации и муниципальных образований", </w:t>
      </w:r>
      <w:r>
        <w:fldChar w:fldCharType="begin"/>
      </w:r>
      <w:r>
        <w:rPr>
          <w:szCs w:val="24"/>
        </w:rPr>
        <w:instrText> HYPERLINK "http://base.garant.ru/19771058/" \l "block_1056"</w:instrText>
      </w:r>
      <w:r>
        <w:rPr>
          <w:szCs w:val="24"/>
        </w:rPr>
        <w:fldChar w:fldCharType="separate"/>
      </w:r>
      <w:r>
        <w:rPr>
          <w:szCs w:val="24"/>
        </w:rPr>
        <w:t>Уставом</w:t>
      </w:r>
      <w:r>
        <w:rPr>
          <w:szCs w:val="24"/>
        </w:rPr>
        <w:fldChar w:fldCharType="end"/>
      </w:r>
      <w:r>
        <w:rPr>
          <w:szCs w:val="24"/>
        </w:rPr>
        <w:t xml:space="preserve"> Варненского  муниципального района   Собрание депутатов Варненского муниципального района  </w:t>
      </w:r>
    </w:p>
    <w:p>
      <w:pPr>
        <w:pStyle w:val="3"/>
        <w:spacing w:lineRule="auto" w:line="276"/>
        <w:jc w:val="center"/>
        <w:rPr>
          <w:b/>
          <w:b/>
          <w:szCs w:val="24"/>
        </w:rPr>
      </w:pPr>
      <w:r>
        <w:rPr>
          <w:b/>
          <w:szCs w:val="24"/>
        </w:rPr>
      </w:r>
    </w:p>
    <w:p>
      <w:pPr>
        <w:pStyle w:val="3"/>
        <w:spacing w:lineRule="auto" w:line="276"/>
        <w:jc w:val="center"/>
        <w:rPr>
          <w:b/>
          <w:b/>
          <w:szCs w:val="24"/>
        </w:rPr>
      </w:pPr>
      <w:r>
        <w:rPr>
          <w:b/>
          <w:szCs w:val="24"/>
        </w:rPr>
        <w:t>РЕШАЕТ:</w:t>
      </w:r>
    </w:p>
    <w:p>
      <w:pPr>
        <w:pStyle w:val="3"/>
        <w:ind w:firstLine="708"/>
        <w:rPr>
          <w:szCs w:val="24"/>
        </w:rPr>
      </w:pPr>
      <w:r>
        <w:rPr>
          <w:szCs w:val="24"/>
        </w:rPr>
        <w:t xml:space="preserve">1. </w:t>
      </w:r>
      <w:r>
        <w:rPr>
          <w:rFonts w:eastAsia="Times New Roman" w:cs="Times New Roman"/>
          <w:color w:val="auto"/>
          <w:kern w:val="0"/>
          <w:sz w:val="24"/>
          <w:szCs w:val="24"/>
          <w:lang w:val="ru-RU" w:eastAsia="ru-RU" w:bidi="ar-SA"/>
        </w:rPr>
        <w:t xml:space="preserve">Внести в </w:t>
      </w:r>
      <w:r>
        <w:rPr>
          <w:szCs w:val="24"/>
        </w:rPr>
        <w:t xml:space="preserve"> </w:t>
      </w:r>
      <w:r>
        <w:rPr>
          <w:color w:val="000000" w:themeColor="text1"/>
          <w:szCs w:val="24"/>
        </w:rPr>
        <w:t xml:space="preserve">Положение </w:t>
      </w:r>
      <w:r>
        <w:rPr>
          <w:szCs w:val="24"/>
        </w:rPr>
        <w:t>о назначении и выплате ежемесячной доплаты к страховой пенсии по старости (инвалидности) лицам, осуществлявшим полномочия председателя Собрания депутатов Варненского  муниципального района  на профессиональной постоянной основе лицам, осуществлявшим полномочия главы Варненского муниципального района и иным лицам, замещавшим муниципальные должности в Контрольно-счётной палате Варненского муниципального района», утвержденное Решением Собрания депутатов Варненского муниципального района от 29.03.2023г. № 29 следующие изменения:</w:t>
      </w:r>
    </w:p>
    <w:p>
      <w:pPr>
        <w:pStyle w:val="Normal"/>
        <w:ind w:firstLine="708"/>
        <w:rPr>
          <w:szCs w:val="24"/>
        </w:rPr>
      </w:pPr>
      <w:r>
        <w:rPr>
          <w:rFonts w:ascii="Times New Roman" w:hAnsi="Times New Roman"/>
          <w:sz w:val="24"/>
          <w:szCs w:val="24"/>
        </w:rPr>
        <w:t>а) Подпункт 2 пункта 9 изложить в следующей редакции:</w:t>
      </w:r>
    </w:p>
    <w:p>
      <w:pPr>
        <w:pStyle w:val="Normal"/>
        <w:spacing w:before="0" w:after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«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2) Размер ежемесячной доплаты к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страховой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пенсии увеличивается на районный коэффициент</w:t>
      </w:r>
      <w:r>
        <w:rPr>
          <w:rFonts w:cs="Times New Roman" w:ascii="Times New Roman" w:hAnsi="Times New Roman"/>
          <w:sz w:val="24"/>
          <w:szCs w:val="24"/>
        </w:rPr>
        <w:t>. Размер ежемесячной доплаты к страховой пенсии по старости (инвалидности) подлежит округлению до целого рубля в сторону увеличения.».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б) Примечание приложения 1 изложить в следующей редакции: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24"/>
          <w:szCs w:val="24"/>
        </w:rPr>
        <w:t xml:space="preserve">«ПРИМЕЧАНИЕ:  Сумму </w:t>
      </w:r>
      <w:r>
        <w:rPr>
          <w:rFonts w:eastAsia="" w:cs="Times New Roman" w:ascii="Times New Roman" w:hAnsi="Times New Roman" w:eastAsiaTheme="minorEastAsia"/>
          <w:color w:val="auto"/>
          <w:kern w:val="0"/>
          <w:sz w:val="24"/>
          <w:szCs w:val="24"/>
          <w:lang w:val="ru-RU" w:eastAsia="ru-RU" w:bidi="ar-SA"/>
        </w:rPr>
        <w:t>страховой</w:t>
      </w:r>
      <w:r>
        <w:rPr>
          <w:rFonts w:cs="Times New Roman" w:ascii="Times New Roman" w:hAnsi="Times New Roman"/>
          <w:sz w:val="24"/>
          <w:szCs w:val="24"/>
        </w:rPr>
        <w:t xml:space="preserve"> пенсии необходимо подтвердить Справкой из органа Пенсионного фонда Российской Федерации о назначении (досрочном оформлении) </w:t>
      </w:r>
      <w:r>
        <w:rPr>
          <w:rFonts w:eastAsia="" w:cs="Times New Roman" w:ascii="Times New Roman" w:hAnsi="Times New Roman" w:eastAsiaTheme="minorEastAsia"/>
          <w:color w:val="auto"/>
          <w:kern w:val="0"/>
          <w:sz w:val="24"/>
          <w:szCs w:val="24"/>
          <w:lang w:val="ru-RU" w:eastAsia="ru-RU" w:bidi="ar-SA"/>
        </w:rPr>
        <w:t>страховой</w:t>
      </w:r>
      <w:r>
        <w:rPr>
          <w:rFonts w:cs="Times New Roman" w:ascii="Times New Roman" w:hAnsi="Times New Roman"/>
          <w:sz w:val="24"/>
          <w:szCs w:val="24"/>
        </w:rPr>
        <w:t xml:space="preserve"> пенсии по старости (инвалидности) с указанием федерального закона, в соответствии с которым  она назначена (досрочно оформлена).»</w:t>
      </w:r>
    </w:p>
    <w:p>
      <w:pPr>
        <w:pStyle w:val="Normal"/>
        <w:tabs>
          <w:tab w:val="clear" w:pos="708"/>
          <w:tab w:val="left" w:pos="360" w:leader="none"/>
        </w:tabs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</w:r>
    </w:p>
    <w:p>
      <w:pPr>
        <w:pStyle w:val="Normal"/>
        <w:tabs>
          <w:tab w:val="clear" w:pos="708"/>
          <w:tab w:val="left" w:pos="360" w:leader="none"/>
        </w:tabs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 xml:space="preserve">2. Настоящее Решение вступает в силу  </w:t>
      </w:r>
      <w:r>
        <w:rPr>
          <w:rFonts w:eastAsia="" w:cs="Times New Roman" w:ascii="Times New Roman" w:hAnsi="Times New Roman" w:eastAsiaTheme="minorEastAsia"/>
          <w:color w:val="auto"/>
          <w:kern w:val="0"/>
          <w:sz w:val="24"/>
          <w:szCs w:val="24"/>
          <w:lang w:val="ru-RU" w:eastAsia="ru-RU" w:bidi="ar-SA"/>
        </w:rPr>
        <w:t>с момента подписания.</w:t>
      </w:r>
    </w:p>
    <w:p>
      <w:pPr>
        <w:pStyle w:val="Normal"/>
        <w:tabs>
          <w:tab w:val="clear" w:pos="708"/>
          <w:tab w:val="left" w:pos="360" w:leader="none"/>
        </w:tabs>
        <w:spacing w:before="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360" w:leader="none"/>
        </w:tabs>
        <w:spacing w:before="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Настоящее Решение опубликовать (обнародовать)  на информационном стенде администрации Варненского муниципального района и разместить на официальном сайте администрации Варненского  муниципального района в сети Интернет.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>Председатель Собрания депутатов</w:t>
      </w:r>
    </w:p>
    <w:p>
      <w:pPr>
        <w:pStyle w:val="Normal"/>
        <w:tabs>
          <w:tab w:val="clear" w:pos="708"/>
          <w:tab w:val="left" w:pos="5145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>Варненского муниципального района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6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 К.Ю.Моисеев</w:t>
        <w:tab/>
        <w:t>_________________А.А. Кормилицын</w:t>
      </w:r>
    </w:p>
    <w:p>
      <w:pPr>
        <w:pStyle w:val="Normal"/>
        <w:tabs>
          <w:tab w:val="clear" w:pos="708"/>
          <w:tab w:val="left" w:pos="516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6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6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6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6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6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6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6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sectPr>
      <w:headerReference w:type="default" r:id="rId4"/>
      <w:headerReference w:type="first" r:id="rId5"/>
      <w:footerReference w:type="default" r:id="rId6"/>
      <w:footerReference w:type="first" r:id="rId7"/>
      <w:type w:val="nextPage"/>
      <w:pgSz w:w="11906" w:h="16838"/>
      <w:pgMar w:left="1701" w:right="850" w:header="708" w:top="765" w:footer="708" w:bottom="765" w:gutter="0"/>
      <w:pgNumType w:start="0"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</w:r>
  </w:p>
  <w:p>
    <w:pPr>
      <w:pStyle w:val="Style25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rPr/>
    </w:pPr>
    <w:r>
      <w:rPr/>
    </w:r>
  </w:p>
</w:hdr>
</file>

<file path=word/settings.xml><?xml version="1.0" encoding="utf-8"?>
<w:settings xmlns:w="http://schemas.openxmlformats.org/wordprocessingml/2006/main">
  <w:zoom w:percent="124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03dc2"/>
    <w:pPr>
      <w:widowControl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3">
    <w:name w:val="Heading 3"/>
    <w:basedOn w:val="Normal"/>
    <w:next w:val="Normal"/>
    <w:link w:val="30"/>
    <w:unhideWhenUsed/>
    <w:qFormat/>
    <w:rsid w:val="004c505e"/>
    <w:pPr>
      <w:keepNext w:val="true"/>
      <w:spacing w:lineRule="auto" w:line="240" w:before="0" w:after="0"/>
      <w:jc w:val="both"/>
      <w:outlineLvl w:val="2"/>
    </w:pPr>
    <w:rPr>
      <w:rFonts w:ascii="Times New Roman" w:hAnsi="Times New Roman" w:eastAsia="Times New Roman" w:cs="Times New Roman"/>
      <w:sz w:val="24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qFormat/>
    <w:rsid w:val="004c505e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Style13" w:customStyle="1">
    <w:name w:val="Нижний колонтитул Знак"/>
    <w:basedOn w:val="DefaultParagraphFont"/>
    <w:uiPriority w:val="99"/>
    <w:qFormat/>
    <w:rsid w:val="004c505e"/>
    <w:rPr>
      <w:rFonts w:eastAsia="" w:eastAsiaTheme="minorEastAsia"/>
      <w:lang w:eastAsia="ru-RU"/>
    </w:rPr>
  </w:style>
  <w:style w:type="character" w:styleId="Style14" w:customStyle="1">
    <w:name w:val="Интернет-ссылка"/>
    <w:basedOn w:val="DefaultParagraphFont"/>
    <w:uiPriority w:val="99"/>
    <w:semiHidden/>
    <w:unhideWhenUsed/>
    <w:rsid w:val="004c505e"/>
    <w:rPr>
      <w:color w:val="0000FF"/>
      <w:u w:val="single"/>
    </w:rPr>
  </w:style>
  <w:style w:type="character" w:styleId="Style15" w:customStyle="1">
    <w:name w:val="Название Знак"/>
    <w:basedOn w:val="DefaultParagraphFont"/>
    <w:qFormat/>
    <w:rsid w:val="004c505e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Style16" w:customStyle="1">
    <w:name w:val="Верхний колонтитул Знак"/>
    <w:basedOn w:val="DefaultParagraphFont"/>
    <w:uiPriority w:val="99"/>
    <w:semiHidden/>
    <w:qFormat/>
    <w:rsid w:val="00741377"/>
    <w:rPr>
      <w:rFonts w:eastAsia="" w:eastAsiaTheme="minorEastAsia"/>
      <w:lang w:eastAsia="ru-RU"/>
    </w:rPr>
  </w:style>
  <w:style w:type="character" w:styleId="Style17" w:customStyle="1">
    <w:name w:val="Текст выноски Знак"/>
    <w:basedOn w:val="DefaultParagraphFont"/>
    <w:uiPriority w:val="99"/>
    <w:semiHidden/>
    <w:qFormat/>
    <w:rsid w:val="00e90819"/>
    <w:rPr>
      <w:rFonts w:ascii="Tahoma" w:hAnsi="Tahoma" w:eastAsia="" w:cs="Tahoma" w:eastAsiaTheme="minorEastAsia"/>
      <w:sz w:val="16"/>
      <w:szCs w:val="16"/>
      <w:lang w:eastAsia="ru-RU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Style23">
    <w:name w:val="Title"/>
    <w:basedOn w:val="Normal"/>
    <w:next w:val="Style19"/>
    <w:qFormat/>
    <w:rsid w:val="004c505e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24"/>
      <w:szCs w:val="2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Title" w:customStyle="1">
    <w:name w:val="ConsPlusTitle"/>
    <w:qFormat/>
    <w:rsid w:val="004c505e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Arial" w:cs="Arial"/>
      <w:b/>
      <w:bCs/>
      <w:color w:val="auto"/>
      <w:kern w:val="0"/>
      <w:sz w:val="22"/>
      <w:szCs w:val="20"/>
      <w:lang w:val="ru-RU" w:eastAsia="ar-SA" w:bidi="ar-SA"/>
    </w:rPr>
  </w:style>
  <w:style w:type="paragraph" w:styleId="Style24" w:customStyle="1">
    <w:name w:val="Верхний и нижний колонтитулы"/>
    <w:basedOn w:val="Normal"/>
    <w:qFormat/>
    <w:pPr/>
    <w:rPr/>
  </w:style>
  <w:style w:type="paragraph" w:styleId="Style25">
    <w:name w:val="Footer"/>
    <w:basedOn w:val="Normal"/>
    <w:uiPriority w:val="99"/>
    <w:unhideWhenUsed/>
    <w:rsid w:val="004c505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430491"/>
    <w:pPr>
      <w:spacing w:before="0" w:after="200"/>
      <w:ind w:left="720" w:hanging="0"/>
      <w:contextualSpacing/>
    </w:pPr>
    <w:rPr>
      <w:rFonts w:eastAsia="Times New Roman" w:cs="Times New Roman"/>
    </w:rPr>
  </w:style>
  <w:style w:type="paragraph" w:styleId="Style26">
    <w:name w:val="Header"/>
    <w:basedOn w:val="Normal"/>
    <w:uiPriority w:val="99"/>
    <w:semiHidden/>
    <w:unhideWhenUsed/>
    <w:rsid w:val="0074137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uiPriority w:val="99"/>
    <w:semiHidden/>
    <w:unhideWhenUsed/>
    <w:qFormat/>
    <w:rsid w:val="00e9081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4c505e"/>
    <w:rPr>
      <w:rFonts w:eastAsiaTheme="minorEastAsia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base.garant.ru/8713291/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A47DC-C32A-4CB6-A1E3-596E04158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5280</TotalTime>
  <Application>LibreOffice/6.4.0.3$Windows_X86_64 LibreOffice_project/b0a288ab3d2d4774cb44b62f04d5d28733ac6df8</Application>
  <Pages>3</Pages>
  <Words>337</Words>
  <Characters>2543</Characters>
  <CharactersWithSpaces>2944</CharactersWithSpaces>
  <Paragraphs>30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2017-06-20T06:03:00Z</dcterms:created>
  <dc:creator>1</dc:creator>
  <dc:description/>
  <dc:language>ru-RU</dc:language>
  <cp:lastModifiedBy/>
  <cp:lastPrinted>2025-01-27T15:31:09Z</cp:lastPrinted>
  <dcterms:modified xsi:type="dcterms:W3CDTF">2025-01-27T15:42:10Z</dcterms:modified>
  <cp:revision>235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