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-139065</wp:posOffset>
            </wp:positionV>
            <wp:extent cx="647700" cy="767080"/>
            <wp:effectExtent l="0" t="0" r="0" b="0"/>
            <wp:wrapThrough wrapText="bothSides">
              <wp:wrapPolygon edited="0">
                <wp:start x="0" y="0"/>
                <wp:lineTo x="0" y="20921"/>
                <wp:lineTo x="20965" y="20921"/>
                <wp:lineTo x="20965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024FB2" w:rsidRDefault="00125CAC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024FB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E1186">
        <w:rPr>
          <w:rFonts w:ascii="Times New Roman" w:hAnsi="Times New Roman" w:cs="Times New Roman"/>
          <w:b w:val="0"/>
          <w:sz w:val="24"/>
          <w:szCs w:val="24"/>
        </w:rPr>
        <w:t>30 мая</w:t>
      </w:r>
      <w:r w:rsidR="004763EA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4C77A6">
        <w:rPr>
          <w:rFonts w:ascii="Times New Roman" w:hAnsi="Times New Roman" w:cs="Times New Roman"/>
          <w:b w:val="0"/>
          <w:sz w:val="24"/>
          <w:szCs w:val="24"/>
        </w:rPr>
        <w:t>19</w:t>
      </w:r>
    </w:p>
    <w:p w:rsidR="00932CC8" w:rsidRPr="00706099" w:rsidRDefault="00932CC8" w:rsidP="007572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24FB2">
        <w:rPr>
          <w:rFonts w:ascii="Times New Roman" w:hAnsi="Times New Roman" w:cs="Times New Roman"/>
          <w:sz w:val="24"/>
          <w:szCs w:val="24"/>
        </w:rPr>
        <w:t>передаче</w:t>
      </w:r>
      <w:r w:rsidRPr="00024FB2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024FB2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значения Варненскому</w:t>
      </w:r>
    </w:p>
    <w:p w:rsidR="00F114DD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му</w:t>
      </w:r>
      <w:r w:rsidR="002134D3" w:rsidRPr="00024FB2">
        <w:rPr>
          <w:rFonts w:ascii="Times New Roman" w:hAnsi="Times New Roman" w:cs="Times New Roman"/>
          <w:sz w:val="24"/>
          <w:szCs w:val="24"/>
        </w:rPr>
        <w:t>ниципальному району</w:t>
      </w:r>
    </w:p>
    <w:p w:rsidR="00062262" w:rsidRPr="00024FB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37AD" w:rsidRPr="004763EA" w:rsidRDefault="003337AD" w:rsidP="003337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24FB2">
        <w:rPr>
          <w:sz w:val="24"/>
          <w:szCs w:val="24"/>
        </w:rPr>
        <w:t xml:space="preserve">В </w:t>
      </w:r>
      <w:r>
        <w:rPr>
          <w:sz w:val="24"/>
          <w:szCs w:val="24"/>
        </w:rPr>
        <w:t>связи</w:t>
      </w:r>
      <w:r w:rsidRPr="00024FB2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принятием </w:t>
      </w:r>
      <w:r w:rsidRPr="004763EA">
        <w:rPr>
          <w:spacing w:val="1"/>
          <w:sz w:val="24"/>
          <w:szCs w:val="24"/>
          <w:shd w:val="clear" w:color="auto" w:fill="FFFFFF"/>
        </w:rPr>
        <w:t xml:space="preserve">Закона Челябинской области от 19.03.2025г. № 33-ЗО «О статусе и границах Варненского </w:t>
      </w:r>
      <w:r w:rsidRPr="004763EA">
        <w:rPr>
          <w:sz w:val="24"/>
          <w:szCs w:val="24"/>
        </w:rPr>
        <w:t xml:space="preserve">муниципального округа Челябинской области», и руководствуясь Решением Совета депутатов </w:t>
      </w:r>
      <w:r w:rsidR="00125CAC">
        <w:rPr>
          <w:sz w:val="24"/>
          <w:szCs w:val="24"/>
        </w:rPr>
        <w:t>Покровского</w:t>
      </w:r>
      <w:r w:rsidRPr="004763EA">
        <w:rPr>
          <w:sz w:val="24"/>
          <w:szCs w:val="24"/>
        </w:rPr>
        <w:t xml:space="preserve"> сельского поселения Варненского муниципального Челябинской </w:t>
      </w:r>
      <w:r w:rsidRPr="00A50CB1">
        <w:rPr>
          <w:sz w:val="24"/>
          <w:szCs w:val="24"/>
        </w:rPr>
        <w:t xml:space="preserve">области </w:t>
      </w:r>
      <w:r w:rsidR="00A50CB1" w:rsidRPr="00A50CB1">
        <w:rPr>
          <w:sz w:val="24"/>
          <w:szCs w:val="24"/>
        </w:rPr>
        <w:t>от 08.12.2022г. № 22</w:t>
      </w:r>
      <w:r w:rsidRPr="00A50CB1">
        <w:rPr>
          <w:sz w:val="24"/>
          <w:szCs w:val="24"/>
        </w:rPr>
        <w:t xml:space="preserve"> «Об</w:t>
      </w:r>
      <w:r w:rsidRPr="004763EA">
        <w:rPr>
          <w:sz w:val="24"/>
          <w:szCs w:val="24"/>
        </w:rPr>
        <w:t xml:space="preserve"> утверждении Положения о порядке предоставления и условиях иных межбюджетных трансфертов из бюджета </w:t>
      </w:r>
      <w:r w:rsidR="00125CAC">
        <w:rPr>
          <w:sz w:val="24"/>
          <w:szCs w:val="24"/>
        </w:rPr>
        <w:t>Покровского</w:t>
      </w:r>
      <w:r w:rsidRPr="004763EA">
        <w:rPr>
          <w:sz w:val="24"/>
          <w:szCs w:val="24"/>
        </w:rPr>
        <w:t xml:space="preserve"> сельского поселения бюджету Варненского муниципального района», Совет депутатов </w:t>
      </w:r>
      <w:r w:rsidR="00125CAC">
        <w:rPr>
          <w:sz w:val="24"/>
          <w:szCs w:val="24"/>
        </w:rPr>
        <w:t>Покровского</w:t>
      </w:r>
      <w:r w:rsidRPr="004763EA">
        <w:rPr>
          <w:sz w:val="24"/>
          <w:szCs w:val="24"/>
        </w:rPr>
        <w:t xml:space="preserve"> сельского поселения</w:t>
      </w:r>
      <w:r w:rsidR="00C851E6" w:rsidRPr="004763EA">
        <w:rPr>
          <w:sz w:val="24"/>
          <w:szCs w:val="24"/>
        </w:rPr>
        <w:t xml:space="preserve">Варненского муниципального Челябинской </w:t>
      </w:r>
      <w:r w:rsidR="00C851E6" w:rsidRPr="00A50CB1">
        <w:rPr>
          <w:sz w:val="24"/>
          <w:szCs w:val="24"/>
        </w:rPr>
        <w:t>области</w:t>
      </w:r>
    </w:p>
    <w:p w:rsidR="00661869" w:rsidRPr="004763EA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4763EA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763EA">
        <w:rPr>
          <w:b/>
          <w:sz w:val="24"/>
          <w:szCs w:val="24"/>
        </w:rPr>
        <w:t>РЕШАЕТ:</w:t>
      </w:r>
    </w:p>
    <w:p w:rsidR="006C376E" w:rsidRPr="004763EA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Default="00177C26" w:rsidP="00A700DD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pacing w:val="1"/>
          <w:sz w:val="24"/>
          <w:szCs w:val="24"/>
          <w:shd w:val="clear" w:color="auto" w:fill="FFFFFF"/>
        </w:rPr>
      </w:pPr>
      <w:r w:rsidRPr="00AE1186">
        <w:rPr>
          <w:sz w:val="24"/>
          <w:szCs w:val="24"/>
        </w:rPr>
        <w:t>Передать</w:t>
      </w:r>
      <w:r w:rsidR="00122430" w:rsidRPr="00AE1186">
        <w:rPr>
          <w:sz w:val="24"/>
          <w:szCs w:val="24"/>
        </w:rPr>
        <w:t xml:space="preserve">с </w:t>
      </w:r>
      <w:r w:rsidR="006A4471" w:rsidRPr="00AE1186">
        <w:rPr>
          <w:sz w:val="24"/>
          <w:szCs w:val="24"/>
        </w:rPr>
        <w:t>01</w:t>
      </w:r>
      <w:r w:rsidR="00122430" w:rsidRPr="00AE1186">
        <w:rPr>
          <w:sz w:val="24"/>
          <w:szCs w:val="24"/>
        </w:rPr>
        <w:t>.</w:t>
      </w:r>
      <w:r w:rsidR="00AE1186" w:rsidRPr="00AE1186">
        <w:rPr>
          <w:sz w:val="24"/>
          <w:szCs w:val="24"/>
        </w:rPr>
        <w:t>07</w:t>
      </w:r>
      <w:r w:rsidR="00122430" w:rsidRPr="00AE1186">
        <w:rPr>
          <w:sz w:val="24"/>
          <w:szCs w:val="24"/>
        </w:rPr>
        <w:t>.202</w:t>
      </w:r>
      <w:r w:rsidR="006A4471" w:rsidRPr="00AE1186">
        <w:rPr>
          <w:sz w:val="24"/>
          <w:szCs w:val="24"/>
        </w:rPr>
        <w:t>5</w:t>
      </w:r>
      <w:r w:rsidR="004763EA" w:rsidRPr="00AE1186">
        <w:rPr>
          <w:sz w:val="24"/>
          <w:szCs w:val="24"/>
        </w:rPr>
        <w:t xml:space="preserve">г. </w:t>
      </w:r>
      <w:r w:rsidR="00122430" w:rsidRPr="00AE1186">
        <w:rPr>
          <w:sz w:val="24"/>
          <w:szCs w:val="24"/>
        </w:rPr>
        <w:t>по</w:t>
      </w:r>
      <w:r w:rsidR="00122430" w:rsidRPr="004763EA">
        <w:rPr>
          <w:sz w:val="24"/>
          <w:szCs w:val="24"/>
        </w:rPr>
        <w:t xml:space="preserve"> 31.12.202</w:t>
      </w:r>
      <w:r w:rsidR="006A4471" w:rsidRPr="004763EA">
        <w:rPr>
          <w:sz w:val="24"/>
          <w:szCs w:val="24"/>
        </w:rPr>
        <w:t>5</w:t>
      </w:r>
      <w:r w:rsidR="004763EA">
        <w:rPr>
          <w:sz w:val="24"/>
          <w:szCs w:val="24"/>
        </w:rPr>
        <w:t>г.</w:t>
      </w:r>
      <w:r w:rsidRPr="004763EA">
        <w:rPr>
          <w:sz w:val="24"/>
          <w:szCs w:val="24"/>
        </w:rPr>
        <w:t xml:space="preserve"> Варненскому муниципальному району</w:t>
      </w:r>
      <w:r w:rsidR="00E447A5" w:rsidRPr="004763EA">
        <w:rPr>
          <w:sz w:val="24"/>
          <w:szCs w:val="24"/>
        </w:rPr>
        <w:t xml:space="preserve">часть полномочий по решению вопросов </w:t>
      </w:r>
      <w:r w:rsidR="00E447A5" w:rsidRPr="004763EA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4763EA">
        <w:rPr>
          <w:spacing w:val="1"/>
          <w:sz w:val="24"/>
          <w:szCs w:val="24"/>
          <w:shd w:val="clear" w:color="auto" w:fill="FFFFFF"/>
        </w:rPr>
        <w:t>о значения в соответствии с п.1</w:t>
      </w:r>
      <w:r w:rsidR="00A826D7" w:rsidRPr="004763EA">
        <w:rPr>
          <w:spacing w:val="1"/>
          <w:sz w:val="24"/>
          <w:szCs w:val="24"/>
          <w:shd w:val="clear" w:color="auto" w:fill="FFFFFF"/>
        </w:rPr>
        <w:t>2</w:t>
      </w:r>
      <w:r w:rsidR="00A56D83" w:rsidRPr="004763EA">
        <w:rPr>
          <w:spacing w:val="1"/>
          <w:sz w:val="24"/>
          <w:szCs w:val="24"/>
          <w:shd w:val="clear" w:color="auto" w:fill="FFFFFF"/>
        </w:rPr>
        <w:t xml:space="preserve"> ч.1 ст.14 №131-ФЗ -</w:t>
      </w:r>
      <w:r w:rsidR="00A826D7" w:rsidRPr="004763EA">
        <w:rPr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, </w:t>
      </w:r>
      <w:r w:rsidR="00A56D83" w:rsidRPr="004763EA">
        <w:rPr>
          <w:sz w:val="24"/>
          <w:szCs w:val="24"/>
        </w:rPr>
        <w:t>в части содержания учреждений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>.</w:t>
      </w:r>
    </w:p>
    <w:p w:rsidR="00706099" w:rsidRPr="00706099" w:rsidRDefault="00706099" w:rsidP="00D12952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706099">
        <w:rPr>
          <w:rFonts w:ascii="Times New Roman" w:hAnsi="Times New Roman" w:cs="Times New Roman"/>
        </w:rPr>
        <w:t>Передать в собственность Варненского муниципального района МУК «Покровская централизованная клубная система».</w:t>
      </w:r>
    </w:p>
    <w:p w:rsidR="00706099" w:rsidRPr="00706099" w:rsidRDefault="00A700DD" w:rsidP="00D12952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706099">
        <w:rPr>
          <w:rFonts w:ascii="Times New Roman" w:hAnsi="Times New Roman" w:cs="Times New Roman"/>
        </w:rPr>
        <w:t xml:space="preserve">Имущество, находящееся в собственности </w:t>
      </w:r>
      <w:r w:rsidR="00125CAC" w:rsidRPr="00706099">
        <w:rPr>
          <w:rFonts w:ascii="Times New Roman" w:hAnsi="Times New Roman" w:cs="Times New Roman"/>
        </w:rPr>
        <w:t>Покровского</w:t>
      </w:r>
      <w:r w:rsidR="00D72082" w:rsidRPr="00706099">
        <w:rPr>
          <w:rFonts w:ascii="Times New Roman" w:hAnsi="Times New Roman" w:cs="Times New Roman"/>
        </w:rPr>
        <w:t xml:space="preserve"> сельского поселения</w:t>
      </w:r>
      <w:r w:rsidR="00031CD1" w:rsidRPr="00706099">
        <w:rPr>
          <w:rFonts w:ascii="Times New Roman" w:hAnsi="Times New Roman" w:cs="Times New Roman"/>
        </w:rPr>
        <w:t xml:space="preserve"> и используемое учреждением</w:t>
      </w:r>
      <w:r w:rsidRPr="00706099">
        <w:rPr>
          <w:rFonts w:ascii="Times New Roman" w:hAnsi="Times New Roman" w:cs="Times New Roman"/>
        </w:rPr>
        <w:t xml:space="preserve"> культуры для оказания услуг, указанных в части 1 настоящего решения, передать в собственность Ва</w:t>
      </w:r>
      <w:r w:rsidR="00706099" w:rsidRPr="00706099">
        <w:rPr>
          <w:rFonts w:ascii="Times New Roman" w:hAnsi="Times New Roman" w:cs="Times New Roman"/>
        </w:rPr>
        <w:t>рненского муниципального района, согласно Приложения 1.</w:t>
      </w:r>
    </w:p>
    <w:p w:rsidR="00706099" w:rsidRDefault="00E35EA9" w:rsidP="00706099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706099">
        <w:rPr>
          <w:rFonts w:ascii="Times New Roman" w:hAnsi="Times New Roman" w:cs="Times New Roman"/>
        </w:rPr>
        <w:t>Финансовое обеспечение полномочий, осуществляется за счёт межбюджетных трансфертов в сум</w:t>
      </w:r>
      <w:r w:rsidR="00964095" w:rsidRPr="00706099">
        <w:rPr>
          <w:rFonts w:ascii="Times New Roman" w:hAnsi="Times New Roman" w:cs="Times New Roman"/>
        </w:rPr>
        <w:t xml:space="preserve">ме </w:t>
      </w:r>
      <w:r w:rsidR="00125CAC" w:rsidRPr="00706099">
        <w:rPr>
          <w:rFonts w:ascii="Times New Roman" w:hAnsi="Times New Roman" w:cs="Times New Roman"/>
        </w:rPr>
        <w:t>1 699 883</w:t>
      </w:r>
      <w:r w:rsidR="004D29CC" w:rsidRPr="00706099">
        <w:rPr>
          <w:rFonts w:ascii="Times New Roman" w:hAnsi="Times New Roman" w:cs="Times New Roman"/>
        </w:rPr>
        <w:t xml:space="preserve"> (</w:t>
      </w:r>
      <w:r w:rsidR="00125CAC" w:rsidRPr="00706099">
        <w:rPr>
          <w:rFonts w:ascii="Times New Roman" w:hAnsi="Times New Roman" w:cs="Times New Roman"/>
        </w:rPr>
        <w:t>один миллион шестьсот девяносто девять тысяч восемьсот восемьдесят три) рубля</w:t>
      </w:r>
      <w:r w:rsidRPr="00706099">
        <w:rPr>
          <w:rFonts w:ascii="Times New Roman" w:hAnsi="Times New Roman" w:cs="Times New Roman"/>
        </w:rPr>
        <w:t xml:space="preserve"> 00 копеек, предусмотренных в бюджете </w:t>
      </w:r>
      <w:r w:rsidR="00125CAC" w:rsidRPr="00706099">
        <w:rPr>
          <w:rFonts w:ascii="Times New Roman" w:hAnsi="Times New Roman" w:cs="Times New Roman"/>
        </w:rPr>
        <w:t>Покровского</w:t>
      </w:r>
      <w:r w:rsidRPr="00706099">
        <w:rPr>
          <w:rFonts w:ascii="Times New Roman" w:hAnsi="Times New Roman" w:cs="Times New Roman"/>
        </w:rPr>
        <w:t xml:space="preserve"> сельского поселения.</w:t>
      </w:r>
    </w:p>
    <w:p w:rsidR="00706099" w:rsidRPr="00706099" w:rsidRDefault="00C5483F" w:rsidP="00706099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706099">
        <w:rPr>
          <w:rFonts w:ascii="Times New Roman" w:hAnsi="Times New Roman" w:cs="Times New Roman"/>
        </w:rPr>
        <w:t xml:space="preserve">Администрации </w:t>
      </w:r>
      <w:r w:rsidR="00125CAC" w:rsidRPr="00706099">
        <w:rPr>
          <w:rFonts w:ascii="Times New Roman" w:hAnsi="Times New Roman" w:cs="Times New Roman"/>
        </w:rPr>
        <w:t>Покровского</w:t>
      </w:r>
      <w:r w:rsidRPr="00706099">
        <w:rPr>
          <w:rFonts w:ascii="Times New Roman" w:hAnsi="Times New Roman" w:cs="Times New Roman"/>
        </w:rPr>
        <w:t xml:space="preserve">сельского поселения Варненского муниципального района </w:t>
      </w:r>
      <w:r w:rsidR="0073740A" w:rsidRPr="00706099">
        <w:rPr>
          <w:rFonts w:ascii="Times New Roman" w:hAnsi="Times New Roman" w:cs="Times New Roman"/>
        </w:rPr>
        <w:t>заключить соглашение</w:t>
      </w:r>
      <w:r w:rsidRPr="00706099">
        <w:rPr>
          <w:rFonts w:ascii="Times New Roman" w:hAnsi="Times New Roman" w:cs="Times New Roman"/>
        </w:rPr>
        <w:t xml:space="preserve">с администрацией Варненского муниципального района </w:t>
      </w:r>
      <w:r w:rsidR="006B6CC1" w:rsidRPr="00706099">
        <w:rPr>
          <w:rFonts w:ascii="Times New Roman" w:hAnsi="Times New Roman" w:cs="Times New Roman"/>
        </w:rPr>
        <w:t xml:space="preserve">о </w:t>
      </w:r>
      <w:r w:rsidR="0086327D" w:rsidRPr="00706099">
        <w:rPr>
          <w:rFonts w:ascii="Times New Roman" w:hAnsi="Times New Roman" w:cs="Times New Roman"/>
        </w:rPr>
        <w:t>передаче</w:t>
      </w:r>
      <w:r w:rsidR="006B6CC1" w:rsidRPr="00706099">
        <w:rPr>
          <w:rFonts w:ascii="Times New Roman" w:hAnsi="Times New Roman" w:cs="Times New Roman"/>
        </w:rPr>
        <w:t xml:space="preserve"> части полномочий, указанных в части 1 настоящего решения.</w:t>
      </w:r>
    </w:p>
    <w:p w:rsidR="00706099" w:rsidRPr="00706099" w:rsidRDefault="00A12444" w:rsidP="00706099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706099">
        <w:rPr>
          <w:rFonts w:ascii="Times New Roman" w:hAnsi="Times New Roman" w:cs="Times New Roman"/>
        </w:rPr>
        <w:t>Настоящее Решение вступает в силу со дня его подписания и обнародования.</w:t>
      </w:r>
    </w:p>
    <w:p w:rsidR="00706099" w:rsidRPr="00706099" w:rsidRDefault="00A12444" w:rsidP="00706099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706099">
        <w:rPr>
          <w:rFonts w:ascii="Times New Roman" w:hAnsi="Times New Roman" w:cs="Times New Roman"/>
        </w:rPr>
        <w:t xml:space="preserve">Настоящее решение разместить на официальном сайте администрации </w:t>
      </w:r>
      <w:r w:rsidR="00125CAC" w:rsidRPr="00706099">
        <w:rPr>
          <w:rFonts w:ascii="Times New Roman" w:hAnsi="Times New Roman" w:cs="Times New Roman"/>
        </w:rPr>
        <w:t>Покровского</w:t>
      </w:r>
      <w:r w:rsidRPr="00706099">
        <w:rPr>
          <w:rFonts w:ascii="Times New Roman" w:hAnsi="Times New Roman" w:cs="Times New Roman"/>
        </w:rPr>
        <w:t xml:space="preserve"> сельского поселения в сети «Интернет».</w:t>
      </w:r>
    </w:p>
    <w:p w:rsidR="001E09C2" w:rsidRPr="00706099" w:rsidRDefault="00A12444" w:rsidP="00706099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706099">
        <w:rPr>
          <w:rFonts w:ascii="Times New Roman" w:hAnsi="Times New Roman" w:cs="Times New Roman"/>
        </w:rPr>
        <w:t xml:space="preserve">Контроль за исполнением настоящего решения возложить на главу </w:t>
      </w:r>
      <w:r w:rsidR="00125CAC" w:rsidRPr="00706099">
        <w:rPr>
          <w:rFonts w:ascii="Times New Roman" w:hAnsi="Times New Roman" w:cs="Times New Roman"/>
        </w:rPr>
        <w:t>Покровского</w:t>
      </w:r>
      <w:r w:rsidRPr="00706099">
        <w:rPr>
          <w:rFonts w:ascii="Times New Roman" w:hAnsi="Times New Roman" w:cs="Times New Roman"/>
        </w:rPr>
        <w:t xml:space="preserve"> сельского поселения </w:t>
      </w:r>
      <w:r w:rsidR="00125CAC" w:rsidRPr="00706099">
        <w:rPr>
          <w:rFonts w:ascii="Times New Roman" w:hAnsi="Times New Roman" w:cs="Times New Roman"/>
        </w:rPr>
        <w:t>С.М.Лебедева.</w:t>
      </w:r>
    </w:p>
    <w:p w:rsidR="00817678" w:rsidRPr="00024FB2" w:rsidRDefault="00817678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CAC" w:rsidRPr="00AD3065" w:rsidRDefault="00125CAC" w:rsidP="00125CAC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AD3065">
        <w:rPr>
          <w:snapToGrid w:val="0"/>
          <w:sz w:val="24"/>
          <w:szCs w:val="24"/>
        </w:rPr>
        <w:t>Глава Покровского сельского поселения</w:t>
      </w:r>
      <w:r w:rsidRPr="00AD3065">
        <w:rPr>
          <w:snapToGrid w:val="0"/>
          <w:sz w:val="24"/>
          <w:szCs w:val="24"/>
        </w:rPr>
        <w:tab/>
        <w:t>______________</w:t>
      </w:r>
      <w:r w:rsidRPr="00AD3065">
        <w:rPr>
          <w:snapToGrid w:val="0"/>
          <w:sz w:val="24"/>
          <w:szCs w:val="24"/>
        </w:rPr>
        <w:tab/>
        <w:t>С.М.Лебедев</w:t>
      </w:r>
    </w:p>
    <w:p w:rsidR="00125CAC" w:rsidRPr="00AD3065" w:rsidRDefault="00125CAC" w:rsidP="00125CAC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06099" w:rsidRDefault="00125CAC" w:rsidP="00997414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  <w:sectPr w:rsidR="00706099" w:rsidSect="00706099">
          <w:pgSz w:w="11906" w:h="16838" w:code="9"/>
          <w:pgMar w:top="993" w:right="851" w:bottom="568" w:left="1134" w:header="709" w:footer="709" w:gutter="0"/>
          <w:cols w:space="708"/>
          <w:docGrid w:linePitch="360"/>
        </w:sectPr>
      </w:pPr>
      <w:r w:rsidRPr="00AD306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AD3065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AD30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О.Н.Еспаева</w:t>
      </w:r>
    </w:p>
    <w:p w:rsidR="00706099" w:rsidRPr="003F2D07" w:rsidRDefault="00706099" w:rsidP="00706099">
      <w:pPr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lastRenderedPageBreak/>
        <w:t>Приложение 1</w:t>
      </w:r>
    </w:p>
    <w:p w:rsidR="00706099" w:rsidRDefault="00706099" w:rsidP="00706099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</w:t>
      </w:r>
      <w:r w:rsidRPr="003F2D07">
        <w:rPr>
          <w:rFonts w:ascii="Times New Roman" w:hAnsi="Times New Roman" w:cs="Times New Roman"/>
        </w:rPr>
        <w:t xml:space="preserve"> депутатов</w:t>
      </w:r>
    </w:p>
    <w:p w:rsidR="00706099" w:rsidRPr="003F2D07" w:rsidRDefault="00706099" w:rsidP="00706099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Покровского сельского поселения</w:t>
      </w:r>
    </w:p>
    <w:p w:rsidR="00706099" w:rsidRPr="003F2D07" w:rsidRDefault="00706099" w:rsidP="00706099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Варненского муниципального района</w:t>
      </w:r>
    </w:p>
    <w:p w:rsidR="00706099" w:rsidRPr="003F2D07" w:rsidRDefault="00706099" w:rsidP="00706099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Челябинской области</w:t>
      </w:r>
    </w:p>
    <w:p w:rsidR="00706099" w:rsidRDefault="00706099" w:rsidP="00706099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4C77A6">
        <w:rPr>
          <w:rFonts w:ascii="Times New Roman" w:hAnsi="Times New Roman" w:cs="Times New Roman"/>
        </w:rPr>
        <w:t xml:space="preserve"> 30 мая 2025 года №  19</w:t>
      </w:r>
    </w:p>
    <w:p w:rsidR="00706099" w:rsidRDefault="00706099" w:rsidP="0070609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706099" w:rsidRDefault="00706099" w:rsidP="0070609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706099" w:rsidRDefault="00706099" w:rsidP="0070609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706099" w:rsidRDefault="00706099" w:rsidP="00706099">
      <w:pPr>
        <w:tabs>
          <w:tab w:val="left" w:pos="5160"/>
        </w:tabs>
        <w:jc w:val="center"/>
        <w:rPr>
          <w:rFonts w:ascii="Times New Roman" w:hAnsi="Times New Roman" w:cs="Times New Roman"/>
        </w:rPr>
      </w:pPr>
      <w:r w:rsidRPr="008436E5">
        <w:rPr>
          <w:rFonts w:ascii="Times New Roman" w:hAnsi="Times New Roman" w:cs="Times New Roman"/>
          <w:b/>
          <w:sz w:val="24"/>
          <w:szCs w:val="24"/>
        </w:rPr>
        <w:t xml:space="preserve">Перечень имущества </w:t>
      </w:r>
      <w:r w:rsidRPr="00020BC8">
        <w:rPr>
          <w:rFonts w:ascii="Times New Roman" w:hAnsi="Times New Roman" w:cs="Times New Roman"/>
          <w:b/>
          <w:sz w:val="24"/>
          <w:szCs w:val="24"/>
        </w:rPr>
        <w:t xml:space="preserve">МУК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20BC8">
        <w:rPr>
          <w:rFonts w:ascii="Times New Roman" w:hAnsi="Times New Roman" w:cs="Times New Roman"/>
          <w:b/>
          <w:sz w:val="24"/>
          <w:szCs w:val="24"/>
        </w:rPr>
        <w:t>Покровская централизованная клубная система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06099" w:rsidRDefault="00706099" w:rsidP="00706099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10777" w:type="dxa"/>
        <w:tblInd w:w="-318" w:type="dxa"/>
        <w:tblLook w:val="04A0"/>
      </w:tblPr>
      <w:tblGrid>
        <w:gridCol w:w="560"/>
        <w:gridCol w:w="4969"/>
        <w:gridCol w:w="1462"/>
        <w:gridCol w:w="926"/>
        <w:gridCol w:w="1420"/>
        <w:gridCol w:w="1440"/>
      </w:tblGrid>
      <w:tr w:rsidR="004E720C" w:rsidRPr="004E720C" w:rsidTr="004E720C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720C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720C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имущества</w:t>
            </w:r>
            <w:bookmarkStart w:id="0" w:name="_GoBack"/>
            <w:bookmarkEnd w:id="0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720C">
              <w:rPr>
                <w:rFonts w:ascii="Arial" w:hAnsi="Arial" w:cs="Arial"/>
                <w:b/>
                <w:bCs/>
                <w:sz w:val="18"/>
                <w:szCs w:val="18"/>
              </w:rPr>
              <w:t>Инвентарный номер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720C">
              <w:rPr>
                <w:rFonts w:ascii="Arial" w:hAnsi="Arial" w:cs="Arial"/>
                <w:b/>
                <w:bCs/>
                <w:sz w:val="18"/>
                <w:szCs w:val="18"/>
              </w:rPr>
              <w:t>Количе-ство, ед.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720C">
              <w:rPr>
                <w:rFonts w:ascii="Arial" w:hAnsi="Arial" w:cs="Arial"/>
                <w:b/>
                <w:bCs/>
                <w:sz w:val="18"/>
                <w:szCs w:val="18"/>
              </w:rPr>
              <w:t>Сумма,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72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амортизации, руб. 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CRCBOX MR-60S Аналоговый микшер,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1101340600025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13 965,00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13 965,00</w:t>
            </w:r>
          </w:p>
        </w:tc>
      </w:tr>
      <w:tr w:rsidR="004E720C" w:rsidRPr="004E720C" w:rsidTr="004E720C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FREE SOUND BOOMBOX-215UB-v2 Активная акустическая система,1"+2х15",250Вт,XLR мик,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1101340400026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27 891,00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27 891,00</w:t>
            </w:r>
          </w:p>
        </w:tc>
      </w:tr>
      <w:tr w:rsidR="004E720C" w:rsidRPr="004E720C" w:rsidTr="004E720C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FREE SOUND BOOMBOX-215UB-v2 Активная акустическая система,1"+2х15",250Вт,XLR мик,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1101340400027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27 891,00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27 891,00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усиленная телескопическая микрофонная стойка с металлическими узлами,выс90-160см,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3 031,00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усиленная телескопическая микрофонная стойка с металлическими узлами,выс90-160см,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3 031,00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ROCKDALE XC-002-2Mготовый компонентный кабель,разъемы stereo mini jackпапах2mono,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ROCKDALE XC-002-2Mготовый компонентный кабель,разъемы stereo mini jackпапах2mono,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ROCKDALE MC001-15M готовый микрофонный кабель,разъемы XLR.длина 15м,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2299,00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ROCKDALE MC001-15M готовый микрофонный кабель,разъемы XLR.длина 15м,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2299,00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ROCKDALE MC001-15M готовый микрофонный кабель,разъемы XLR.длина 15м,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2 299,00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ROCKDALE MC001-15M готовый микрофонный кабель,разъемы XLR.длина 15м,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2 299,00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Xline MD-272A Радиосистема двухканальная с двумя ручными передатчиками 2канала 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11 941,00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11 941,00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Xline MD-272A Радиосистема двухканальная с двумя ручными передатчиками 2канала 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11 941,00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11 941,00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JTS TK-600 Микрофон вокальный,кардиоидный,50-15000Гц,длина кабеля4,5м,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4 142,00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JTS TK-600 Микрофон вокальный,кардиоидный,50-15000Гц,длина кабеля4,5м,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4 142,00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15,6"Ноутбук Lenovo IdeaPad 3 15IGL05,Intel Pentium Silver N5030(1.1ГГц),RAM8ГБ,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38 498,00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38 498,00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МФУ лазерный Pantum M6507 A4 ч/б печать,1200х1200 dpi,ч/б-22 стр/мин.,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13 848,00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13 848,00</w:t>
            </w:r>
          </w:p>
        </w:tc>
      </w:tr>
      <w:tr w:rsidR="004E720C" w:rsidRPr="004E720C" w:rsidTr="004E720C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елка искусственная 1,2м,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3 850,00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электроконвектор 2 кВт Электромаш., п. Алтырка ул.Центральная ,10 А.,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Нежилое здание п. Алтырка, 457218, Челябинская область, м.р-н Варненский, с.п. Покровское, п Алтырка, ул Центральная, д. 10А, 74:05:0100001:108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1101121000063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421633,00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421 633,00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Электрогенератор HUTER DY 4000L, 457219, Челябинская обл, м.р-н Варненский, с.п. Покровское, п Новопокровка,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1101340500064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30400,00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30 400,00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Отпариватель Galaxy GL 6211, 457219, Челябинская обл, м.р-н Варненский, с.п. Покровское, п Новопокровка,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Полусапожки хореографические,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Полусапожки хореографические,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Полусапожки хореографические,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Полусапожки хореографические,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Полусапожки хореографические,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Полусапожки хореографические,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Полусапожки хореографические,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Полусапожки хореографические,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Полусапожки хореографические,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Полусапожки хореографические,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Гирлянда уличная 10м,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Гирлянда уличная 10м,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Гирлянда уличная 10м,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Гирлянда уличная 10м,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Гирлянда уличная 10м, 457219, Челябинская обл, м.р-н Варненский, с.п. Покровское, п Новопокровка, ул Советская, д. </w:t>
            </w:r>
            <w:r w:rsidRPr="004E720C">
              <w:rPr>
                <w:rFonts w:ascii="Arial" w:hAnsi="Arial" w:cs="Arial"/>
                <w:sz w:val="16"/>
                <w:szCs w:val="16"/>
              </w:rPr>
              <w:lastRenderedPageBreak/>
              <w:t xml:space="preserve">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lastRenderedPageBreak/>
              <w:t>1101360300080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lastRenderedPageBreak/>
              <w:t>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НоутбукDell VOSTRO3520 15.6" Intel Core i3-1215U,6Сх4.4Мгц,16Gb,SSD512Gb,FHD,Ubu,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49950,00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49 950,00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NordFolk NSBL922 20m мультикор,12 входов XLR(F),4 выхода XLR(M)/XLR(F),длина 20м,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1101340400082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27840,00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27 840,00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AKG WMS40 Mini Vocal Set Band US45A(660.700)вокальный микрофон с капсюлемD88,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24200,00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24 200,00</w:t>
            </w:r>
          </w:p>
        </w:tc>
      </w:tr>
      <w:tr w:rsidR="004E720C" w:rsidRPr="004E720C" w:rsidTr="004E720C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Behringer B15X-2-x пол.активная акустическая система,1000Вт15,24битный процессор,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1101340400084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54400,00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54 400,00</w:t>
            </w:r>
          </w:p>
        </w:tc>
      </w:tr>
      <w:tr w:rsidR="004E720C" w:rsidRPr="004E720C" w:rsidTr="004E720C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Behringer B15X-2-x пол.активная акустическая система,1000Вт15,24битный процессор,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1101340400085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54400,00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54 400,00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BEHRINGER X1222USB малошумящий микшерный пульт премиум-класса,4моновхода с компр,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1101340400086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30190,00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30 190,00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BEHRINGER FLOW8 Цифровой микшерный пульт4TRS входа,2XLR входа,2XLR/TRS входа,USB,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1101340400087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33410,00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33 410,00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Tempo MS100CR Микрофонная стойка "журавль",тренога,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3455,00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Tempo MS100CR Микрофонная стойка "журавль",тренога,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3455,00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Tempo MS100CR Микрофонная стойка "журавль",тренога,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3455,00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Tempo MS100CR Микрофонная стойка "журавль",тренога,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3455,00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Invotone DSX215A активная акустическая система,1000Вт,2*15,45Hz-20kHz,133db SPL,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1101340400092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93090,00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93 090,00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Invotone DSX215A активная акустическая система,1000Вт,2*15,45Hz-20kHz,133db SPL,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1101340400093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93090,00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93 090,00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SHURE PGA48-XLR-E кардиоидный вокальный микрофон с выключателем,с кабелем XLR-XL,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6390,00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SHURE PGA48-XLR-E кардиоидный вокальный микрофон с выключателем,с кабелем XLR-XL,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6390,00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SHURE PGA48-XLR-E кардиоидный вокальный микрофон с выключателем,с кабелем XLR-XL,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6390,00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SHURE PGA48-XLR-E кардиоидный вокальный микрофон с выключателем,с кабелем XLR-XL,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1101340300097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6390,00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сценический занавес 3 на 3 м,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сценический занавес 3 на 3 м,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сценический ламбрекен 5,5 м на 0,50 м,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сценический задник 7 на 3 м,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6000,00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Нежилое здание ДК п.Новопокровка, 457219, Челябинская область, р-н Варненский, п Новопокровка, ул Советская, д. 89а, помещ. 2, 74:05:2900001:1408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11011210102000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13015670,90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13 015 670,90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Ноутбук Digma EVE 604 Atom X5 Z8350/2Gb/SSD32Db+32Gb/400/15.6 дюймов,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11013419002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16220,00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16 220,00</w:t>
            </w:r>
          </w:p>
        </w:tc>
      </w:tr>
      <w:tr w:rsidR="004E720C" w:rsidRPr="004E720C" w:rsidTr="004E720C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Стол , п.Новопокровка, ул.Советская д.89а,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11013600001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7500,00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Костюм Дед Мороз,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11013621006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7000,00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Костюм Снегурочка,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11013621005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4E720C" w:rsidRPr="004E720C" w:rsidTr="004E720C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lastRenderedPageBreak/>
              <w:t>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Огнетушитель порошковый ОП-4(з)-3,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11013621003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532,00</w:t>
            </w:r>
          </w:p>
        </w:tc>
      </w:tr>
      <w:tr w:rsidR="004E720C" w:rsidRPr="004E720C" w:rsidTr="004E720C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Огнетушитель порошковый ОП-4(з)-4,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11013621004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532,00</w:t>
            </w:r>
          </w:p>
        </w:tc>
      </w:tr>
      <w:tr w:rsidR="004E720C" w:rsidRPr="004E720C" w:rsidTr="004E720C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Огнетушитель порошковый ОП-4(з)АВСЕ-1,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18200,00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Гардина,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Гардина,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Гардина,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Гардина,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Гардина,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Гардина,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Гардина,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Костюм сценический женский,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Костюм сценический женский,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Костюм сценический женский,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Костюм сценический женский,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Костюм сценический женский,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Костюм сценический женский,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Костюм сценический женский,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Костюм сценический женский,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Костюм сценический женский,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Костюм сценический женский,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Костюм сценический женский,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 xml:space="preserve">Костюм сценический женский, 457219, Челябинская обл, м.р-н Варненский, с.п. Покровское, п Новопокровка, ул Советская, д. 89А,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1101360300024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3750,00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4E72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E720C" w:rsidRPr="004E720C" w:rsidTr="004E720C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72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720C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72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720C">
              <w:rPr>
                <w:rFonts w:ascii="Arial" w:hAnsi="Arial" w:cs="Arial"/>
                <w:b/>
                <w:bCs/>
                <w:sz w:val="18"/>
                <w:szCs w:val="18"/>
              </w:rPr>
              <w:t>129,00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720C">
              <w:rPr>
                <w:rFonts w:ascii="Arial" w:hAnsi="Arial" w:cs="Arial"/>
                <w:b/>
                <w:bCs/>
                <w:sz w:val="18"/>
                <w:szCs w:val="18"/>
              </w:rPr>
              <w:t>14 392 216,90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0C" w:rsidRPr="004E720C" w:rsidRDefault="004E720C" w:rsidP="004E72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720C">
              <w:rPr>
                <w:rFonts w:ascii="Arial" w:hAnsi="Arial" w:cs="Arial"/>
                <w:b/>
                <w:bCs/>
                <w:sz w:val="18"/>
                <w:szCs w:val="18"/>
              </w:rPr>
              <w:t>14 111 032,90</w:t>
            </w:r>
          </w:p>
        </w:tc>
      </w:tr>
    </w:tbl>
    <w:p w:rsidR="00706099" w:rsidRDefault="00706099" w:rsidP="00706099">
      <w:pPr>
        <w:widowControl/>
        <w:autoSpaceDE/>
        <w:autoSpaceDN/>
        <w:adjustRightInd/>
      </w:pPr>
    </w:p>
    <w:sectPr w:rsidR="00706099" w:rsidSect="00706099">
      <w:pgSz w:w="11906" w:h="16838" w:code="9"/>
      <w:pgMar w:top="993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479" w:rsidRDefault="001F0479">
      <w:r>
        <w:separator/>
      </w:r>
    </w:p>
  </w:endnote>
  <w:endnote w:type="continuationSeparator" w:id="1">
    <w:p w:rsidR="001F0479" w:rsidRDefault="001F0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479" w:rsidRDefault="001F0479">
      <w:r>
        <w:separator/>
      </w:r>
    </w:p>
  </w:footnote>
  <w:footnote w:type="continuationSeparator" w:id="1">
    <w:p w:rsidR="001F0479" w:rsidRDefault="001F0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13609"/>
    <w:multiLevelType w:val="hybridMultilevel"/>
    <w:tmpl w:val="95F0BF24"/>
    <w:lvl w:ilvl="0" w:tplc="636CAF6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9B1A27"/>
    <w:multiLevelType w:val="hybridMultilevel"/>
    <w:tmpl w:val="1E8E95E8"/>
    <w:lvl w:ilvl="0" w:tplc="46326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24FB2"/>
    <w:rsid w:val="0003195E"/>
    <w:rsid w:val="00031CD1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993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5CAC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09C2"/>
    <w:rsid w:val="001E3366"/>
    <w:rsid w:val="001E3795"/>
    <w:rsid w:val="001F0479"/>
    <w:rsid w:val="001F1146"/>
    <w:rsid w:val="001F2352"/>
    <w:rsid w:val="001F2F78"/>
    <w:rsid w:val="001F3DAB"/>
    <w:rsid w:val="001F43AB"/>
    <w:rsid w:val="001F50F9"/>
    <w:rsid w:val="001F5172"/>
    <w:rsid w:val="001F53DE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3BFF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7AD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336B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63EA"/>
    <w:rsid w:val="00477C12"/>
    <w:rsid w:val="004862BB"/>
    <w:rsid w:val="00486A19"/>
    <w:rsid w:val="00486C33"/>
    <w:rsid w:val="004937B4"/>
    <w:rsid w:val="00495F60"/>
    <w:rsid w:val="00497524"/>
    <w:rsid w:val="00497885"/>
    <w:rsid w:val="004A1D73"/>
    <w:rsid w:val="004A6A74"/>
    <w:rsid w:val="004A6D1C"/>
    <w:rsid w:val="004B101E"/>
    <w:rsid w:val="004B605F"/>
    <w:rsid w:val="004C1371"/>
    <w:rsid w:val="004C21E4"/>
    <w:rsid w:val="004C2F15"/>
    <w:rsid w:val="004C6292"/>
    <w:rsid w:val="004C77A6"/>
    <w:rsid w:val="004C7B3C"/>
    <w:rsid w:val="004D0487"/>
    <w:rsid w:val="004D2554"/>
    <w:rsid w:val="004D29CC"/>
    <w:rsid w:val="004E134B"/>
    <w:rsid w:val="004E678D"/>
    <w:rsid w:val="004E720C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315D"/>
    <w:rsid w:val="0059753D"/>
    <w:rsid w:val="005A2090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06099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6AE"/>
    <w:rsid w:val="007F775D"/>
    <w:rsid w:val="0080609B"/>
    <w:rsid w:val="0081558A"/>
    <w:rsid w:val="008173DE"/>
    <w:rsid w:val="00817678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2CC8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4095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97414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2444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0CB1"/>
    <w:rsid w:val="00A568F3"/>
    <w:rsid w:val="00A56D83"/>
    <w:rsid w:val="00A602A7"/>
    <w:rsid w:val="00A63509"/>
    <w:rsid w:val="00A700DD"/>
    <w:rsid w:val="00A71AFC"/>
    <w:rsid w:val="00A741F1"/>
    <w:rsid w:val="00A75156"/>
    <w:rsid w:val="00A81199"/>
    <w:rsid w:val="00A813D7"/>
    <w:rsid w:val="00A826D7"/>
    <w:rsid w:val="00A82D3F"/>
    <w:rsid w:val="00A832CB"/>
    <w:rsid w:val="00A8451F"/>
    <w:rsid w:val="00A851DA"/>
    <w:rsid w:val="00A859E9"/>
    <w:rsid w:val="00A90C7E"/>
    <w:rsid w:val="00A90CBD"/>
    <w:rsid w:val="00A926D2"/>
    <w:rsid w:val="00A934B0"/>
    <w:rsid w:val="00A93FDB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18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1E6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0D53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082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5EA9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E35EA9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03D9-443F-44C0-A91B-EC14F31E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2025-07-16T03:17:00Z</cp:lastPrinted>
  <dcterms:created xsi:type="dcterms:W3CDTF">2025-07-16T03:19:00Z</dcterms:created>
  <dcterms:modified xsi:type="dcterms:W3CDTF">2025-07-16T03:19:00Z</dcterms:modified>
</cp:coreProperties>
</file>