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ADB61" w14:textId="77777777" w:rsidR="00680049" w:rsidRPr="005B6C52" w:rsidRDefault="00680049" w:rsidP="00680049">
      <w:pPr>
        <w:rPr>
          <w:rFonts w:ascii="Times New Roman" w:hAnsi="Times New Roman" w:cs="Times New Roman"/>
          <w:i/>
          <w:sz w:val="28"/>
          <w:szCs w:val="28"/>
        </w:rPr>
      </w:pPr>
      <w:r w:rsidRPr="00320E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61312" behindDoc="0" locked="0" layoutInCell="1" allowOverlap="1" wp14:anchorId="01A838AD" wp14:editId="67246233">
            <wp:simplePos x="0" y="0"/>
            <wp:positionH relativeFrom="margin">
              <wp:posOffset>2684966</wp:posOffset>
            </wp:positionH>
            <wp:positionV relativeFrom="margin">
              <wp:posOffset>-338455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158D" w:rsidRPr="0092158D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margin" w:tblpY="3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80049" w14:paraId="088EAA58" w14:textId="77777777" w:rsidTr="00F85E51">
        <w:tc>
          <w:tcPr>
            <w:tcW w:w="9747" w:type="dxa"/>
          </w:tcPr>
          <w:p w14:paraId="37BEEA96" w14:textId="77777777" w:rsidR="00680049" w:rsidRPr="00F21D8C" w:rsidRDefault="00680049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323A47DF" w14:textId="40C28D12" w:rsidR="00680049" w:rsidRPr="00F21D8C" w:rsidRDefault="00680049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 xml:space="preserve">ВАРНЕНСКОГО МУНИЦИПАЛЬНОГО </w:t>
            </w:r>
            <w:r w:rsidR="009E28CE">
              <w:rPr>
                <w:rFonts w:ascii="Arial" w:hAnsi="Arial" w:cs="Arial"/>
                <w:sz w:val="28"/>
                <w:szCs w:val="28"/>
              </w:rPr>
              <w:t>ОКРУГА</w:t>
            </w:r>
          </w:p>
          <w:p w14:paraId="00E40584" w14:textId="77777777" w:rsidR="00680049" w:rsidRPr="00F21D8C" w:rsidRDefault="00680049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46B441B7" w14:textId="77777777" w:rsidR="00680049" w:rsidRPr="00C51A38" w:rsidRDefault="00680049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C49DC22" w14:textId="77777777" w:rsidR="00680049" w:rsidRPr="00135F07" w:rsidRDefault="00680049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21D8C">
              <w:rPr>
                <w:rFonts w:ascii="Arial" w:hAnsi="Arial" w:cs="Arial"/>
                <w:b/>
                <w:sz w:val="28"/>
                <w:szCs w:val="28"/>
              </w:rPr>
              <w:t>РАСПОРЯЖЕНИЕ</w:t>
            </w:r>
          </w:p>
        </w:tc>
      </w:tr>
    </w:tbl>
    <w:p w14:paraId="6429A8F7" w14:textId="77777777" w:rsidR="00680049" w:rsidRPr="00800572" w:rsidRDefault="003C1E29" w:rsidP="003C1E29">
      <w:pPr>
        <w:spacing w:after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401C4" wp14:editId="2C72400B">
                <wp:simplePos x="0" y="0"/>
                <wp:positionH relativeFrom="column">
                  <wp:posOffset>-25886</wp:posOffset>
                </wp:positionH>
                <wp:positionV relativeFrom="paragraph">
                  <wp:posOffset>938530</wp:posOffset>
                </wp:positionV>
                <wp:extent cx="6310184" cy="24714"/>
                <wp:effectExtent l="19050" t="19050" r="14605" b="330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0184" cy="24714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10E48" id="Прямая соединительная линия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73.9pt" to="494.8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" strokecolor="black [3213]" strokeweight="3.25pt">
                <v:stroke linestyle="thickThin"/>
              </v:line>
            </w:pict>
          </mc:Fallback>
        </mc:AlternateContent>
      </w:r>
    </w:p>
    <w:tbl>
      <w:tblPr>
        <w:tblpPr w:leftFromText="180" w:rightFromText="180" w:vertAnchor="text" w:horzAnchor="margin" w:tblpY="5"/>
        <w:tblW w:w="0" w:type="auto"/>
        <w:tblLook w:val="0000" w:firstRow="0" w:lastRow="0" w:firstColumn="0" w:lastColumn="0" w:noHBand="0" w:noVBand="0"/>
      </w:tblPr>
      <w:tblGrid>
        <w:gridCol w:w="3085"/>
      </w:tblGrid>
      <w:tr w:rsidR="00A37FC1" w:rsidRPr="00E044D7" w14:paraId="6DD8EE40" w14:textId="77777777" w:rsidTr="00A37FC1">
        <w:trPr>
          <w:trHeight w:val="330"/>
        </w:trPr>
        <w:tc>
          <w:tcPr>
            <w:tcW w:w="3085" w:type="dxa"/>
            <w:vAlign w:val="center"/>
          </w:tcPr>
          <w:p w14:paraId="537FEDF7" w14:textId="030377A2" w:rsidR="00A37FC1" w:rsidRPr="00E044D7" w:rsidRDefault="00A37FC1" w:rsidP="00A37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44D7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7316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9E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7D4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9E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7316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7D4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9E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E044D7">
              <w:rPr>
                <w:rFonts w:ascii="Times New Roman" w:hAnsi="Times New Roman" w:cs="Times New Roman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9E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7D4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A37FC1" w:rsidRPr="003C1E29" w14:paraId="439E05B8" w14:textId="77777777" w:rsidTr="00A37FC1">
        <w:trPr>
          <w:trHeight w:val="345"/>
        </w:trPr>
        <w:tc>
          <w:tcPr>
            <w:tcW w:w="3085" w:type="dxa"/>
          </w:tcPr>
          <w:p w14:paraId="3638FF11" w14:textId="77777777" w:rsidR="00A37FC1" w:rsidRPr="003C1E29" w:rsidRDefault="00A37FC1" w:rsidP="00A37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  <w:tr w:rsidR="00A37FC1" w:rsidRPr="003C1E29" w14:paraId="737361D3" w14:textId="77777777" w:rsidTr="00A37FC1">
        <w:trPr>
          <w:trHeight w:val="345"/>
        </w:trPr>
        <w:tc>
          <w:tcPr>
            <w:tcW w:w="3085" w:type="dxa"/>
          </w:tcPr>
          <w:p w14:paraId="204E35D1" w14:textId="77777777" w:rsidR="00A37FC1" w:rsidRPr="003C1E29" w:rsidRDefault="00A37FC1" w:rsidP="00A37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4C8D04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18B40" w14:textId="77777777" w:rsidR="00680049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</w:tblGrid>
      <w:tr w:rsidR="00F7206E" w14:paraId="1DC80D40" w14:textId="77777777" w:rsidTr="00655D0A">
        <w:trPr>
          <w:trHeight w:val="255"/>
        </w:trPr>
        <w:tc>
          <w:tcPr>
            <w:tcW w:w="4917" w:type="dxa"/>
          </w:tcPr>
          <w:p w14:paraId="33E181C7" w14:textId="77777777" w:rsidR="00A37FC1" w:rsidRDefault="00A37FC1" w:rsidP="00655D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C207" w14:textId="77777777" w:rsidR="007316A4" w:rsidRDefault="007316A4" w:rsidP="00655D0A">
            <w:pPr>
              <w:pStyle w:val="ConsPlusNonformat"/>
              <w:widowControl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</w:p>
          <w:p w14:paraId="7E36F7A9" w14:textId="049B82A1" w:rsidR="00F7206E" w:rsidRPr="003C6AB8" w:rsidRDefault="007316A4" w:rsidP="00655D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трудоустройства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</w:tr>
    </w:tbl>
    <w:p w14:paraId="1EB117A9" w14:textId="77777777" w:rsidR="00F7206E" w:rsidRPr="003C6AB8" w:rsidRDefault="00F7206E" w:rsidP="00F7206E">
      <w:pPr>
        <w:pStyle w:val="ConsPlusNonformat"/>
        <w:widowControl/>
        <w:rPr>
          <w:sz w:val="24"/>
          <w:szCs w:val="24"/>
        </w:rPr>
      </w:pPr>
    </w:p>
    <w:p w14:paraId="0AE565D8" w14:textId="77777777" w:rsidR="00F7206E" w:rsidRPr="003C6AB8" w:rsidRDefault="00F7206E" w:rsidP="00F7206E">
      <w:pPr>
        <w:pStyle w:val="ConsPlusNonformat"/>
        <w:widowControl/>
        <w:rPr>
          <w:sz w:val="24"/>
          <w:szCs w:val="24"/>
        </w:rPr>
      </w:pPr>
    </w:p>
    <w:p w14:paraId="1889EC54" w14:textId="77777777" w:rsidR="00A37FC1" w:rsidRDefault="00A37FC1" w:rsidP="00F7206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58CCB0AF" w14:textId="77777777" w:rsidR="007316A4" w:rsidRDefault="007316A4" w:rsidP="007316A4">
      <w:pPr>
        <w:rPr>
          <w:rFonts w:hAnsi="Times New Roman" w:cs="Times New Roman"/>
          <w:color w:val="000000"/>
          <w:sz w:val="24"/>
          <w:szCs w:val="24"/>
        </w:rPr>
      </w:pPr>
    </w:p>
    <w:p w14:paraId="350496D8" w14:textId="64631D09" w:rsidR="007316A4" w:rsidRPr="003B2DD4" w:rsidRDefault="003B2DD4" w:rsidP="007316A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DD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tooltip="Федеральный закон от 24.11.1995 N 181-ФЗ (ред. от 25.11.2013) &quot;О социальной защите инвалидов в Российской Федерации&quot;------------ Недействующая редакция{КонсультантПлюс}" w:history="1">
        <w:r w:rsidRPr="003B2DD4">
          <w:rPr>
            <w:rFonts w:ascii="Times New Roman" w:hAnsi="Times New Roman" w:cs="Times New Roman"/>
            <w:sz w:val="24"/>
            <w:szCs w:val="24"/>
          </w:rPr>
          <w:t>статьями  21</w:t>
        </w:r>
      </w:hyperlink>
      <w:r w:rsidRPr="003B2DD4">
        <w:rPr>
          <w:rFonts w:ascii="Times New Roman" w:hAnsi="Times New Roman" w:cs="Times New Roman"/>
          <w:sz w:val="24"/>
          <w:szCs w:val="24"/>
        </w:rPr>
        <w:t xml:space="preserve">, 24 Федерального закона от 24.11.1995 № 181-ФЗ «О социальной защите инвалидов в Российской Федерации», статьёй 25 Закона Российской Федерации от 19.04.1991 № 1032-1 «О занятости населения в Российской Федерации» и </w:t>
      </w:r>
      <w:r w:rsidR="007316A4" w:rsidRPr="003B2DD4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 Челябинской области от 27.03.2003 № 143-ЗО</w:t>
      </w:r>
      <w:r w:rsidRPr="003B2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2DD4">
        <w:rPr>
          <w:rFonts w:ascii="Times New Roman" w:hAnsi="Times New Roman" w:cs="Times New Roman"/>
          <w:sz w:val="24"/>
          <w:szCs w:val="24"/>
        </w:rPr>
        <w:t>«Об установлении квоты для приёма на работу инвалидов в Челябинской области»</w:t>
      </w:r>
      <w:r w:rsidR="007316A4" w:rsidRPr="003B2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BD1FB9E" w14:textId="5356CC90" w:rsidR="003B2DD4" w:rsidRPr="003B2DD4" w:rsidRDefault="003B2DD4" w:rsidP="003B2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B2DD4">
        <w:rPr>
          <w:rFonts w:ascii="Times New Roman" w:hAnsi="Times New Roman" w:cs="Times New Roman"/>
          <w:sz w:val="24"/>
          <w:szCs w:val="24"/>
        </w:rPr>
        <w:t xml:space="preserve">Исчислить квоту для приёма на работу инвалидов в </w:t>
      </w:r>
      <w:r w:rsidR="009E28CE">
        <w:rPr>
          <w:rFonts w:ascii="Times New Roman" w:hAnsi="Times New Roman" w:cs="Times New Roman"/>
          <w:sz w:val="24"/>
          <w:szCs w:val="24"/>
        </w:rPr>
        <w:t>А</w:t>
      </w:r>
      <w:r w:rsidRPr="003B2DD4">
        <w:rPr>
          <w:rFonts w:ascii="Times New Roman" w:hAnsi="Times New Roman" w:cs="Times New Roman"/>
          <w:sz w:val="24"/>
          <w:szCs w:val="24"/>
        </w:rPr>
        <w:t xml:space="preserve">дминистрацию Варненского муниципального </w:t>
      </w:r>
      <w:r w:rsidR="009E28CE">
        <w:rPr>
          <w:rFonts w:ascii="Times New Roman" w:hAnsi="Times New Roman" w:cs="Times New Roman"/>
          <w:sz w:val="24"/>
          <w:szCs w:val="24"/>
        </w:rPr>
        <w:t>округ</w:t>
      </w:r>
      <w:r w:rsidRPr="003B2DD4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Pr="003B2DD4">
        <w:rPr>
          <w:rFonts w:ascii="Times New Roman" w:hAnsi="Times New Roman" w:cs="Times New Roman"/>
          <w:sz w:val="24"/>
          <w:szCs w:val="24"/>
        </w:rPr>
        <w:t>в размере 2% среднесписочной численности работников (без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B2DD4">
        <w:rPr>
          <w:rFonts w:ascii="Times New Roman" w:hAnsi="Times New Roman" w:cs="Times New Roman"/>
          <w:sz w:val="24"/>
          <w:szCs w:val="24"/>
        </w:rPr>
        <w:t xml:space="preserve">та работников, условия труда которых отнесены к вредным и (или) опасным условиям труда по результатам специальной оценки условий труда) </w:t>
      </w:r>
      <w:r w:rsidR="00860BD0">
        <w:rPr>
          <w:rFonts w:ascii="Times New Roman" w:hAnsi="Times New Roman" w:cs="Times New Roman"/>
          <w:sz w:val="24"/>
          <w:szCs w:val="24"/>
        </w:rPr>
        <w:t>на 202</w:t>
      </w:r>
      <w:r w:rsidR="009E28CE">
        <w:rPr>
          <w:rFonts w:ascii="Times New Roman" w:hAnsi="Times New Roman" w:cs="Times New Roman"/>
          <w:sz w:val="24"/>
          <w:szCs w:val="24"/>
        </w:rPr>
        <w:t>6</w:t>
      </w:r>
      <w:r w:rsidR="00860BD0">
        <w:rPr>
          <w:rFonts w:ascii="Times New Roman" w:hAnsi="Times New Roman" w:cs="Times New Roman"/>
          <w:sz w:val="24"/>
          <w:szCs w:val="24"/>
        </w:rPr>
        <w:t xml:space="preserve"> год </w:t>
      </w:r>
      <w:r w:rsidRPr="003B2DD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B2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B2DD4">
        <w:rPr>
          <w:rFonts w:ascii="Times New Roman" w:hAnsi="Times New Roman" w:cs="Times New Roman"/>
          <w:sz w:val="24"/>
          <w:szCs w:val="24"/>
        </w:rPr>
        <w:t>абоч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3B2DD4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B2DD4">
        <w:rPr>
          <w:rFonts w:ascii="Times New Roman" w:hAnsi="Times New Roman" w:cs="Times New Roman"/>
          <w:sz w:val="24"/>
          <w:szCs w:val="24"/>
        </w:rPr>
        <w:t>.</w:t>
      </w:r>
    </w:p>
    <w:p w14:paraId="71AED09D" w14:textId="1A836973" w:rsidR="003B2DD4" w:rsidRPr="003B2DD4" w:rsidRDefault="003B2DD4" w:rsidP="003B2DD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DD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B2DD4">
        <w:rPr>
          <w:rFonts w:ascii="Times New Roman" w:hAnsi="Times New Roman" w:cs="Times New Roman"/>
          <w:sz w:val="24"/>
          <w:szCs w:val="24"/>
        </w:rPr>
        <w:t>ыделить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DD4">
        <w:rPr>
          <w:rFonts w:ascii="Times New Roman" w:hAnsi="Times New Roman" w:cs="Times New Roman"/>
          <w:sz w:val="24"/>
          <w:szCs w:val="24"/>
        </w:rPr>
        <w:t>в сч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B2DD4">
        <w:rPr>
          <w:rFonts w:ascii="Times New Roman" w:hAnsi="Times New Roman" w:cs="Times New Roman"/>
          <w:sz w:val="24"/>
          <w:szCs w:val="24"/>
        </w:rPr>
        <w:t>т установленной квоты следующие рабочие места для трудоустройства инвалидов</w:t>
      </w:r>
      <w:r w:rsidR="00661F71">
        <w:rPr>
          <w:rFonts w:ascii="Times New Roman" w:hAnsi="Times New Roman" w:cs="Times New Roman"/>
          <w:sz w:val="24"/>
          <w:szCs w:val="24"/>
        </w:rPr>
        <w:t>:</w:t>
      </w:r>
      <w:r w:rsidRPr="003B2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5FD50" w14:textId="1B964DE2" w:rsidR="003B2DD4" w:rsidRPr="003B2DD4" w:rsidRDefault="003B2DD4" w:rsidP="003B2DD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DD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B9C"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зданий.</w:t>
      </w:r>
    </w:p>
    <w:p w14:paraId="529D9F9B" w14:textId="6094A2A9" w:rsidR="003B2DD4" w:rsidRPr="003B2DD4" w:rsidRDefault="00860BD0" w:rsidP="003B2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B9C">
        <w:rPr>
          <w:rFonts w:ascii="Times New Roman" w:hAnsi="Times New Roman" w:cs="Times New Roman"/>
          <w:sz w:val="24"/>
          <w:szCs w:val="24"/>
        </w:rPr>
        <w:t>. Отделу муниципальной службы и кадров</w:t>
      </w:r>
      <w:r w:rsidR="003B2DD4" w:rsidRPr="003B2DD4">
        <w:rPr>
          <w:rFonts w:ascii="Times New Roman" w:hAnsi="Times New Roman" w:cs="Times New Roman"/>
          <w:sz w:val="24"/>
          <w:szCs w:val="24"/>
        </w:rPr>
        <w:t xml:space="preserve"> ежемесячно, не позднее </w:t>
      </w:r>
      <w:r w:rsidR="00606B9C">
        <w:rPr>
          <w:rFonts w:ascii="Times New Roman" w:hAnsi="Times New Roman" w:cs="Times New Roman"/>
          <w:sz w:val="24"/>
          <w:szCs w:val="24"/>
        </w:rPr>
        <w:t>10</w:t>
      </w:r>
      <w:r w:rsidR="003B2DD4" w:rsidRPr="003B2DD4">
        <w:rPr>
          <w:rFonts w:ascii="Times New Roman" w:hAnsi="Times New Roman" w:cs="Times New Roman"/>
          <w:sz w:val="24"/>
          <w:szCs w:val="24"/>
        </w:rPr>
        <w:t xml:space="preserve"> числа после окончания отчетного месяца, представлять в ОКУ </w:t>
      </w:r>
      <w:r w:rsidR="00606B9C">
        <w:rPr>
          <w:rFonts w:ascii="Times New Roman" w:hAnsi="Times New Roman" w:cs="Times New Roman"/>
          <w:sz w:val="24"/>
          <w:szCs w:val="24"/>
        </w:rPr>
        <w:t xml:space="preserve">ЦЗН Варненского района </w:t>
      </w:r>
      <w:r w:rsidR="003B2DD4" w:rsidRPr="003B2DD4">
        <w:rPr>
          <w:rFonts w:ascii="Times New Roman" w:hAnsi="Times New Roman" w:cs="Times New Roman"/>
          <w:sz w:val="24"/>
          <w:szCs w:val="24"/>
        </w:rPr>
        <w:t xml:space="preserve">информацию о созданных или выделенных рабочих местах для трудоустройства инвалидов в соответствии с установленной </w:t>
      </w:r>
      <w:hyperlink r:id="rId9" w:history="1">
        <w:r w:rsidR="003B2DD4" w:rsidRPr="003B2DD4">
          <w:rPr>
            <w:rFonts w:ascii="Times New Roman" w:hAnsi="Times New Roman" w:cs="Times New Roman"/>
            <w:sz w:val="24"/>
            <w:szCs w:val="24"/>
          </w:rPr>
          <w:t>квотой</w:t>
        </w:r>
      </w:hyperlink>
      <w:r w:rsidR="003B2DD4" w:rsidRPr="003B2DD4">
        <w:rPr>
          <w:rFonts w:ascii="Times New Roman" w:hAnsi="Times New Roman" w:cs="Times New Roman"/>
          <w:sz w:val="24"/>
          <w:szCs w:val="24"/>
        </w:rPr>
        <w:t xml:space="preserve"> для при</w:t>
      </w:r>
      <w:r w:rsidR="00606B9C">
        <w:rPr>
          <w:rFonts w:ascii="Times New Roman" w:hAnsi="Times New Roman" w:cs="Times New Roman"/>
          <w:sz w:val="24"/>
          <w:szCs w:val="24"/>
        </w:rPr>
        <w:t>ё</w:t>
      </w:r>
      <w:r w:rsidR="003B2DD4" w:rsidRPr="003B2DD4">
        <w:rPr>
          <w:rFonts w:ascii="Times New Roman" w:hAnsi="Times New Roman" w:cs="Times New Roman"/>
          <w:sz w:val="24"/>
          <w:szCs w:val="24"/>
        </w:rPr>
        <w:t>ма на работу инвалидов, включая информацию о локальных нормативных актах, содержащих сведения о данных рабочих местах, выполнении квоты для при</w:t>
      </w:r>
      <w:r w:rsidR="00606B9C">
        <w:rPr>
          <w:rFonts w:ascii="Times New Roman" w:hAnsi="Times New Roman" w:cs="Times New Roman"/>
          <w:sz w:val="24"/>
          <w:szCs w:val="24"/>
        </w:rPr>
        <w:t>ё</w:t>
      </w:r>
      <w:r w:rsidR="003B2DD4" w:rsidRPr="003B2DD4">
        <w:rPr>
          <w:rFonts w:ascii="Times New Roman" w:hAnsi="Times New Roman" w:cs="Times New Roman"/>
          <w:sz w:val="24"/>
          <w:szCs w:val="24"/>
        </w:rPr>
        <w:t>ма на работу инвалидов.</w:t>
      </w:r>
    </w:p>
    <w:p w14:paraId="4153602D" w14:textId="77777777" w:rsidR="003B2DD4" w:rsidRPr="003B2DD4" w:rsidRDefault="003B2DD4" w:rsidP="003B2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9D683A" w14:textId="77777777" w:rsidR="003B2DD4" w:rsidRDefault="003B2DD4" w:rsidP="003B2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45BD7D" w14:textId="77777777" w:rsidR="00606B9C" w:rsidRPr="007316A4" w:rsidRDefault="00606B9C" w:rsidP="00606B9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316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8313EA" w14:textId="77777777" w:rsidR="00606B9C" w:rsidRPr="003C6AB8" w:rsidRDefault="00606B9C" w:rsidP="00606B9C">
      <w:pPr>
        <w:pStyle w:val="ConsPlusNonformat"/>
        <w:framePr w:hSpace="180" w:wrap="around" w:vAnchor="text" w:hAnchor="margin" w:y="8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C6AB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2F9FD7FE" w14:textId="64A2163E" w:rsidR="00606B9C" w:rsidRPr="003C6AB8" w:rsidRDefault="00606B9C" w:rsidP="00606B9C">
      <w:pPr>
        <w:pStyle w:val="ConsPlusNonformat"/>
        <w:framePr w:hSpace="180" w:wrap="around" w:vAnchor="text" w:hAnchor="margin" w:y="8"/>
        <w:widowControl/>
        <w:rPr>
          <w:rFonts w:ascii="Times New Roman" w:hAnsi="Times New Roman" w:cs="Times New Roman"/>
          <w:sz w:val="24"/>
          <w:szCs w:val="24"/>
        </w:rPr>
      </w:pPr>
      <w:r w:rsidRPr="003C6AB8">
        <w:rPr>
          <w:rFonts w:ascii="Times New Roman" w:hAnsi="Times New Roman" w:cs="Times New Roman"/>
          <w:sz w:val="24"/>
          <w:szCs w:val="24"/>
        </w:rPr>
        <w:t xml:space="preserve">Варненского муниципального </w:t>
      </w:r>
      <w:r w:rsidR="009E28CE">
        <w:rPr>
          <w:rFonts w:ascii="Times New Roman" w:hAnsi="Times New Roman" w:cs="Times New Roman"/>
          <w:sz w:val="24"/>
          <w:szCs w:val="24"/>
        </w:rPr>
        <w:t>округ</w:t>
      </w:r>
      <w:r w:rsidRPr="003C6AB8">
        <w:rPr>
          <w:rFonts w:ascii="Times New Roman" w:hAnsi="Times New Roman" w:cs="Times New Roman"/>
          <w:sz w:val="24"/>
          <w:szCs w:val="24"/>
        </w:rPr>
        <w:t>а</w:t>
      </w:r>
    </w:p>
    <w:p w14:paraId="222DF8E7" w14:textId="1607C14F" w:rsidR="00606B9C" w:rsidRPr="003C6AB8" w:rsidRDefault="00606B9C" w:rsidP="00606B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C6AB8">
        <w:rPr>
          <w:rFonts w:ascii="Times New Roman" w:hAnsi="Times New Roman" w:cs="Times New Roman"/>
          <w:sz w:val="24"/>
          <w:szCs w:val="24"/>
        </w:rPr>
        <w:t xml:space="preserve">Челябинской области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60B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28CE">
        <w:rPr>
          <w:rFonts w:ascii="Times New Roman" w:hAnsi="Times New Roman" w:cs="Times New Roman"/>
          <w:sz w:val="24"/>
          <w:szCs w:val="24"/>
        </w:rPr>
        <w:t>Е.А. Парфенов</w:t>
      </w:r>
      <w:bookmarkStart w:id="0" w:name="_GoBack"/>
      <w:bookmarkEnd w:id="0"/>
    </w:p>
    <w:sectPr w:rsidR="00606B9C" w:rsidRPr="003C6AB8" w:rsidSect="00612A8A">
      <w:headerReference w:type="default" r:id="rId10"/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28969" w14:textId="77777777" w:rsidR="00A26F6A" w:rsidRDefault="00A26F6A" w:rsidP="00254109">
      <w:pPr>
        <w:spacing w:after="0" w:line="240" w:lineRule="auto"/>
      </w:pPr>
      <w:r>
        <w:separator/>
      </w:r>
    </w:p>
  </w:endnote>
  <w:endnote w:type="continuationSeparator" w:id="0">
    <w:p w14:paraId="46C7DC5F" w14:textId="77777777" w:rsidR="00A26F6A" w:rsidRDefault="00A26F6A" w:rsidP="0025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9C3E5" w14:textId="77777777" w:rsidR="00A26F6A" w:rsidRDefault="00A26F6A" w:rsidP="00254109">
      <w:pPr>
        <w:spacing w:after="0" w:line="240" w:lineRule="auto"/>
      </w:pPr>
      <w:r>
        <w:separator/>
      </w:r>
    </w:p>
  </w:footnote>
  <w:footnote w:type="continuationSeparator" w:id="0">
    <w:p w14:paraId="02148DBB" w14:textId="77777777" w:rsidR="00A26F6A" w:rsidRDefault="00A26F6A" w:rsidP="00254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930" w14:textId="0E1090BC" w:rsidR="007A6A3F" w:rsidRPr="009E6247" w:rsidRDefault="00A26F6A" w:rsidP="009E6247">
    <w:pPr>
      <w:pStyle w:val="ad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48227D2"/>
    <w:multiLevelType w:val="hybridMultilevel"/>
    <w:tmpl w:val="15522DE6"/>
    <w:lvl w:ilvl="0" w:tplc="DAFEE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8B"/>
    <w:rsid w:val="00041DE8"/>
    <w:rsid w:val="00052F53"/>
    <w:rsid w:val="00094433"/>
    <w:rsid w:val="000958EB"/>
    <w:rsid w:val="000F0162"/>
    <w:rsid w:val="00144C5C"/>
    <w:rsid w:val="0018095F"/>
    <w:rsid w:val="001C2602"/>
    <w:rsid w:val="001C6C06"/>
    <w:rsid w:val="001D5F42"/>
    <w:rsid w:val="001E7C87"/>
    <w:rsid w:val="002304DF"/>
    <w:rsid w:val="00235914"/>
    <w:rsid w:val="00254109"/>
    <w:rsid w:val="002752D7"/>
    <w:rsid w:val="00297958"/>
    <w:rsid w:val="003329DD"/>
    <w:rsid w:val="00382E68"/>
    <w:rsid w:val="00386E74"/>
    <w:rsid w:val="003B2DD4"/>
    <w:rsid w:val="003B4F8B"/>
    <w:rsid w:val="003C1E29"/>
    <w:rsid w:val="003C6AB8"/>
    <w:rsid w:val="00400E3C"/>
    <w:rsid w:val="0049158B"/>
    <w:rsid w:val="004A1BFA"/>
    <w:rsid w:val="004A2602"/>
    <w:rsid w:val="004B7242"/>
    <w:rsid w:val="004C2D0A"/>
    <w:rsid w:val="004D3325"/>
    <w:rsid w:val="004F7A36"/>
    <w:rsid w:val="00584D8F"/>
    <w:rsid w:val="005B6C52"/>
    <w:rsid w:val="005C376E"/>
    <w:rsid w:val="00603EE0"/>
    <w:rsid w:val="00606B9C"/>
    <w:rsid w:val="00612A8A"/>
    <w:rsid w:val="00634D09"/>
    <w:rsid w:val="00661F71"/>
    <w:rsid w:val="00680049"/>
    <w:rsid w:val="006959EC"/>
    <w:rsid w:val="006D0064"/>
    <w:rsid w:val="006D6A7B"/>
    <w:rsid w:val="006E560B"/>
    <w:rsid w:val="006F7D72"/>
    <w:rsid w:val="007316A4"/>
    <w:rsid w:val="007642BD"/>
    <w:rsid w:val="007B62A6"/>
    <w:rsid w:val="007D4A25"/>
    <w:rsid w:val="008022EA"/>
    <w:rsid w:val="008061E7"/>
    <w:rsid w:val="00817322"/>
    <w:rsid w:val="00847AF5"/>
    <w:rsid w:val="00860BD0"/>
    <w:rsid w:val="008951FF"/>
    <w:rsid w:val="008C718F"/>
    <w:rsid w:val="0091687B"/>
    <w:rsid w:val="0092158D"/>
    <w:rsid w:val="0093196A"/>
    <w:rsid w:val="0094627A"/>
    <w:rsid w:val="009508E3"/>
    <w:rsid w:val="00977D7B"/>
    <w:rsid w:val="009B0A14"/>
    <w:rsid w:val="009E28CE"/>
    <w:rsid w:val="009E4950"/>
    <w:rsid w:val="00A26F6A"/>
    <w:rsid w:val="00A31890"/>
    <w:rsid w:val="00A37FC1"/>
    <w:rsid w:val="00A6598C"/>
    <w:rsid w:val="00A91328"/>
    <w:rsid w:val="00A92038"/>
    <w:rsid w:val="00AE75B0"/>
    <w:rsid w:val="00B419F3"/>
    <w:rsid w:val="00C03A45"/>
    <w:rsid w:val="00C3515D"/>
    <w:rsid w:val="00C46EA2"/>
    <w:rsid w:val="00C50C5D"/>
    <w:rsid w:val="00C57E35"/>
    <w:rsid w:val="00C632D7"/>
    <w:rsid w:val="00C734FC"/>
    <w:rsid w:val="00CF0BF7"/>
    <w:rsid w:val="00DC38E4"/>
    <w:rsid w:val="00E01D50"/>
    <w:rsid w:val="00E044D7"/>
    <w:rsid w:val="00E13A0D"/>
    <w:rsid w:val="00E23179"/>
    <w:rsid w:val="00E82CDD"/>
    <w:rsid w:val="00E9284A"/>
    <w:rsid w:val="00E92AF4"/>
    <w:rsid w:val="00F14B0E"/>
    <w:rsid w:val="00F56A3C"/>
    <w:rsid w:val="00F7206E"/>
    <w:rsid w:val="00F7670D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E660"/>
  <w15:docId w15:val="{2F827262-6D11-4BC5-B54A-EBCCC937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7206E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3B2DD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B2DD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25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4589AC867434D2E80A5D39FA8F107013931E11A1BCF41244D1D7440FE57AE618BAF4A4FCI5J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10400C21B63C2E38BBC22A0D5B36102925D84C568FA96FC55A0D99001019574DC3122DjFF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Лукиных Л.Г.</dc:creator>
  <cp:lastModifiedBy>new</cp:lastModifiedBy>
  <cp:revision>25</cp:revision>
  <cp:lastPrinted>2024-01-17T06:42:00Z</cp:lastPrinted>
  <dcterms:created xsi:type="dcterms:W3CDTF">2016-08-31T05:38:00Z</dcterms:created>
  <dcterms:modified xsi:type="dcterms:W3CDTF">2026-02-27T03:22:00Z</dcterms:modified>
</cp:coreProperties>
</file>