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DA" w:rsidRPr="00576D14" w:rsidRDefault="00D749DA" w:rsidP="00D749DA">
      <w:pPr>
        <w:pStyle w:val="21"/>
        <w:spacing w:after="0"/>
        <w:ind w:right="20"/>
        <w:jc w:val="right"/>
      </w:pPr>
      <w:bookmarkStart w:id="0" w:name="_page_31_0"/>
      <w:r w:rsidRPr="00576D14">
        <w:t>Приложение</w:t>
      </w:r>
    </w:p>
    <w:p w:rsidR="00D749DA" w:rsidRPr="00576D14" w:rsidRDefault="00D749DA" w:rsidP="00D749DA">
      <w:pPr>
        <w:pStyle w:val="21"/>
        <w:spacing w:after="0"/>
        <w:ind w:right="20"/>
        <w:jc w:val="right"/>
      </w:pPr>
      <w:r w:rsidRPr="00576D14">
        <w:t xml:space="preserve">к </w:t>
      </w:r>
      <w:r w:rsidR="007717E1">
        <w:t xml:space="preserve">проекту </w:t>
      </w:r>
      <w:r w:rsidRPr="00576D14">
        <w:t>постановлени</w:t>
      </w:r>
      <w:r w:rsidR="007717E1">
        <w:t>я</w:t>
      </w:r>
      <w:r w:rsidRPr="00576D14">
        <w:t xml:space="preserve"> администрации</w:t>
      </w:r>
    </w:p>
    <w:p w:rsidR="00D749DA" w:rsidRPr="00576D14" w:rsidRDefault="00D749DA" w:rsidP="00D749DA">
      <w:pPr>
        <w:pStyle w:val="21"/>
        <w:spacing w:after="0"/>
        <w:ind w:right="20"/>
        <w:jc w:val="right"/>
      </w:pPr>
      <w:r w:rsidRPr="00576D14">
        <w:t>Варненского муниципального района</w:t>
      </w:r>
    </w:p>
    <w:p w:rsidR="00D749DA" w:rsidRPr="00EA6C93" w:rsidRDefault="00D749DA" w:rsidP="00D749DA">
      <w:pPr>
        <w:pStyle w:val="21"/>
        <w:spacing w:after="0"/>
        <w:ind w:right="20"/>
        <w:jc w:val="right"/>
        <w:rPr>
          <w:u w:val="single"/>
        </w:rPr>
      </w:pPr>
      <w:r w:rsidRPr="002371DE">
        <w:t xml:space="preserve">от  </w:t>
      </w:r>
      <w:r w:rsidR="007717E1">
        <w:t>___________</w:t>
      </w:r>
      <w:r w:rsidRPr="002371DE">
        <w:t xml:space="preserve">  № </w:t>
      </w:r>
      <w:r w:rsidR="007717E1">
        <w:t>_____</w:t>
      </w:r>
    </w:p>
    <w:p w:rsidR="00D749DA" w:rsidRPr="00622E4C" w:rsidRDefault="00D749DA" w:rsidP="00622E4C">
      <w:pPr>
        <w:pStyle w:val="41"/>
        <w:spacing w:before="0" w:after="0" w:line="240" w:lineRule="auto"/>
        <w:ind w:left="320"/>
        <w:jc w:val="center"/>
        <w:rPr>
          <w:b/>
        </w:rPr>
      </w:pPr>
    </w:p>
    <w:p w:rsidR="00DC6BE9" w:rsidRPr="00DC6BE9" w:rsidRDefault="00DC6BE9" w:rsidP="00DC6BE9">
      <w:pPr>
        <w:pStyle w:val="41"/>
        <w:spacing w:before="0" w:after="0" w:line="240" w:lineRule="auto"/>
        <w:ind w:left="320"/>
        <w:jc w:val="center"/>
        <w:rPr>
          <w:b/>
        </w:rPr>
      </w:pPr>
      <w:r w:rsidRPr="00DC6BE9">
        <w:rPr>
          <w:b/>
        </w:rPr>
        <w:t xml:space="preserve">Муниципальная программа Варненского муниципального района </w:t>
      </w:r>
    </w:p>
    <w:p w:rsidR="00DC6BE9" w:rsidRPr="00DC6BE9" w:rsidRDefault="00DC6BE9" w:rsidP="00DC6BE9">
      <w:pPr>
        <w:pStyle w:val="41"/>
        <w:spacing w:before="0" w:after="0" w:line="240" w:lineRule="auto"/>
        <w:ind w:left="320"/>
        <w:jc w:val="center"/>
        <w:rPr>
          <w:b/>
        </w:rPr>
      </w:pPr>
      <w:r w:rsidRPr="00DC6BE9">
        <w:rPr>
          <w:b/>
        </w:rPr>
        <w:t xml:space="preserve">«Управление муниципальными финансами Варненского муниципального района» </w:t>
      </w:r>
    </w:p>
    <w:p w:rsidR="00DC6BE9" w:rsidRPr="00DC6BE9" w:rsidRDefault="00622E4C" w:rsidP="00622E4C">
      <w:pPr>
        <w:pStyle w:val="41"/>
        <w:spacing w:before="0" w:after="0" w:line="240" w:lineRule="auto"/>
        <w:ind w:left="320"/>
        <w:jc w:val="center"/>
        <w:rPr>
          <w:b/>
        </w:rPr>
      </w:pPr>
      <w:r w:rsidRPr="00DC6BE9">
        <w:rPr>
          <w:b/>
        </w:rPr>
        <w:t xml:space="preserve"> </w:t>
      </w:r>
    </w:p>
    <w:p w:rsidR="00DC6BE9" w:rsidRPr="00DC6BE9" w:rsidRDefault="00622E4C" w:rsidP="00DC6BE9">
      <w:pPr>
        <w:pStyle w:val="41"/>
        <w:spacing w:before="0" w:after="0" w:line="240" w:lineRule="auto"/>
        <w:ind w:left="320"/>
        <w:jc w:val="center"/>
        <w:rPr>
          <w:b/>
        </w:rPr>
      </w:pPr>
      <w:r w:rsidRPr="00DC6BE9">
        <w:rPr>
          <w:b/>
        </w:rPr>
        <w:t xml:space="preserve">Раздел I. </w:t>
      </w:r>
      <w:r w:rsidR="00DC6BE9" w:rsidRPr="00DC6BE9">
        <w:rPr>
          <w:b/>
        </w:rPr>
        <w:t xml:space="preserve">Стратегические приоритеты </w:t>
      </w:r>
      <w:r w:rsidR="00DC6BE9">
        <w:rPr>
          <w:b/>
        </w:rPr>
        <w:t>муниципальной программы</w:t>
      </w:r>
      <w:r w:rsidR="00DC6BE9" w:rsidRPr="00DC6BE9">
        <w:rPr>
          <w:b/>
        </w:rPr>
        <w:t xml:space="preserve"> Варненского муниципального района </w:t>
      </w:r>
    </w:p>
    <w:p w:rsidR="00DC6BE9" w:rsidRPr="00DC6BE9" w:rsidRDefault="00DC6BE9" w:rsidP="00DC6BE9">
      <w:pPr>
        <w:pStyle w:val="41"/>
        <w:spacing w:before="0" w:after="0" w:line="240" w:lineRule="auto"/>
        <w:ind w:left="320"/>
        <w:jc w:val="center"/>
        <w:rPr>
          <w:b/>
        </w:rPr>
      </w:pPr>
      <w:r w:rsidRPr="00DC6BE9">
        <w:rPr>
          <w:b/>
        </w:rPr>
        <w:t xml:space="preserve">«Управление муниципальными финансами Варненского муниципального района» </w:t>
      </w:r>
    </w:p>
    <w:p w:rsidR="00622E4C" w:rsidRPr="00622E4C" w:rsidRDefault="00622E4C" w:rsidP="00622E4C">
      <w:pPr>
        <w:pStyle w:val="41"/>
        <w:spacing w:before="0" w:after="0" w:line="240" w:lineRule="auto"/>
        <w:ind w:left="320"/>
        <w:jc w:val="center"/>
      </w:pPr>
      <w:r w:rsidRPr="00622E4C">
        <w:t xml:space="preserve"> </w:t>
      </w:r>
    </w:p>
    <w:p w:rsidR="00622E4C" w:rsidRPr="00DC6BE9" w:rsidRDefault="00DC6BE9" w:rsidP="00DC6BE9">
      <w:pPr>
        <w:shd w:val="clear" w:color="auto" w:fill="FFFFFF"/>
        <w:spacing w:before="90" w:after="90" w:line="240" w:lineRule="auto"/>
        <w:ind w:firstLine="6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6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622E4C" w:rsidRPr="00DC6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 w:rsidRPr="00DC6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риоритеты и цели</w:t>
      </w:r>
      <w:r w:rsidR="00622E4C" w:rsidRPr="00DC6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6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  <w:r w:rsidR="00622E4C" w:rsidRPr="00DC6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C6BE9" w:rsidRDefault="00622E4C" w:rsidP="00DC6BE9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Экономический рост и эффективное управление </w:t>
      </w:r>
      <w:r w:rsidR="00DC6BE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муниципальными</w:t>
      </w:r>
      <w:r w:rsidRPr="00DC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финансами являются стратегическим приоритетом и важнейшим условием социально-экономического развития и поддержания политической стабильности в </w:t>
      </w:r>
      <w:r w:rsidR="00C428FB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Варненском муниципальном районе</w:t>
      </w:r>
      <w:r w:rsidRPr="00DC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11014" w:rsidRDefault="00C428FB" w:rsidP="00DC6BE9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</w:t>
      </w:r>
      <w:r w:rsidR="00622E4C" w:rsidRPr="00DC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риоритеты в сфере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622E4C" w:rsidRPr="00DC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«Управление государственными финансами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 муниципального района</w:t>
      </w:r>
      <w:r w:rsidR="00622E4C" w:rsidRPr="00DC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(далее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r w:rsidR="00622E4C" w:rsidRPr="00DC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программа) определены: </w:t>
      </w:r>
      <w:r w:rsidR="00C90C6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</w:t>
      </w:r>
      <w:r w:rsidR="00622E4C" w:rsidRPr="00DC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4DF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 депутатов Варненского муниципального района</w:t>
      </w:r>
      <w:r w:rsidR="00622E4C" w:rsidRPr="00DC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E94DFF">
        <w:rPr>
          <w:rFonts w:ascii="Times New Roman" w:eastAsia="Times New Roman" w:hAnsi="Times New Roman" w:cs="Times New Roman"/>
          <w:color w:val="000000"/>
          <w:sz w:val="28"/>
          <w:szCs w:val="28"/>
        </w:rPr>
        <w:t>29.03.</w:t>
      </w:r>
      <w:r w:rsidR="00622E4C" w:rsidRPr="00DC6BE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94DFF">
        <w:rPr>
          <w:rFonts w:ascii="Times New Roman" w:eastAsia="Times New Roman" w:hAnsi="Times New Roman" w:cs="Times New Roman"/>
          <w:color w:val="000000"/>
          <w:sz w:val="28"/>
          <w:szCs w:val="28"/>
        </w:rPr>
        <w:t>3г.</w:t>
      </w:r>
      <w:r w:rsidR="00622E4C" w:rsidRPr="00DC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E94DFF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622E4C" w:rsidRPr="00DC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E94D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22E4C" w:rsidRPr="00DC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тратегии социально-экономического развития </w:t>
      </w:r>
      <w:r w:rsidR="00E94DFF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 муниципального района</w:t>
      </w:r>
      <w:r w:rsidR="00622E4C" w:rsidRPr="00DC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период до 203</w:t>
      </w:r>
      <w:r w:rsidR="00E94DF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22E4C" w:rsidRPr="00DC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года»; основными направлениями бюджетной и налоговой политики </w:t>
      </w:r>
      <w:r w:rsidR="00111014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 муниципального района</w:t>
      </w:r>
      <w:r w:rsidR="00622E4C" w:rsidRPr="00DC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период. </w:t>
      </w:r>
    </w:p>
    <w:p w:rsidR="007E4F49" w:rsidRDefault="00622E4C" w:rsidP="00AF74FC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Стратегическими документами в сфере реализации </w:t>
      </w:r>
      <w:r w:rsidR="0021300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r w:rsidRPr="00DC6BE9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программы также являются: Указ Президента Российской Федерации от 21 июля 2020 года № 474 «О национальных целях развития Российской Федерации на период до 2030 года»; послания Президента Российской Федерации Федеральному Собранию Российской Федерации; постановление Правительства Российской Федерации от 15 апреля 2014 года № 320 «Об утверждении государственной программы Российской Федерации «Управление государственными финансами и регулирование финансовых рынков»; постановление Правительства Российской Федерации от 18 мая 2016 года № 445 «Об утверждении государственной программы Российской Федерации «Развитие федеративных отношений и создание условий для эффективного и ответственного управления региональн</w:t>
      </w:r>
      <w:r w:rsidR="00AF74FC">
        <w:rPr>
          <w:rFonts w:ascii="Times New Roman" w:eastAsia="Times New Roman" w:hAnsi="Times New Roman" w:cs="Times New Roman"/>
          <w:color w:val="000000"/>
          <w:sz w:val="28"/>
          <w:szCs w:val="28"/>
        </w:rPr>
        <w:t>ыми и муниципальными финансами»</w:t>
      </w:r>
      <w:r w:rsidR="00AF74FC" w:rsidRPr="00AF74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AF7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4FC" w:rsidRPr="00AF74F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 Правительства Российской Федерации от 31 января 2019 года № 117-р «Об утверждении Концепции повышения эффективности бюджетных расходов в 2019 - 2024 годах».</w:t>
      </w:r>
    </w:p>
    <w:p w:rsidR="00B47920" w:rsidRPr="00B47920" w:rsidRDefault="00B47920" w:rsidP="00B47920">
      <w:pPr>
        <w:pStyle w:val="a3"/>
        <w:shd w:val="clear" w:color="auto" w:fill="FFFFFF"/>
        <w:spacing w:before="90" w:after="9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r w:rsidRPr="00B4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программа является инструментом достижения тактической цели «Обеспечение сбалансированности и устойчивости бюджетной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 муниципального района</w:t>
      </w:r>
      <w:r w:rsidRPr="00B4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долгосрочную перспективу» приоритета «Экономический рост и эффективное управление» </w:t>
      </w:r>
      <w:r w:rsidRPr="00B479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стратегии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 муниципального района</w:t>
      </w:r>
      <w:r w:rsidRPr="00B4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период до 203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4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AF74FC" w:rsidRDefault="00B47920" w:rsidP="00B47920">
      <w:pPr>
        <w:pStyle w:val="a3"/>
        <w:shd w:val="clear" w:color="auto" w:fill="FFFFFF"/>
        <w:spacing w:before="90" w:after="9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указанным стратегическим приоритетом определены следующие цели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r w:rsidRPr="00B4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программы: обеспечение сбалансированности и долгосрочной устойчивости бюджетов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сельских поселений Варненского муниципального района</w:t>
      </w:r>
      <w:r w:rsidRPr="00B4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эффективное и прозрачное 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r w:rsidRPr="00B47920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финансами; обеспечение ежегодного темпа роста поступлений налоговых и</w:t>
      </w:r>
      <w:r>
        <w:t xml:space="preserve"> </w:t>
      </w:r>
      <w:r w:rsidRPr="00B4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неналоговых доходов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 муниципального района</w:t>
      </w:r>
      <w:r w:rsidRPr="00B4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сопоставимых условиях) до 2030 года не ниже </w:t>
      </w:r>
      <w:r w:rsidRPr="00EF05A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EF05AD" w:rsidRPr="00EF0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EF05AD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847017" w:rsidRDefault="00847017" w:rsidP="00847017">
      <w:pPr>
        <w:shd w:val="clear" w:color="auto" w:fill="FFFFFF"/>
        <w:spacing w:before="90" w:after="90" w:line="240" w:lineRule="auto"/>
        <w:ind w:firstLine="6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7920" w:rsidRDefault="00847017" w:rsidP="00847017">
      <w:pPr>
        <w:shd w:val="clear" w:color="auto" w:fill="FFFFFF"/>
        <w:spacing w:before="90" w:after="90" w:line="240" w:lineRule="auto"/>
        <w:ind w:firstLine="6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7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арактеристика текущего состояния сферы реализации муниципальной программы</w:t>
      </w:r>
      <w:r w:rsidRPr="00847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47017" w:rsidRDefault="00847017" w:rsidP="00847017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Современное состояние системы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r w:rsidRPr="0084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финансами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Варненском муниципальном районе</w:t>
      </w:r>
      <w:r w:rsidRPr="0084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характеризуется проведением ответственной и прозрачной бюджетной политики в полном соответствии с требованиями бюджетного законодательства, направленной на эффективное использование бюджетных средств. </w:t>
      </w:r>
    </w:p>
    <w:p w:rsidR="00847017" w:rsidRDefault="00847017" w:rsidP="00847017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1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местн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бюджета</w:t>
      </w:r>
      <w:r w:rsidRPr="0084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</w:t>
      </w:r>
      <w:r w:rsidRPr="0084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осуществляется в плановом порядке в соответствии с утвержденными бюджетными назначениями. </w:t>
      </w:r>
    </w:p>
    <w:p w:rsidR="00B47920" w:rsidRDefault="00847017" w:rsidP="00847017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1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бюджетного прогноза до 203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4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переход на формирование «программного бюджета» по принципу «скользящей трехлетки», разработка основных направлений бюджетной и налоговой политики на следующий бюджетный цикл позволили обеспечить прозрачность и предсказуемость параметров областного бюджета, базовых принципов и условий реализации бюджетной, налоговой и долговой политики;</w:t>
      </w:r>
    </w:p>
    <w:p w:rsidR="00847017" w:rsidRDefault="00847017" w:rsidP="00847017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F5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 комплекс мер по развитию налогового потенциала, повышению собираемости доходов в консолидиро</w:t>
      </w:r>
      <w:r w:rsidR="00412F5A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ванный бюджет Варненского муниципального района</w:t>
      </w:r>
      <w:r w:rsidR="00412F5A" w:rsidRPr="00412F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12F5A" w:rsidRDefault="00412F5A" w:rsidP="00847017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реализован ряд мер по повышению эффективности и результативности бюджетных расходов, включая внедрение оценки эффективности налоговых расходов, проведение ежегодной оценки качества финансового менеджмента главных администраторов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Pr="0041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бюджета; </w:t>
      </w:r>
    </w:p>
    <w:p w:rsidR="00412F5A" w:rsidRDefault="00412F5A" w:rsidP="00847017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сформированы инструменты реализации инициативного бюджетирования в регионе; </w:t>
      </w:r>
    </w:p>
    <w:p w:rsidR="001E4E69" w:rsidRDefault="001E4E69" w:rsidP="001E4E69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реализованы меры поддержки сбалансированности местных бюджетов и устойчивого развития муниципальных образований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412F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12F5A" w:rsidRPr="00412F5A" w:rsidRDefault="00412F5A" w:rsidP="00847017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инициирована и осуществляется централизация бухгалтерского учета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сельских поселений и казенных учреждений </w:t>
      </w:r>
      <w:r w:rsidRPr="0041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МКУ</w:t>
      </w:r>
      <w:r w:rsidRPr="0041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ентр</w:t>
      </w:r>
      <w:r w:rsidRPr="0041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бюджетного </w:t>
      </w:r>
      <w:r w:rsidRPr="0041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планирования</w:t>
      </w:r>
      <w:r w:rsidRPr="0041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Pr="0041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1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</w:t>
      </w:r>
      <w:r w:rsidRPr="00412F5A">
        <w:rPr>
          <w:rFonts w:ascii="Times New Roman" w:eastAsia="Times New Roman" w:hAnsi="Times New Roman" w:cs="Times New Roman"/>
          <w:color w:val="000000"/>
          <w:sz w:val="28"/>
          <w:szCs w:val="28"/>
        </w:rPr>
        <w:t>"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арненского</w:t>
      </w:r>
      <w:r w:rsidRPr="0041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412F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4E69" w:rsidRDefault="00412F5A" w:rsidP="00DC6BE9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реализованы проекты по автоматизации процессов планирования и исполнения регионального бюджета; </w:t>
      </w:r>
    </w:p>
    <w:p w:rsidR="007E4F49" w:rsidRPr="00B87EC9" w:rsidRDefault="00412F5A" w:rsidP="00DC6BE9">
      <w:pPr>
        <w:shd w:val="clear" w:color="auto" w:fill="FFFFFF"/>
        <w:spacing w:before="90" w:after="90" w:line="240" w:lineRule="auto"/>
        <w:ind w:firstLine="612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4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 высокий уровень открытости бюджетных данных, в том числе посредством ведения </w:t>
      </w:r>
      <w:r w:rsid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Pr="001E4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сайта </w:t>
      </w:r>
      <w:r w:rsidR="003D2064"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 управления</w:t>
      </w:r>
      <w:r w:rsid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Варненского муниципального района </w:t>
      </w:r>
      <w:r w:rsidR="003D2064">
        <w:rPr>
          <w:rFonts w:ascii="Times New Roman" w:hAnsi="Times New Roman" w:cs="Times New Roman"/>
          <w:sz w:val="21"/>
          <w:szCs w:val="21"/>
        </w:rPr>
        <w:t xml:space="preserve"> </w:t>
      </w:r>
      <w:hyperlink r:id="rId7" w:history="1">
        <w:r w:rsidR="003D2064" w:rsidRPr="00B87EC9">
          <w:rPr>
            <w:rStyle w:val="a4"/>
            <w:rFonts w:ascii="Times New Roman" w:hAnsi="Times New Roman" w:cs="Times New Roman"/>
            <w:sz w:val="28"/>
            <w:szCs w:val="28"/>
          </w:rPr>
          <w:t>http://varnafin.ru</w:t>
        </w:r>
      </w:hyperlink>
    </w:p>
    <w:p w:rsidR="003D2064" w:rsidRDefault="003D2064" w:rsidP="00DC6BE9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4E69" w:rsidRDefault="001E4E69" w:rsidP="001E4E69">
      <w:pPr>
        <w:shd w:val="clear" w:color="auto" w:fill="FFFFFF"/>
        <w:spacing w:before="90" w:after="90" w:line="240" w:lineRule="auto"/>
        <w:ind w:firstLine="6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4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З</w:t>
      </w:r>
      <w:r w:rsidR="003D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</w:t>
      </w:r>
      <w:r w:rsidRPr="001E4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управления</w:t>
      </w:r>
      <w:r w:rsidRPr="001E4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сфере</w:t>
      </w:r>
      <w:r w:rsidRPr="001E4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реализации </w:t>
      </w:r>
      <w:r w:rsidRPr="001E4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  <w:r w:rsidRPr="001E4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3D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</w:t>
      </w:r>
      <w:r w:rsidRPr="001E4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Pr="001E4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эффективного</w:t>
      </w:r>
      <w:r w:rsidRPr="001E4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решения</w:t>
      </w:r>
    </w:p>
    <w:p w:rsidR="003D2064" w:rsidRDefault="003D2064" w:rsidP="003D20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мероприятий (результатов) структурных элементов </w:t>
      </w:r>
      <w:r w:rsidR="00C32D8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программы обеспечивает достижение к 2030 году следующих целевых показателей: </w:t>
      </w:r>
    </w:p>
    <w:p w:rsidR="003D2064" w:rsidRDefault="003D2064" w:rsidP="003D20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степень качества управления </w:t>
      </w:r>
      <w:r w:rsidR="00C32D8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финансами - не ниже одного (высокое качество); </w:t>
      </w:r>
    </w:p>
    <w:p w:rsidR="003D2064" w:rsidRDefault="003D2064" w:rsidP="003D20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ежегодного темпа роста поступлений налоговых и неналоговых доходов консолидированного бюджета </w:t>
      </w:r>
      <w:r w:rsidR="00C32D8B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 муниципального района</w:t>
      </w: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сопоставимых условиях) - не ниже </w:t>
      </w:r>
      <w:r w:rsidRPr="00EF05A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EF05AD" w:rsidRPr="00EF0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EF05AD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D2064" w:rsidRDefault="003D2064" w:rsidP="003D20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достижения показателей </w:t>
      </w:r>
      <w:r w:rsidR="00C32D8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программы поставлены задачи: </w:t>
      </w:r>
    </w:p>
    <w:p w:rsidR="00C32D8B" w:rsidRDefault="003D2064" w:rsidP="003D20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оптимизация (приоритизация) расходов бюджета</w:t>
      </w:r>
      <w:r w:rsidR="00C32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Варненского муниципального района</w:t>
      </w: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повышение эффективности использования бюджетных средств и качества бюджетного планирования; </w:t>
      </w:r>
    </w:p>
    <w:p w:rsidR="00C32D8B" w:rsidRDefault="003D2064" w:rsidP="003D20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модернизация технических и программных комплексов обеспечения бюджетного процесса и формирование единого информационного пространства для участников бюджетного процесса; </w:t>
      </w:r>
    </w:p>
    <w:p w:rsidR="00302CE5" w:rsidRPr="003D2064" w:rsidRDefault="003D2064" w:rsidP="00302CE5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самостоятельности </w:t>
      </w:r>
      <w:r w:rsidR="00C32D8B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сельских поселений</w:t>
      </w: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эффективности использования целевых межбюджетных трансфертов</w:t>
      </w:r>
      <w:r w:rsidR="00302C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2D8B" w:rsidRDefault="003D2064" w:rsidP="003D20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эффективного решения поставленных задач в </w:t>
      </w:r>
      <w:r w:rsidR="008B147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программе предусмотрена реализация пяти комплексов процессных мероприятий: </w:t>
      </w:r>
    </w:p>
    <w:p w:rsidR="00C32D8B" w:rsidRDefault="003D2064" w:rsidP="003D20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управление бюджетным процессом </w:t>
      </w:r>
      <w:r w:rsidR="008B1471">
        <w:rPr>
          <w:rFonts w:ascii="Times New Roman" w:eastAsia="Times New Roman" w:hAnsi="Times New Roman" w:cs="Times New Roman"/>
          <w:color w:val="000000"/>
          <w:sz w:val="28"/>
          <w:szCs w:val="28"/>
        </w:rPr>
        <w:t>в Варненском муниципальном районе</w:t>
      </w: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8B1471" w:rsidRDefault="003D2064" w:rsidP="003D2064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инструментов управления </w:t>
      </w:r>
      <w:r w:rsidR="008B147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муниципальными</w:t>
      </w: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финансами, обеспечение реализации принципа прозрачности (открытости) бюджетного процесса в </w:t>
      </w:r>
      <w:r w:rsidR="008B1471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Варненском муниципальном районе</w:t>
      </w: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32D8B" w:rsidRDefault="003D2064" w:rsidP="0060160C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поддержка и организация направления </w:t>
      </w:r>
      <w:r w:rsidR="008B147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сельским поселениям Варненского муниципального района</w:t>
      </w: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межбюджетных трансфертов с целью выравнивания их бюджетной обеспеченности, обеспечения сбалансированности бюджетов</w:t>
      </w:r>
      <w:r w:rsidR="008B1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сельских пос</w:t>
      </w:r>
      <w:r w:rsidR="0060160C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елений</w:t>
      </w:r>
      <w:r w:rsidR="00601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исполнения переданных полномочий</w:t>
      </w:r>
      <w:r w:rsidR="00601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  <w:r w:rsidRPr="003D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E4F49" w:rsidRDefault="007E4F49" w:rsidP="00DC6BE9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4F49" w:rsidRPr="00DC6BE9" w:rsidRDefault="007E4F49" w:rsidP="00DC6BE9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2D8C" w:rsidRPr="00622E4C" w:rsidRDefault="008E2D8C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017" w:rsidRDefault="00847017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017" w:rsidRDefault="00847017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810" w:rsidRDefault="00686810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810" w:rsidRDefault="00686810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810" w:rsidRDefault="00686810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810" w:rsidRDefault="00686810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810" w:rsidRDefault="00686810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810" w:rsidRDefault="00686810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810" w:rsidRDefault="00686810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810" w:rsidRDefault="00686810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866" w:rsidRDefault="00686810" w:rsidP="00686810">
      <w:pPr>
        <w:pStyle w:val="41"/>
        <w:spacing w:before="0" w:after="0" w:line="240" w:lineRule="auto"/>
        <w:ind w:left="320"/>
        <w:jc w:val="center"/>
        <w:rPr>
          <w:b/>
        </w:rPr>
      </w:pPr>
      <w:r w:rsidRPr="00686810">
        <w:rPr>
          <w:b/>
        </w:rPr>
        <w:lastRenderedPageBreak/>
        <w:t>Раздел II. П</w:t>
      </w:r>
      <w:bookmarkStart w:id="1" w:name="_GoBack"/>
      <w:bookmarkEnd w:id="1"/>
      <w:r>
        <w:rPr>
          <w:b/>
        </w:rPr>
        <w:t>аспорт</w:t>
      </w:r>
      <w:r w:rsidRPr="00686810">
        <w:rPr>
          <w:b/>
        </w:rPr>
        <w:t xml:space="preserve"> </w:t>
      </w:r>
      <w:r w:rsidR="00E82866">
        <w:rPr>
          <w:b/>
        </w:rPr>
        <w:t>муниципальной программы Варненского муниципального района</w:t>
      </w:r>
      <w:r w:rsidRPr="00686810">
        <w:rPr>
          <w:b/>
        </w:rPr>
        <w:t xml:space="preserve"> </w:t>
      </w:r>
      <w:r w:rsidR="00E82866" w:rsidRPr="00DC6BE9">
        <w:rPr>
          <w:b/>
        </w:rPr>
        <w:t xml:space="preserve">«Управление муниципальными финансами Варненского муниципального района» </w:t>
      </w:r>
      <w:r w:rsidRPr="00686810">
        <w:rPr>
          <w:b/>
        </w:rPr>
        <w:t xml:space="preserve"> </w:t>
      </w:r>
    </w:p>
    <w:p w:rsidR="00847017" w:rsidRPr="00F576AF" w:rsidRDefault="00847017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686810" w:rsidRPr="004C0AA6" w:rsidRDefault="00686810" w:rsidP="00686810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0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Основные положения</w:t>
      </w:r>
    </w:p>
    <w:p w:rsidR="00686810" w:rsidRPr="00CB60B5" w:rsidRDefault="00686810" w:rsidP="00686810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4C0A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6023"/>
      </w:tblGrid>
      <w:tr w:rsidR="00686810" w:rsidRPr="004C0AA6" w:rsidTr="00E82866">
        <w:tc>
          <w:tcPr>
            <w:tcW w:w="3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10" w:rsidRPr="004C0AA6" w:rsidRDefault="00686810" w:rsidP="006868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Куратор </w:t>
            </w:r>
            <w:r w:rsidR="00771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униципальной </w:t>
            </w:r>
            <w:r w:rsidRPr="004C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10" w:rsidRPr="004C0AA6" w:rsidRDefault="00E82866" w:rsidP="00E828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Игнатьева Татьяна Николаевна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E82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Главы района по финансовым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2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экономическим вопросам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2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финансового управления администрации Варненского муниципального района</w:t>
            </w:r>
          </w:p>
        </w:tc>
      </w:tr>
      <w:tr w:rsidR="00686810" w:rsidRPr="004C0AA6" w:rsidTr="00E82866"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10" w:rsidRPr="004C0AA6" w:rsidRDefault="00686810" w:rsidP="006868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</w:t>
            </w:r>
            <w:r w:rsidR="00771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  <w:r w:rsidRPr="004C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10" w:rsidRPr="004C0AA6" w:rsidRDefault="00E82866" w:rsidP="006868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Финансовое управление Администрации</w:t>
            </w:r>
            <w:r w:rsidR="0068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Варненского муниципального  района</w:t>
            </w:r>
          </w:p>
        </w:tc>
      </w:tr>
      <w:tr w:rsidR="00686810" w:rsidRPr="004C0AA6" w:rsidTr="00E82866"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10" w:rsidRPr="004C0AA6" w:rsidRDefault="00686810" w:rsidP="006868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Период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Pr="004C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 (сроки и этапы)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10" w:rsidRPr="004C0AA6" w:rsidRDefault="00686810" w:rsidP="006868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C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- 2030 годы</w:t>
            </w:r>
          </w:p>
        </w:tc>
      </w:tr>
      <w:tr w:rsidR="00686810" w:rsidRPr="004C0AA6" w:rsidTr="00E82866"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10" w:rsidRPr="004C0AA6" w:rsidRDefault="00686810" w:rsidP="006868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 (цели) </w:t>
            </w:r>
            <w:r w:rsidR="00771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  <w:r w:rsidRPr="004C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10" w:rsidRPr="004C0AA6" w:rsidRDefault="00C36B25" w:rsidP="008E62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сбалансированности и долгосрочной устойчивости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Варненского муниципального района</w:t>
            </w:r>
            <w:r w:rsidRPr="00C36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эффективное и прозрачное 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</w:t>
            </w:r>
            <w:r w:rsidRPr="00C36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ными финансами; обеспечение ежегодного темпа роста поступлений налоговых и неналоговых доходов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Варненского муниципального района</w:t>
            </w:r>
            <w:r w:rsidRPr="00C36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 сопоставимых усло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виях) до 2030 года не ниже 105%</w:t>
            </w:r>
          </w:p>
        </w:tc>
      </w:tr>
      <w:tr w:rsidR="00686810" w:rsidRPr="004C0AA6" w:rsidTr="00E82866"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10" w:rsidRPr="004C0AA6" w:rsidRDefault="00686810" w:rsidP="006868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Направления (подпрограммы) </w:t>
            </w:r>
            <w:r w:rsidR="00C36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  <w:r w:rsidRPr="004C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10" w:rsidRPr="004C0AA6" w:rsidRDefault="00686810" w:rsidP="006868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86810" w:rsidRPr="004C0AA6" w:rsidTr="00CB60B5"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10" w:rsidRPr="004C0AA6" w:rsidRDefault="00686810" w:rsidP="00C36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Объемы финансового обеспечения за весь период реализации </w:t>
            </w:r>
            <w:r w:rsidR="00C36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  <w:r w:rsidRPr="004C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6810" w:rsidRPr="004C0AA6" w:rsidRDefault="00987A36" w:rsidP="006868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705345,20</w:t>
            </w:r>
            <w:r w:rsidR="0068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6810" w:rsidRPr="004C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</w:p>
        </w:tc>
      </w:tr>
      <w:tr w:rsidR="00CB60B5" w:rsidRPr="004C0AA6" w:rsidTr="00CB60B5">
        <w:tc>
          <w:tcPr>
            <w:tcW w:w="3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B60B5" w:rsidRPr="00A063F7" w:rsidRDefault="00CB60B5" w:rsidP="00A101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3F7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6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60B5" w:rsidRPr="00A063F7" w:rsidRDefault="00CB60B5" w:rsidP="00A1017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-</w:t>
            </w:r>
          </w:p>
        </w:tc>
      </w:tr>
      <w:tr w:rsidR="00CB60B5" w:rsidRPr="004C0AA6" w:rsidTr="00CB60B5"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60B5" w:rsidRPr="00A063F7" w:rsidRDefault="00CB60B5" w:rsidP="00A101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63F7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с комплексной программой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0B5" w:rsidRPr="00A063F7" w:rsidRDefault="00CB60B5" w:rsidP="00A101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bookmarkEnd w:id="0"/>
    </w:tbl>
    <w:p w:rsidR="00212F1C" w:rsidRDefault="00212F1C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F1C" w:rsidRDefault="00212F1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12F1C" w:rsidRDefault="00212F1C" w:rsidP="0097578B">
      <w:pPr>
        <w:widowControl w:val="0"/>
        <w:spacing w:line="24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12F1C" w:rsidSect="00F576AF">
          <w:pgSz w:w="11906" w:h="16838"/>
          <w:pgMar w:top="993" w:right="561" w:bottom="0" w:left="1701" w:header="0" w:footer="0" w:gutter="0"/>
          <w:cols w:space="708"/>
          <w:docGrid w:linePitch="299"/>
        </w:sectPr>
      </w:pPr>
    </w:p>
    <w:tbl>
      <w:tblPr>
        <w:tblW w:w="16301" w:type="dxa"/>
        <w:tblInd w:w="3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1639"/>
        <w:gridCol w:w="1239"/>
        <w:gridCol w:w="1618"/>
        <w:gridCol w:w="1200"/>
        <w:gridCol w:w="904"/>
        <w:gridCol w:w="604"/>
        <w:gridCol w:w="604"/>
        <w:gridCol w:w="604"/>
        <w:gridCol w:w="604"/>
        <w:gridCol w:w="604"/>
        <w:gridCol w:w="604"/>
        <w:gridCol w:w="2764"/>
        <w:gridCol w:w="1408"/>
        <w:gridCol w:w="1134"/>
      </w:tblGrid>
      <w:tr w:rsidR="0097578B" w:rsidRPr="00E041F7" w:rsidTr="0097578B">
        <w:tc>
          <w:tcPr>
            <w:tcW w:w="16301" w:type="dxa"/>
            <w:gridSpan w:val="15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78B" w:rsidRPr="00E041F7" w:rsidRDefault="0097578B" w:rsidP="0097578B">
            <w:pPr>
              <w:shd w:val="clear" w:color="auto" w:fill="FFFFFF"/>
              <w:spacing w:before="90" w:after="90" w:line="240" w:lineRule="auto"/>
              <w:ind w:left="876" w:right="8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4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2. Показатели муниципальной программы</w:t>
            </w:r>
          </w:p>
          <w:p w:rsidR="0097578B" w:rsidRPr="00E041F7" w:rsidRDefault="0097578B" w:rsidP="0097578B">
            <w:pPr>
              <w:shd w:val="clear" w:color="auto" w:fill="FFFFFF"/>
              <w:spacing w:before="90" w:after="90" w:line="240" w:lineRule="auto"/>
              <w:ind w:left="876" w:right="87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107E" w:rsidRPr="00E041F7" w:rsidTr="0097578B"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 &lt;*&gt;</w:t>
            </w:r>
          </w:p>
        </w:tc>
        <w:tc>
          <w:tcPr>
            <w:tcW w:w="16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Признак возрастания</w:t>
            </w:r>
          </w:p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/убывания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 (по ОКЕИ &lt;**&gt;)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36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27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D4107E" w:rsidRPr="00E041F7" w:rsidTr="00D4107E"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107E" w:rsidRPr="00E041F7" w:rsidRDefault="00D4107E" w:rsidP="00D410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107E" w:rsidRPr="00E041F7" w:rsidRDefault="00D4107E" w:rsidP="00D410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107E" w:rsidRPr="00E041F7" w:rsidRDefault="00D4107E" w:rsidP="00D410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107E" w:rsidRPr="00E041F7" w:rsidRDefault="00D4107E" w:rsidP="00D410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107E" w:rsidRPr="00E041F7" w:rsidRDefault="00D4107E" w:rsidP="00D410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 год</w:t>
            </w:r>
          </w:p>
        </w:tc>
        <w:tc>
          <w:tcPr>
            <w:tcW w:w="27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107E" w:rsidRPr="00E041F7" w:rsidRDefault="00D4107E" w:rsidP="00D410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107E" w:rsidRPr="00E041F7" w:rsidRDefault="00D4107E" w:rsidP="00D410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107E" w:rsidRPr="00E041F7" w:rsidRDefault="00D4107E" w:rsidP="00D410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07E" w:rsidRPr="00E041F7" w:rsidTr="00D4107E">
        <w:tc>
          <w:tcPr>
            <w:tcW w:w="16301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муниципальной программы «Обеспечение сбалансированности и долгосрочной устойчивости бюджетов бюджетной системы Варненского муниципального района, эффективное и прозрачное управление государственными финансами»</w:t>
            </w:r>
          </w:p>
        </w:tc>
      </w:tr>
      <w:tr w:rsidR="00D4107E" w:rsidRPr="00E041F7" w:rsidTr="00D4107E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1A76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Степень качества управления </w:t>
            </w:r>
            <w:r w:rsidR="001A7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r w:rsidR="00022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7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паль</w:t>
            </w: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ными финансами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BC45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возрастающий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</w:t>
            </w:r>
            <w:proofErr w:type="spellEnd"/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ед. (I степень, 2 степень, 3 степень)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8E62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Постановление Правительства Российской Федерации от 18 мая 2016 года № 445 «Об утверждении государственной программы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Приказ Министерства финансов Российской Федерации от 3 декабря 2010 года № 552 «О Порядке осуществления мониторинга и оценки качества управления региональными финансами»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Финансовое управление администрации Варненского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107E" w:rsidRPr="00E041F7" w:rsidRDefault="00D4107E" w:rsidP="00DE15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E6264" w:rsidRPr="00E041F7" w:rsidTr="008E6264">
        <w:tc>
          <w:tcPr>
            <w:tcW w:w="16301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264" w:rsidRPr="00E041F7" w:rsidRDefault="008E6264" w:rsidP="008E6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муниципальной программы «Обеспечение ежегодного темпа роста поступлений налоговых и неналоговых доходов бюджета Варненского муниципального района (в сопоставимых условиях) до 2030 года не ниже 105 %»</w:t>
            </w:r>
          </w:p>
        </w:tc>
      </w:tr>
      <w:tr w:rsidR="00DE1583" w:rsidRPr="00E041F7" w:rsidTr="0097578B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1583" w:rsidRPr="00E041F7" w:rsidRDefault="00DE1583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1583" w:rsidRPr="00E041F7" w:rsidRDefault="00DE1583" w:rsidP="00BC45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Динамика налоговых и неналоговых доходов бюджета </w:t>
            </w:r>
            <w:r w:rsidR="00BC4578"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Варненского муниципального района</w:t>
            </w: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 сопоставимых условиях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1583" w:rsidRPr="00E041F7" w:rsidRDefault="00DE1583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1583" w:rsidRPr="00E041F7" w:rsidRDefault="00BC4578" w:rsidP="00BC45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возрастающий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1583" w:rsidRPr="00E041F7" w:rsidRDefault="00DE1583" w:rsidP="00D410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1583" w:rsidRPr="00E041F7" w:rsidRDefault="00DE1583" w:rsidP="00D41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583" w:rsidRPr="00E041F7" w:rsidRDefault="00DE1583" w:rsidP="00DE15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583" w:rsidRPr="00E041F7" w:rsidRDefault="00DE1583" w:rsidP="00DE15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1583" w:rsidRPr="00E041F7" w:rsidRDefault="00DE1583" w:rsidP="00D410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1583" w:rsidRPr="00E041F7" w:rsidRDefault="00DE1583" w:rsidP="00D410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1583" w:rsidRPr="00E041F7" w:rsidRDefault="00DE1583" w:rsidP="00D410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1583" w:rsidRPr="00E041F7" w:rsidRDefault="00DE1583" w:rsidP="00D410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1583" w:rsidRPr="00E041F7" w:rsidRDefault="00DE1583" w:rsidP="00DE15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Собрания депутатов Варненского муниципального района от 29.03.2023г. № 24 «Об утверждении Стратегии социально-экономического развития Варненского муниципального района на период до 2035 года»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E1583" w:rsidRPr="00E041F7" w:rsidRDefault="00DE1583" w:rsidP="009757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Финансовое управление администрации Варненского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E1583" w:rsidRPr="00E041F7" w:rsidRDefault="00DE1583" w:rsidP="009757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576AF" w:rsidRPr="00E041F7" w:rsidRDefault="00F576AF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1583" w:rsidRPr="00E041F7" w:rsidRDefault="00DE1583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1583" w:rsidRPr="00E041F7" w:rsidRDefault="00DE1583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578B" w:rsidRDefault="0097578B" w:rsidP="0097578B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4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Перечень структурных элементов и отдельных мероприятий муниципальной</w:t>
      </w:r>
      <w:r w:rsidRPr="004C0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7578B" w:rsidRPr="008628AB" w:rsidRDefault="0097578B" w:rsidP="0097578B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9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4029"/>
        <w:gridCol w:w="3256"/>
        <w:gridCol w:w="5215"/>
        <w:gridCol w:w="1873"/>
      </w:tblGrid>
      <w:tr w:rsidR="0097578B" w:rsidRPr="008628AB" w:rsidTr="00972ED7"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78B" w:rsidRPr="002B3C7C" w:rsidRDefault="0097578B" w:rsidP="009757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72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78B" w:rsidRPr="002B3C7C" w:rsidRDefault="0097578B" w:rsidP="009757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 структурного элемента</w:t>
            </w:r>
            <w:r w:rsidR="00D25314" w:rsidRPr="002B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/отдельного мероприятия</w:t>
            </w:r>
          </w:p>
        </w:tc>
        <w:tc>
          <w:tcPr>
            <w:tcW w:w="5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78B" w:rsidRPr="002B3C7C" w:rsidRDefault="0097578B" w:rsidP="009757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  <w:r w:rsidR="00D25314" w:rsidRPr="002B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/отдельного мероприятия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78B" w:rsidRPr="002B3C7C" w:rsidRDefault="0097578B" w:rsidP="009757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Связь с показателями</w:t>
            </w:r>
          </w:p>
        </w:tc>
      </w:tr>
      <w:tr w:rsidR="00841FAD" w:rsidRPr="008628AB" w:rsidTr="00FE2989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FAD" w:rsidRPr="002B3C7C" w:rsidRDefault="00841FAD" w:rsidP="00841F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1FAD" w:rsidRPr="002B3C7C" w:rsidRDefault="00BC4578" w:rsidP="00BC45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за реализацию (Финансовое управление администрации Варненского муниципального района)</w:t>
            </w:r>
          </w:p>
        </w:tc>
        <w:tc>
          <w:tcPr>
            <w:tcW w:w="7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1FAD" w:rsidRPr="002B3C7C" w:rsidRDefault="00BC4578" w:rsidP="00841F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реализации (2025 - 2030 годы)</w:t>
            </w:r>
          </w:p>
        </w:tc>
      </w:tr>
      <w:tr w:rsidR="00841FAD" w:rsidRPr="008628AB" w:rsidTr="00FE2989">
        <w:tc>
          <w:tcPr>
            <w:tcW w:w="1498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1FAD" w:rsidRPr="002B3C7C" w:rsidRDefault="00841FAD" w:rsidP="00841F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841FAD" w:rsidRPr="008628AB" w:rsidTr="00FE2989">
        <w:tc>
          <w:tcPr>
            <w:tcW w:w="1498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FAD" w:rsidRPr="002B3C7C" w:rsidRDefault="00841FAD" w:rsidP="00841F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</w:tr>
      <w:tr w:rsidR="00841FAD" w:rsidRPr="008628AB" w:rsidTr="00FE2989">
        <w:tc>
          <w:tcPr>
            <w:tcW w:w="1498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FAD" w:rsidRPr="002B3C7C" w:rsidRDefault="00841FAD" w:rsidP="00BC45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 «Организация и управление бюджетным процессом </w:t>
            </w:r>
            <w:r w:rsidR="00BC4578" w:rsidRPr="002B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Варненском муниципальном районе</w:t>
            </w:r>
            <w:r w:rsidRPr="002B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FE2989" w:rsidRPr="008628AB" w:rsidTr="002B3C7C">
        <w:trPr>
          <w:trHeight w:val="1253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2989" w:rsidRPr="002B3C7C" w:rsidRDefault="00FE2989" w:rsidP="009757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2989" w:rsidRPr="002B3C7C" w:rsidRDefault="00FE2989" w:rsidP="00FE29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эффективного управления муниципальными финансами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2989" w:rsidRPr="002B3C7C" w:rsidRDefault="00FE2989" w:rsidP="00972E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условий для своевременного исполнения расходных обязательств с соблюдением целевого характера; </w:t>
            </w:r>
            <w:r w:rsidR="00972ED7"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финансовой дисциплины</w:t>
            </w:r>
            <w:r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совершенствование механизмов планирования расходов; контроль за </w:t>
            </w:r>
            <w:r w:rsidR="00972ED7"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исполнением сметы</w:t>
            </w:r>
            <w:r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обеспечение непредвиденн</w:t>
            </w:r>
            <w:r w:rsidR="00972ED7"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ых расходов, не предусмотренны</w:t>
            </w:r>
            <w:r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в </w:t>
            </w:r>
            <w:r w:rsidR="00972ED7"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решении  о</w:t>
            </w:r>
            <w:r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бюджете </w:t>
            </w:r>
            <w:r w:rsidR="00972ED7"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Варненского муниципального района </w:t>
            </w:r>
            <w:r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соответствую</w:t>
            </w:r>
            <w:r w:rsidR="00972ED7"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</w:t>
            </w:r>
            <w:r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финансовый год, согласно Положению о</w:t>
            </w:r>
            <w:r w:rsidR="00972ED7"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порядке использования бюджетны</w:t>
            </w:r>
            <w:r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ассигнований резервного фонда </w:t>
            </w:r>
            <w:r w:rsidR="00972ED7"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администрации Варненского муниципального района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989" w:rsidRPr="002B3C7C" w:rsidRDefault="00FE2989" w:rsidP="00FE29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972ED7" w:rsidRPr="008628AB" w:rsidTr="00972ED7">
        <w:trPr>
          <w:trHeight w:val="281"/>
        </w:trPr>
        <w:tc>
          <w:tcPr>
            <w:tcW w:w="1498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ED7" w:rsidRPr="002B3C7C" w:rsidRDefault="00972ED7" w:rsidP="00972E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«Совершенствование инструментов управления муниципальными финансами, обеспечение реализации принципа прозрачности (открытости) бюджетного процесса в Варненском муниципальном районе»</w:t>
            </w:r>
          </w:p>
        </w:tc>
      </w:tr>
      <w:tr w:rsidR="00FE2989" w:rsidRPr="008628AB" w:rsidTr="002B3C7C">
        <w:trPr>
          <w:trHeight w:val="654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989" w:rsidRPr="002B3C7C" w:rsidRDefault="002B3C7C" w:rsidP="009757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989" w:rsidRPr="002B3C7C" w:rsidRDefault="002B3C7C" w:rsidP="002B3C7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реализации принципа прозрачности и открытости бюджетного процесса в Варненском муниципальном районе</w:t>
            </w:r>
          </w:p>
        </w:tc>
        <w:tc>
          <w:tcPr>
            <w:tcW w:w="84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989" w:rsidRPr="002B3C7C" w:rsidRDefault="002B3C7C" w:rsidP="002B3C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доступности и прозрачности информации о бюджете и бюджетном процессе в Варненском муниципальном районе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989" w:rsidRPr="002B3C7C" w:rsidRDefault="002B3C7C" w:rsidP="00FE29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3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F0FD5" w:rsidRPr="008628AB" w:rsidTr="009B4037">
        <w:trPr>
          <w:trHeight w:val="482"/>
        </w:trPr>
        <w:tc>
          <w:tcPr>
            <w:tcW w:w="149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FD5" w:rsidRPr="003F0FD5" w:rsidRDefault="003F0FD5" w:rsidP="003F0F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«Поддержка и организация направления сельским поселениям Варненского муниципального района межбюджетных трансфертов с целью выравнивания их бюджетной обеспеченности, обеспечения сбалансированности бюджетов и исполнения переданных полномочий</w:t>
            </w:r>
          </w:p>
        </w:tc>
      </w:tr>
      <w:tr w:rsidR="002B3C7C" w:rsidRPr="008628AB" w:rsidTr="009B4037">
        <w:trPr>
          <w:trHeight w:val="157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C7C" w:rsidRDefault="003F0FD5" w:rsidP="009757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C7C" w:rsidRPr="002B3C7C" w:rsidRDefault="003F0FD5" w:rsidP="00AE27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предоставления и распределения бюджетам </w:t>
            </w:r>
            <w:r w:rsidR="00FD3827" w:rsidRPr="00A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сельских поселений</w:t>
            </w:r>
            <w:r w:rsidRPr="00A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D3827" w:rsidRPr="00A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Варненского муниципального района с целью выравнивания их бюджетной обеспеченности, обеспечения сбалансированности бюджетов</w:t>
            </w:r>
            <w:r w:rsidR="00A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поселений</w:t>
            </w:r>
            <w:r w:rsidR="00FD3827" w:rsidRPr="00A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исполнения переданных полномочий</w:t>
            </w:r>
          </w:p>
        </w:tc>
        <w:tc>
          <w:tcPr>
            <w:tcW w:w="84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C7C" w:rsidRPr="002B3C7C" w:rsidRDefault="00FD3827" w:rsidP="00AE27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Выравнивание бюджетной обеспеченности </w:t>
            </w:r>
            <w:r w:rsidR="00AE2770" w:rsidRPr="00A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сельских поселений</w:t>
            </w:r>
            <w:r w:rsidRPr="00A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2770" w:rsidRPr="00A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Варненского муниципального района</w:t>
            </w:r>
            <w:r w:rsidRPr="00A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обеспечение сбалансированности бюджетов</w:t>
            </w:r>
            <w:r w:rsidR="00AE2770" w:rsidRPr="00A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поселений и исполнения переданных полномочий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C7C" w:rsidRDefault="00AE2770" w:rsidP="00FE29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2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9B4037" w:rsidRDefault="009B4037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B4037" w:rsidRDefault="009B4037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B4037" w:rsidRDefault="009B4037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B4037" w:rsidRDefault="009B4037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B4037" w:rsidRDefault="009B4037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B4037" w:rsidRDefault="009B4037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1583" w:rsidRPr="00E041F7" w:rsidRDefault="009B4037" w:rsidP="009B4037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4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Финансовое обеспечение муниципальной программы</w:t>
      </w:r>
    </w:p>
    <w:p w:rsidR="00DE1583" w:rsidRPr="00E041F7" w:rsidRDefault="00DE1583" w:rsidP="00460284">
      <w:pPr>
        <w:widowControl w:val="0"/>
        <w:spacing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451" w:type="dxa"/>
        <w:tblInd w:w="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0"/>
        <w:gridCol w:w="4113"/>
        <w:gridCol w:w="2268"/>
        <w:gridCol w:w="1984"/>
        <w:gridCol w:w="1134"/>
        <w:gridCol w:w="1134"/>
        <w:gridCol w:w="992"/>
        <w:gridCol w:w="1134"/>
        <w:gridCol w:w="993"/>
        <w:gridCol w:w="992"/>
      </w:tblGrid>
      <w:tr w:rsidR="00E041F7" w:rsidRPr="00E041F7" w:rsidTr="00EC1A7F">
        <w:tc>
          <w:tcPr>
            <w:tcW w:w="7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041F7" w:rsidRPr="00E041F7" w:rsidRDefault="00E041F7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1F7" w:rsidRPr="00E041F7" w:rsidRDefault="00E041F7" w:rsidP="00E041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структурного элемента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F7" w:rsidRPr="00E041F7" w:rsidRDefault="00E041F7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F7" w:rsidRPr="00E041F7" w:rsidRDefault="00E041F7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  <w:p w:rsidR="00E041F7" w:rsidRPr="00E041F7" w:rsidRDefault="00E041F7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1F7" w:rsidRPr="00E041F7" w:rsidRDefault="00E041F7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04EAB" w:rsidRPr="00E041F7" w:rsidTr="00EC1A7F">
        <w:tc>
          <w:tcPr>
            <w:tcW w:w="70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041F7" w:rsidRPr="00E041F7" w:rsidRDefault="00E041F7" w:rsidP="009B4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1F7" w:rsidRPr="00E041F7" w:rsidRDefault="00E041F7" w:rsidP="009B4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F7" w:rsidRPr="00E041F7" w:rsidRDefault="00E041F7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F7" w:rsidRPr="00E041F7" w:rsidRDefault="00E041F7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1F7" w:rsidRPr="00E041F7" w:rsidRDefault="00E041F7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1F7" w:rsidRPr="00E041F7" w:rsidRDefault="00E041F7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1F7" w:rsidRPr="00E041F7" w:rsidRDefault="00E041F7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1F7" w:rsidRPr="00E041F7" w:rsidRDefault="00E041F7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1F7" w:rsidRPr="00E041F7" w:rsidRDefault="00E041F7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41F7" w:rsidRPr="00E041F7" w:rsidRDefault="00E041F7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</w:tr>
      <w:tr w:rsidR="00304EAB" w:rsidRPr="00E041F7" w:rsidTr="00EC1A7F">
        <w:tc>
          <w:tcPr>
            <w:tcW w:w="4820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:rsidR="00304EAB" w:rsidRPr="00E041F7" w:rsidRDefault="00304EAB" w:rsidP="00E041F7">
            <w:pPr>
              <w:pStyle w:val="41"/>
              <w:spacing w:before="0" w:after="0" w:line="240" w:lineRule="auto"/>
              <w:ind w:left="320"/>
              <w:rPr>
                <w:rFonts w:eastAsia="Times New Roman"/>
                <w:color w:val="000000"/>
                <w:sz w:val="20"/>
                <w:szCs w:val="20"/>
              </w:rPr>
            </w:pPr>
            <w:r w:rsidRPr="00E041F7">
              <w:rPr>
                <w:sz w:val="20"/>
                <w:szCs w:val="20"/>
              </w:rPr>
              <w:t xml:space="preserve">Муниципальная программа Варненского муниципального района «Управление муниципальными финансами Варненского муниципального района»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EAB" w:rsidRPr="00304EAB" w:rsidRDefault="00304EAB" w:rsidP="00304EAB">
            <w:pPr>
              <w:pStyle w:val="41"/>
              <w:spacing w:before="0" w:after="0" w:line="240" w:lineRule="auto"/>
              <w:rPr>
                <w:sz w:val="20"/>
                <w:szCs w:val="20"/>
              </w:rPr>
            </w:pPr>
            <w:r w:rsidRPr="00304EAB">
              <w:rPr>
                <w:sz w:val="20"/>
                <w:szCs w:val="20"/>
              </w:rPr>
              <w:t>Финансовое управление Администрации Варненского муниципального 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EAB" w:rsidRPr="00304EAB" w:rsidRDefault="00304EAB" w:rsidP="00304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109715,90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EC1A7F" w:rsidP="00304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111100,30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114780,80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118800,30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123195,20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127752,70</w:t>
            </w:r>
          </w:p>
        </w:tc>
      </w:tr>
      <w:tr w:rsidR="00EC1A7F" w:rsidRPr="00E041F7" w:rsidTr="00EC1A7F">
        <w:trPr>
          <w:trHeight w:val="269"/>
        </w:trPr>
        <w:tc>
          <w:tcPr>
            <w:tcW w:w="482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:rsidR="00EC1A7F" w:rsidRPr="00E041F7" w:rsidRDefault="00EC1A7F" w:rsidP="009B4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A7F" w:rsidRPr="00E041F7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A7F" w:rsidRPr="00E041F7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21270,00</w:t>
            </w:r>
          </w:p>
        </w:tc>
      </w:tr>
      <w:tr w:rsidR="00304EAB" w:rsidRPr="00E041F7" w:rsidTr="00EC1A7F">
        <w:tc>
          <w:tcPr>
            <w:tcW w:w="482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04EAB" w:rsidRPr="00E041F7" w:rsidRDefault="00304EAB" w:rsidP="009B4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EAB" w:rsidRPr="00E041F7" w:rsidRDefault="00304EAB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EAB" w:rsidRPr="00E041F7" w:rsidRDefault="00304EAB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EC1A7F" w:rsidP="00304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99014,30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102677,20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106482,70</w:t>
            </w:r>
          </w:p>
        </w:tc>
      </w:tr>
      <w:tr w:rsidR="00EC1A7F" w:rsidRPr="00E041F7" w:rsidTr="00EC1A7F"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C1A7F" w:rsidRPr="00E041F7" w:rsidRDefault="00EC1A7F" w:rsidP="00304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1A7F" w:rsidRPr="00E041F7" w:rsidRDefault="00EC1A7F" w:rsidP="009B4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A7F" w:rsidRPr="00E041F7" w:rsidRDefault="00EC1A7F" w:rsidP="00304E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EAB">
              <w:rPr>
                <w:rFonts w:ascii="Times New Roman" w:eastAsiaTheme="minorHAnsi" w:hAnsi="Times New Roman" w:cs="Times New Roman"/>
                <w:sz w:val="20"/>
                <w:szCs w:val="20"/>
              </w:rPr>
              <w:t>Финансовое управление Администрации Варненского муниципального 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A7F" w:rsidRPr="00304EAB" w:rsidRDefault="00EC1A7F" w:rsidP="00304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109715,90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111100,30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114780,80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118800,30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123195,20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127752,70</w:t>
            </w:r>
          </w:p>
        </w:tc>
      </w:tr>
      <w:tr w:rsidR="00EC1A7F" w:rsidRPr="00E041F7" w:rsidTr="00EC1A7F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C1A7F" w:rsidRPr="00E041F7" w:rsidRDefault="00EC1A7F" w:rsidP="009B4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041F7" w:rsidRDefault="00EC1A7F" w:rsidP="009B4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A7F" w:rsidRPr="00E041F7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A7F" w:rsidRPr="00E041F7" w:rsidRDefault="00EC1A7F" w:rsidP="00304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19786,00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20518,00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21270,00</w:t>
            </w:r>
          </w:p>
        </w:tc>
      </w:tr>
      <w:tr w:rsidR="00EC1A7F" w:rsidRPr="00E041F7" w:rsidTr="00EC1A7F"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1A7F" w:rsidRPr="00E041F7" w:rsidRDefault="00EC1A7F" w:rsidP="009B4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041F7" w:rsidRDefault="00EC1A7F" w:rsidP="009B4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A7F" w:rsidRPr="00E041F7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A7F" w:rsidRPr="00E041F7" w:rsidRDefault="00EC1A7F" w:rsidP="00304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95663,80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99014,30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102677,20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A7F" w:rsidRPr="00EC1A7F" w:rsidRDefault="00EC1A7F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106482,70</w:t>
            </w:r>
          </w:p>
        </w:tc>
      </w:tr>
      <w:tr w:rsidR="00304EAB" w:rsidRPr="00E041F7" w:rsidTr="00EC1A7F"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04EAB" w:rsidRPr="00E041F7" w:rsidRDefault="00304EAB" w:rsidP="00304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041F7" w:rsidRDefault="00304EAB" w:rsidP="009B4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2B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«Организация и управление бюджетным процессом в Варненском муниципальном районе»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EAB" w:rsidRPr="00E041F7" w:rsidRDefault="00304EAB" w:rsidP="00304E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EAB">
              <w:rPr>
                <w:rFonts w:ascii="Times New Roman" w:eastAsiaTheme="minorHAnsi" w:hAnsi="Times New Roman" w:cs="Times New Roman"/>
                <w:sz w:val="20"/>
                <w:szCs w:val="20"/>
              </w:rPr>
              <w:t>Финансовое управление Администрации Варненского муниципального 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EAB" w:rsidRPr="00304EAB" w:rsidRDefault="00304EAB" w:rsidP="00304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3543D0" w:rsidP="00875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27333,8</w:t>
            </w:r>
            <w:r w:rsidR="008750FD"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3543D0" w:rsidP="00875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27333,8</w:t>
            </w:r>
            <w:r w:rsidR="008750FD"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3543D0" w:rsidP="00875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27333,8</w:t>
            </w:r>
            <w:r w:rsidR="008750FD"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3276AA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28290,</w:t>
            </w:r>
            <w:r w:rsidR="00EC1A7F"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3276AA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29337,2</w:t>
            </w:r>
            <w:r w:rsidR="00EC1A7F"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3276AA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30422,7</w:t>
            </w:r>
            <w:r w:rsidR="00EC1A7F"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4EAB" w:rsidRPr="00E041F7" w:rsidTr="00EC1A7F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04EAB" w:rsidRPr="00E041F7" w:rsidRDefault="00304EAB" w:rsidP="00304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041F7" w:rsidRDefault="00304EAB" w:rsidP="009B4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EAB" w:rsidRPr="00E041F7" w:rsidRDefault="00304EAB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EAB" w:rsidRPr="00E041F7" w:rsidRDefault="00304EAB" w:rsidP="00304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3276AA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304EAB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3276AA"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3276AA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3276AA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3276AA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EAB" w:rsidRPr="00EC1A7F" w:rsidRDefault="003276AA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76AA" w:rsidRPr="00E041F7" w:rsidTr="00EC1A7F"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276AA" w:rsidRPr="00E041F7" w:rsidRDefault="003276AA" w:rsidP="00304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041F7" w:rsidRDefault="003276AA" w:rsidP="009B4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AA" w:rsidRPr="00E041F7" w:rsidRDefault="003276AA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AA" w:rsidRPr="00E041F7" w:rsidRDefault="003276AA" w:rsidP="00304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875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27333,8</w:t>
            </w:r>
            <w:r w:rsidR="008750FD"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875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27333,8</w:t>
            </w:r>
            <w:r w:rsidR="008750FD"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875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27333,8</w:t>
            </w:r>
            <w:r w:rsidR="008750FD"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28290,</w:t>
            </w:r>
            <w:r w:rsidR="00EC1A7F"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29337,2</w:t>
            </w:r>
            <w:r w:rsidR="00EC1A7F"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EC1A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30422,7</w:t>
            </w:r>
            <w:r w:rsidR="00EC1A7F"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276AA" w:rsidRPr="00E041F7" w:rsidTr="00EC1A7F"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276AA" w:rsidRPr="00E041F7" w:rsidRDefault="003276AA" w:rsidP="007D2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041F7" w:rsidRDefault="003276AA" w:rsidP="007D26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2B3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«Совершенствование инструментов управления муниципальными финансами, обеспечение реализации принципа прозрачности (открытости) бюджетного процесса в Варненском муниципальном районе»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6AA" w:rsidRPr="00DA6A58" w:rsidRDefault="003276AA" w:rsidP="00DA6A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EAB">
              <w:rPr>
                <w:rFonts w:ascii="Times New Roman" w:eastAsiaTheme="minorHAnsi" w:hAnsi="Times New Roman" w:cs="Times New Roman"/>
                <w:sz w:val="20"/>
                <w:szCs w:val="20"/>
              </w:rPr>
              <w:t>Финансовое управление Администрации Варненского муниципального 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AA" w:rsidRPr="00304EAB" w:rsidRDefault="003276AA" w:rsidP="007D2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3276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3276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3276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3276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3276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3276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276AA" w:rsidRPr="00E041F7" w:rsidTr="00EC1A7F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276AA" w:rsidRPr="00E041F7" w:rsidRDefault="003276AA" w:rsidP="00304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041F7" w:rsidRDefault="003276AA" w:rsidP="009B4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6AA" w:rsidRPr="00E041F7" w:rsidRDefault="003276AA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AA" w:rsidRPr="00E041F7" w:rsidRDefault="003276AA" w:rsidP="007D2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3276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3276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3276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3276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3276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3276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76AA" w:rsidRPr="00E041F7" w:rsidTr="00EC1A7F"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276AA" w:rsidRPr="00E041F7" w:rsidRDefault="003276AA" w:rsidP="00304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041F7" w:rsidRDefault="003276AA" w:rsidP="009B4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AA" w:rsidRPr="00E041F7" w:rsidRDefault="003276AA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AA" w:rsidRPr="00E041F7" w:rsidRDefault="003276AA" w:rsidP="007D2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3276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3276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3276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3276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3276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6AA" w:rsidRPr="00EC1A7F" w:rsidRDefault="003276AA" w:rsidP="003276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A6A58" w:rsidRPr="00E041F7" w:rsidTr="00EC1A7F"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A6A58" w:rsidRPr="00E041F7" w:rsidRDefault="00DA6A58" w:rsidP="00304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A58" w:rsidRPr="00E041F7" w:rsidRDefault="00DA6A58" w:rsidP="009B4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</w:t>
            </w:r>
            <w:r w:rsidR="005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03C37" w:rsidRPr="003F0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«Поддержка и организация направления сельским поселениям Варненского муниципального района межбюджетных трансфертов с целью выравнивания их бюджетной обеспеченности, обеспечения сбалансированности бюджетов и исполнения переданных полномочий</w:t>
            </w:r>
            <w:r w:rsidR="00DE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A58" w:rsidRPr="00DA6A58" w:rsidRDefault="00DA6A58" w:rsidP="00DA6A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EAB">
              <w:rPr>
                <w:rFonts w:ascii="Times New Roman" w:eastAsiaTheme="minorHAnsi" w:hAnsi="Times New Roman" w:cs="Times New Roman"/>
                <w:sz w:val="20"/>
                <w:szCs w:val="20"/>
              </w:rPr>
              <w:t>Финансовое управление Администрации Варненского муниципального 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A58" w:rsidRPr="00304EAB" w:rsidRDefault="00DA6A58" w:rsidP="007D2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A58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82382,10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A58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83766,50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A58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87477,00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A58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90509,80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A58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93858,00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A58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97330,00</w:t>
            </w:r>
          </w:p>
        </w:tc>
      </w:tr>
      <w:tr w:rsidR="00DA6A58" w:rsidRPr="00E041F7" w:rsidTr="00EC1A7F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DA6A58" w:rsidRPr="00E041F7" w:rsidRDefault="00DA6A58" w:rsidP="00304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A58" w:rsidRPr="00E041F7" w:rsidRDefault="00DA6A58" w:rsidP="009B4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A58" w:rsidRPr="00E041F7" w:rsidRDefault="00DA6A58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A58" w:rsidRPr="00E041F7" w:rsidRDefault="00DA6A58" w:rsidP="007D2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A58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A58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A58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A58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19786,00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A58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20518,00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A58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21270,00</w:t>
            </w:r>
          </w:p>
        </w:tc>
      </w:tr>
      <w:tr w:rsidR="00DA6A58" w:rsidRPr="00E041F7" w:rsidTr="00EC1A7F"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A6A58" w:rsidRPr="00E041F7" w:rsidRDefault="00DA6A58" w:rsidP="00304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A58" w:rsidRPr="00E041F7" w:rsidRDefault="00DA6A58" w:rsidP="009B403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A58" w:rsidRPr="00E041F7" w:rsidRDefault="00DA6A58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A58" w:rsidRPr="00E041F7" w:rsidRDefault="00DA6A58" w:rsidP="007D2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A58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64070,80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A58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65455,20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A58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A58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70723,80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A58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A58" w:rsidRPr="00EC1A7F" w:rsidRDefault="00EC1A7F" w:rsidP="009B40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76060,00</w:t>
            </w:r>
          </w:p>
        </w:tc>
      </w:tr>
    </w:tbl>
    <w:p w:rsidR="00BF111B" w:rsidRDefault="00BF111B" w:rsidP="00BF111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E96" w:rsidRDefault="004A2E9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4A2E96" w:rsidRDefault="004A2E96" w:rsidP="00BF111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A2E96" w:rsidSect="00A1017D">
          <w:pgSz w:w="16838" w:h="11906" w:orient="landscape"/>
          <w:pgMar w:top="851" w:right="993" w:bottom="561" w:left="0" w:header="0" w:footer="0" w:gutter="0"/>
          <w:cols w:space="708"/>
          <w:docGrid w:linePitch="299"/>
        </w:sectPr>
      </w:pPr>
    </w:p>
    <w:p w:rsidR="004A2E96" w:rsidRDefault="007D26B9" w:rsidP="007D26B9">
      <w:pPr>
        <w:pStyle w:val="41"/>
        <w:spacing w:before="0" w:after="0" w:line="240" w:lineRule="auto"/>
        <w:ind w:left="320"/>
        <w:jc w:val="center"/>
        <w:rPr>
          <w:b/>
        </w:rPr>
      </w:pPr>
      <w:r w:rsidRPr="007D26B9">
        <w:rPr>
          <w:b/>
        </w:rPr>
        <w:lastRenderedPageBreak/>
        <w:t>Раздел III. П</w:t>
      </w:r>
      <w:r>
        <w:rPr>
          <w:b/>
        </w:rPr>
        <w:t>орядок</w:t>
      </w:r>
      <w:r w:rsidRPr="007D26B9">
        <w:rPr>
          <w:b/>
        </w:rPr>
        <w:t xml:space="preserve"> </w:t>
      </w:r>
      <w:r>
        <w:rPr>
          <w:b/>
        </w:rPr>
        <w:t>предоставления</w:t>
      </w:r>
      <w:r w:rsidRPr="007D26B9">
        <w:rPr>
          <w:b/>
        </w:rPr>
        <w:t xml:space="preserve"> </w:t>
      </w:r>
      <w:r>
        <w:rPr>
          <w:b/>
        </w:rPr>
        <w:t>межбюджетных</w:t>
      </w:r>
      <w:r w:rsidRPr="007D26B9">
        <w:rPr>
          <w:b/>
        </w:rPr>
        <w:t xml:space="preserve"> </w:t>
      </w:r>
      <w:r>
        <w:rPr>
          <w:b/>
        </w:rPr>
        <w:t>трансфертов</w:t>
      </w:r>
      <w:r w:rsidRPr="007D26B9">
        <w:rPr>
          <w:b/>
        </w:rPr>
        <w:t xml:space="preserve"> </w:t>
      </w:r>
      <w:r>
        <w:rPr>
          <w:b/>
        </w:rPr>
        <w:t>из бюджета Варненского муниципального района бюджетам сельских поселений</w:t>
      </w:r>
      <w:r w:rsidRPr="007D26B9">
        <w:rPr>
          <w:b/>
        </w:rPr>
        <w:t xml:space="preserve"> </w:t>
      </w:r>
    </w:p>
    <w:p w:rsidR="007D26B9" w:rsidRDefault="007D26B9" w:rsidP="007D26B9">
      <w:pPr>
        <w:pStyle w:val="41"/>
        <w:spacing w:before="0" w:after="0" w:line="240" w:lineRule="auto"/>
        <w:ind w:left="320"/>
        <w:jc w:val="center"/>
        <w:rPr>
          <w:b/>
        </w:rPr>
      </w:pPr>
    </w:p>
    <w:p w:rsidR="007D26B9" w:rsidRDefault="007D26B9" w:rsidP="007D26B9">
      <w:pPr>
        <w:pStyle w:val="41"/>
        <w:spacing w:before="0" w:after="0" w:line="240" w:lineRule="auto"/>
        <w:ind w:left="320"/>
        <w:jc w:val="both"/>
      </w:pPr>
      <w:r>
        <w:t>Данный раздел не содержит правила предоставления межбюджетных трансфертов местным бюджетам в соответствии с пунктом 4 статьи 179 Бюджетного Кодекса Российской Федерации.</w:t>
      </w:r>
    </w:p>
    <w:p w:rsidR="00FB00D4" w:rsidRDefault="00FB00D4" w:rsidP="007D26B9">
      <w:pPr>
        <w:pStyle w:val="41"/>
        <w:spacing w:before="0" w:after="0" w:line="240" w:lineRule="auto"/>
        <w:ind w:left="320"/>
        <w:jc w:val="both"/>
      </w:pPr>
    </w:p>
    <w:p w:rsidR="00FB00D4" w:rsidRDefault="00FB00D4" w:rsidP="00FB00D4">
      <w:pPr>
        <w:pStyle w:val="41"/>
        <w:spacing w:before="0" w:after="0" w:line="240" w:lineRule="auto"/>
        <w:ind w:left="320"/>
        <w:jc w:val="center"/>
        <w:rPr>
          <w:b/>
        </w:rPr>
      </w:pPr>
      <w:r w:rsidRPr="00FB00D4">
        <w:rPr>
          <w:b/>
        </w:rPr>
        <w:t>Раздел IV. И</w:t>
      </w:r>
      <w:r>
        <w:rPr>
          <w:b/>
        </w:rPr>
        <w:t>ные</w:t>
      </w:r>
      <w:r w:rsidRPr="00FB00D4">
        <w:rPr>
          <w:b/>
        </w:rPr>
        <w:t xml:space="preserve"> </w:t>
      </w:r>
      <w:r>
        <w:rPr>
          <w:b/>
        </w:rPr>
        <w:t>положения</w:t>
      </w:r>
      <w:r w:rsidRPr="00FB00D4">
        <w:rPr>
          <w:b/>
        </w:rPr>
        <w:t xml:space="preserve"> </w:t>
      </w:r>
    </w:p>
    <w:p w:rsidR="00FB00D4" w:rsidRDefault="00FB00D4" w:rsidP="007D26B9">
      <w:pPr>
        <w:pStyle w:val="41"/>
        <w:spacing w:before="0" w:after="0" w:line="240" w:lineRule="auto"/>
        <w:ind w:left="320"/>
        <w:jc w:val="both"/>
        <w:rPr>
          <w:b/>
        </w:rPr>
      </w:pPr>
    </w:p>
    <w:p w:rsidR="00FB00D4" w:rsidRPr="007D26B9" w:rsidRDefault="00FB00D4" w:rsidP="00FB00D4">
      <w:pPr>
        <w:pStyle w:val="41"/>
        <w:spacing w:before="0" w:after="0" w:line="240" w:lineRule="auto"/>
        <w:ind w:left="320" w:firstLine="400"/>
        <w:jc w:val="both"/>
      </w:pPr>
      <w:r>
        <w:t>Данный раздел не содержит иных положений, которые необходимо отразить в государственной программе в соответствии с правовыми актами Российской Федерации, Челябинской области и Варненского муниципального района.</w:t>
      </w:r>
    </w:p>
    <w:sectPr w:rsidR="00FB00D4" w:rsidRPr="007D26B9" w:rsidSect="004A2E96">
      <w:pgSz w:w="11906" w:h="16838"/>
      <w:pgMar w:top="993" w:right="561" w:bottom="0" w:left="85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7AEE"/>
    <w:multiLevelType w:val="hybridMultilevel"/>
    <w:tmpl w:val="74FA22EA"/>
    <w:lvl w:ilvl="0" w:tplc="4CDAD45C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2D8C"/>
    <w:rsid w:val="0002293E"/>
    <w:rsid w:val="00111014"/>
    <w:rsid w:val="001A76D7"/>
    <w:rsid w:val="001E4E69"/>
    <w:rsid w:val="00212F1C"/>
    <w:rsid w:val="00213000"/>
    <w:rsid w:val="002371DE"/>
    <w:rsid w:val="002B3C7C"/>
    <w:rsid w:val="002D00FF"/>
    <w:rsid w:val="00302CE5"/>
    <w:rsid w:val="00304EAB"/>
    <w:rsid w:val="003276AA"/>
    <w:rsid w:val="003543D0"/>
    <w:rsid w:val="003B0EFE"/>
    <w:rsid w:val="003C4F4C"/>
    <w:rsid w:val="003D2064"/>
    <w:rsid w:val="003F0FD5"/>
    <w:rsid w:val="00412F5A"/>
    <w:rsid w:val="00460284"/>
    <w:rsid w:val="004A2E96"/>
    <w:rsid w:val="00503C37"/>
    <w:rsid w:val="0060160C"/>
    <w:rsid w:val="00622E4C"/>
    <w:rsid w:val="00686810"/>
    <w:rsid w:val="0076101B"/>
    <w:rsid w:val="007717E1"/>
    <w:rsid w:val="007D26B9"/>
    <w:rsid w:val="007E4F49"/>
    <w:rsid w:val="00841FAD"/>
    <w:rsid w:val="00847017"/>
    <w:rsid w:val="00863AEC"/>
    <w:rsid w:val="008750FD"/>
    <w:rsid w:val="008B1471"/>
    <w:rsid w:val="008C1FDC"/>
    <w:rsid w:val="008E2D8C"/>
    <w:rsid w:val="008E6264"/>
    <w:rsid w:val="00972ED7"/>
    <w:rsid w:val="0097578B"/>
    <w:rsid w:val="00987A36"/>
    <w:rsid w:val="009B4037"/>
    <w:rsid w:val="00A1017D"/>
    <w:rsid w:val="00AE2770"/>
    <w:rsid w:val="00AF74FC"/>
    <w:rsid w:val="00B47920"/>
    <w:rsid w:val="00B87EC9"/>
    <w:rsid w:val="00B91CF0"/>
    <w:rsid w:val="00BC4578"/>
    <w:rsid w:val="00BF111B"/>
    <w:rsid w:val="00C32D8B"/>
    <w:rsid w:val="00C36B25"/>
    <w:rsid w:val="00C428FB"/>
    <w:rsid w:val="00C90C62"/>
    <w:rsid w:val="00C97231"/>
    <w:rsid w:val="00CB60B5"/>
    <w:rsid w:val="00D25314"/>
    <w:rsid w:val="00D4107E"/>
    <w:rsid w:val="00D749DA"/>
    <w:rsid w:val="00DA6A58"/>
    <w:rsid w:val="00DC6BE9"/>
    <w:rsid w:val="00DE1583"/>
    <w:rsid w:val="00DE4F4E"/>
    <w:rsid w:val="00E041F7"/>
    <w:rsid w:val="00E05824"/>
    <w:rsid w:val="00E45E59"/>
    <w:rsid w:val="00E82866"/>
    <w:rsid w:val="00E94DFF"/>
    <w:rsid w:val="00EC1A7F"/>
    <w:rsid w:val="00EF05AD"/>
    <w:rsid w:val="00F576AF"/>
    <w:rsid w:val="00FB00D4"/>
    <w:rsid w:val="00FD3827"/>
    <w:rsid w:val="00FE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locked/>
    <w:rsid w:val="00D749D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749DA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622E4C"/>
    <w:pPr>
      <w:shd w:val="clear" w:color="auto" w:fill="FFFFFF"/>
      <w:spacing w:before="780" w:after="900" w:line="240" w:lineRule="atLeas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4">
    <w:name w:val="Основной текст (4)"/>
    <w:basedOn w:val="a0"/>
    <w:link w:val="41"/>
    <w:uiPriority w:val="99"/>
    <w:locked/>
    <w:rsid w:val="00622E4C"/>
    <w:rPr>
      <w:rFonts w:ascii="Times New Roman" w:eastAsiaTheme="minorHAnsi" w:hAnsi="Times New Roman" w:cs="Times New Roman"/>
      <w:sz w:val="28"/>
      <w:szCs w:val="28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AF74FC"/>
    <w:pPr>
      <w:ind w:left="720"/>
      <w:contextualSpacing/>
    </w:pPr>
  </w:style>
  <w:style w:type="character" w:styleId="a4">
    <w:name w:val="Hyperlink"/>
    <w:basedOn w:val="a0"/>
    <w:rsid w:val="003D20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17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locked/>
    <w:rsid w:val="00D749D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749DA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622E4C"/>
    <w:pPr>
      <w:shd w:val="clear" w:color="auto" w:fill="FFFFFF"/>
      <w:spacing w:before="780" w:after="900" w:line="240" w:lineRule="atLeas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4">
    <w:name w:val="Основной текст (4)"/>
    <w:basedOn w:val="a0"/>
    <w:link w:val="41"/>
    <w:uiPriority w:val="99"/>
    <w:locked/>
    <w:rsid w:val="00622E4C"/>
    <w:rPr>
      <w:rFonts w:ascii="Times New Roman" w:eastAsiaTheme="minorHAnsi" w:hAnsi="Times New Roman" w:cs="Times New Roman"/>
      <w:sz w:val="28"/>
      <w:szCs w:val="28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AF74FC"/>
    <w:pPr>
      <w:ind w:left="720"/>
      <w:contextualSpacing/>
    </w:pPr>
  </w:style>
  <w:style w:type="character" w:styleId="a4">
    <w:name w:val="Hyperlink"/>
    <w:basedOn w:val="a0"/>
    <w:rsid w:val="003D20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17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arnaf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42B3-20A5-4346-BF55-0F203159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7</cp:revision>
  <cp:lastPrinted>2024-10-23T03:57:00Z</cp:lastPrinted>
  <dcterms:created xsi:type="dcterms:W3CDTF">2024-10-18T07:14:00Z</dcterms:created>
  <dcterms:modified xsi:type="dcterms:W3CDTF">2024-10-23T04:00:00Z</dcterms:modified>
</cp:coreProperties>
</file>