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621E" w14:textId="77777777" w:rsidR="00B04672" w:rsidRPr="00D4640B" w:rsidRDefault="00B04672" w:rsidP="00D60D05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Требования_к_структуре"/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</w:t>
      </w:r>
    </w:p>
    <w:p w14:paraId="4E0DEBEB" w14:textId="77777777" w:rsidR="00B04672" w:rsidRPr="00D4640B" w:rsidRDefault="00B04672" w:rsidP="00D60D05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14:paraId="07207A1B" w14:textId="5B6046C0" w:rsidR="00B04672" w:rsidRPr="00D4640B" w:rsidRDefault="00B04672" w:rsidP="00D60D05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21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219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№ </w:t>
      </w:r>
      <w:r w:rsidR="00C22191">
        <w:rPr>
          <w:rFonts w:ascii="Times New Roman" w:hAnsi="Times New Roman" w:cs="Times New Roman"/>
          <w:color w:val="000000" w:themeColor="text1"/>
          <w:sz w:val="28"/>
          <w:szCs w:val="28"/>
        </w:rPr>
        <w:t>985</w:t>
      </w:r>
    </w:p>
    <w:p w14:paraId="03F90839" w14:textId="77777777" w:rsidR="00B04672" w:rsidRPr="00D4640B" w:rsidRDefault="00B04672" w:rsidP="00B04672">
      <w:pPr>
        <w:spacing w:before="4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BD1ED8" w14:textId="77777777" w:rsidR="00B04672" w:rsidRPr="00D4640B" w:rsidRDefault="00B04672" w:rsidP="00B046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6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  <w:bookmarkStart w:id="1" w:name="_GoBack"/>
      <w:bookmarkEnd w:id="1"/>
    </w:p>
    <w:p w14:paraId="0954F76C" w14:textId="77777777" w:rsidR="00B04672" w:rsidRDefault="00B04672" w:rsidP="00B046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6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принятия решений о разработке муниципальных программ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BA4B17E" w14:textId="77777777" w:rsidR="00B04672" w:rsidRPr="00D4640B" w:rsidRDefault="00B04672" w:rsidP="00B046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Варненского</w:t>
      </w:r>
      <w:proofErr w:type="spellEnd"/>
      <w:r w:rsidRPr="00D46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района,</w:t>
      </w:r>
    </w:p>
    <w:p w14:paraId="1839FEA6" w14:textId="77777777" w:rsidR="00B04672" w:rsidRDefault="00B04672" w:rsidP="00B0467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6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 формировании и реализации</w:t>
      </w:r>
      <w:r w:rsidRPr="00D464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3EAF1E9" w14:textId="77777777" w:rsidR="00B04672" w:rsidRPr="00D4640B" w:rsidRDefault="00B04672" w:rsidP="00B0467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74F35AF" w14:textId="77777777" w:rsidR="00B04672" w:rsidRPr="00967953" w:rsidRDefault="00B04672" w:rsidP="008F452D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Общие_положения"/>
      <w:r w:rsidRPr="009679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  <w:bookmarkEnd w:id="2"/>
    </w:p>
    <w:p w14:paraId="64CB63B2" w14:textId="77777777" w:rsidR="00B04672" w:rsidRPr="00D4640B" w:rsidRDefault="00B04672" w:rsidP="00B04672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BC9DCC" w14:textId="77777777" w:rsidR="00B04672" w:rsidRPr="00D4640B" w:rsidRDefault="00B04672" w:rsidP="008F452D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Настоящий Порядок принятия решений о разработке муниципальных программ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их формировании и реализации (далее именуется ‒ Порядок) разработан в соответствии с </w:t>
      </w:r>
      <w:hyperlink r:id="rId7" w:history="1">
        <w:r w:rsidRPr="00D4640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</w:t>
        </w:r>
      </w:hyperlink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14:paraId="03FE77CD" w14:textId="77777777" w:rsidR="00B04672" w:rsidRPr="00D4640B" w:rsidRDefault="00B04672" w:rsidP="0096795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Настоящий Порядок определяет правила принятия решений о разработке муниципальных программ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устанавливает основные требования к их разработке, утверждению, реализации, а также контролю за их исполнением, направленных на осуществление главными распорядителями бюджетных средств (далее именуются ‒ главные распорядители) полномочий в установленных сферах деятельности в соответствии с 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обеспечение достижения целей и задач социально-экономического развития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повышение результативности расходов бюджета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(далее – бюджета района)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469B09" w14:textId="77777777" w:rsidR="00B04672" w:rsidRPr="00D4640B" w:rsidRDefault="00B04672" w:rsidP="008F452D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направленных на достижение национальных целей развития Российской Федерации, определенных Указом Президента Российской Федерации от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№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309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 национальных целях развития Российской Федерации на период до 2030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на перспективу до 2036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года» (далее – национальные цели)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положений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Стратегии социально-экономического развития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Челябинской области до 2035 года.</w:t>
      </w:r>
    </w:p>
    <w:p w14:paraId="33B67E83" w14:textId="77777777" w:rsidR="00B04672" w:rsidRPr="00D4640B" w:rsidRDefault="00B04672" w:rsidP="008F452D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Выделяются следующие типы муниципальных программ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района:</w:t>
      </w:r>
    </w:p>
    <w:p w14:paraId="7B20440C" w14:textId="77777777" w:rsidR="00B04672" w:rsidRPr="00967953" w:rsidRDefault="00B04672" w:rsidP="008F452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предметом которой является достижение приоритетов и целей муниципальной политики, в том числе </w:t>
      </w:r>
      <w:hyperlink r:id="rId8" w:history="1">
        <w:r w:rsidRPr="00D60D05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национальных целей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в рамках конкретной отрасли или сферы социально-экономического развития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(далее именуется – муниципальная программа);</w:t>
      </w:r>
    </w:p>
    <w:p w14:paraId="1FDF861C" w14:textId="77777777" w:rsidR="00B04672" w:rsidRPr="00967953" w:rsidRDefault="00B04672" w:rsidP="008F452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предметом которой является достижение приоритетов и целей муниципальной политики межотраслевого и (или) территориального характера, в том числе </w:t>
      </w:r>
      <w:hyperlink r:id="rId9" w:history="1">
        <w:r w:rsidRPr="00D60D05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национальных целей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затрагивающих сферы реализации нескольких муниципальных программ (далее именуется – комплексная программа). Допускается формирование комплексной программы, не содержащей структурных элементов. </w:t>
      </w:r>
    </w:p>
    <w:p w14:paraId="5D289C7D" w14:textId="080727FC" w:rsidR="00B04672" w:rsidRPr="00967953" w:rsidRDefault="00B04672" w:rsidP="00967953">
      <w:pPr>
        <w:pStyle w:val="a3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состав муниципальных программ (комплексных программ) в соответствии с отраслями (сферами) их реализации подлежат включению направления деятельности органов местного самоуправления и (или) иных главных распорядителей бюджетных средств, за исключением направлений деятельности согласно перечню (</w:t>
      </w:r>
      <w:r w:rsidRPr="00D60D0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приложению № </w:t>
      </w:r>
      <w:r w:rsidR="00997C7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9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7A0849B6" w14:textId="77777777" w:rsidR="00B04672" w:rsidRPr="00967953" w:rsidRDefault="00B04672" w:rsidP="00967953">
      <w:pPr>
        <w:pStyle w:val="a3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комплексных программах дополнительно подлежат аналитическому отражению соответствующие отраслям (сферам) их реализации мероприятия муниципальных программ.</w:t>
      </w:r>
    </w:p>
    <w:p w14:paraId="2B00D74F" w14:textId="77777777" w:rsidR="00B04672" w:rsidRPr="00D4640B" w:rsidRDefault="00B04672" w:rsidP="008F452D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Разработка и реализация муниципальных программ (комплексных программ) осуществляются ответственным исполнителем муниципальной программы (комплексной программы) совместно с ее соисполнителями и участниками, исходя из следующих принципов:</w:t>
      </w:r>
    </w:p>
    <w:p w14:paraId="5A50C5D8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достижения целей и приоритетов (задач) социально-экономического развития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установленных документами стратегического планирования;</w:t>
      </w:r>
    </w:p>
    <w:p w14:paraId="67C2C8A2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планирования и реализации муниципальных программ (комплексных программ) с учетом необходимости достижения </w:t>
      </w:r>
      <w:hyperlink r:id="rId10" w:history="1">
        <w:r w:rsidRPr="00997C7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национальных целей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Федерации, Челябинской области;</w:t>
      </w:r>
    </w:p>
    <w:p w14:paraId="3697CE89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включение в состав муниципальной программы (комплексной программы) всех инструментов и мероприятий в соответствующих отрасли и сфере;</w:t>
      </w:r>
    </w:p>
    <w:p w14:paraId="78DB35E2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консолидации ассигнований бюджета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(далее – бюджет района), в том числе предоставляемых межбюджетных трансфертов из федерального и областного бюджетов, а также внебюджетных источников, направленных на реализацию муниципальной политики и влияющих на достижение показателей, выполнение (достижение) мероприятий (результатов), запланированных в муниципальных программах (комплексных программах);</w:t>
      </w:r>
    </w:p>
    <w:p w14:paraId="0CAF1052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синхронизация муниципальных программ (комплексных программ) с государственными программами Челябинской области, в реализации которых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Варненский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принимает участие;</w:t>
      </w:r>
    </w:p>
    <w:p w14:paraId="3311DEF3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учет </w:t>
      </w:r>
      <w:hyperlink r:id="rId11" w:history="1">
        <w:r w:rsidRPr="00997C7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показателей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оценки эффективности деятельности органов местного самоуправления, установленных </w:t>
      </w:r>
      <w:hyperlink r:id="rId12" w:history="1">
        <w:r w:rsidRPr="00997C7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Федерации от 28 апреля 2008 года № 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14:paraId="4FA2DCDA" w14:textId="77777777" w:rsidR="00B04672" w:rsidRPr="00967953" w:rsidRDefault="00B04672" w:rsidP="008F452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закрепление должностного лица (куратора), ответственного за реализацию муниципальной программы (комплексной программы), а также каждого структурного элемента муниципальной программы (комплексной программы).</w:t>
      </w:r>
    </w:p>
    <w:p w14:paraId="35FF8976" w14:textId="77777777" w:rsidR="00B04672" w:rsidRPr="00D4640B" w:rsidRDefault="00B04672" w:rsidP="008F452D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Понятия, используемые в настоящем Порядке:</w:t>
      </w:r>
    </w:p>
    <w:p w14:paraId="27494DC8" w14:textId="77777777" w:rsidR="00B04672" w:rsidRPr="00967953" w:rsidRDefault="00B04672" w:rsidP="00967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Стратегия социально-экономического развития </w:t>
      </w:r>
      <w:proofErr w:type="spellStart"/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документ стратегического планирования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определяющий приоритеты, цели и задачи муниципального управления и социально-экономического развития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на долгосрочный период. Стратегия социально-экономического развития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утверждена </w:t>
      </w:r>
      <w:hyperlink r:id="rId13" w:history="1"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Решением Собрания депутатов </w:t>
        </w:r>
        <w:proofErr w:type="spellStart"/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Варненского</w:t>
        </w:r>
        <w:proofErr w:type="spellEnd"/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района Челябинской области от 29.03.2023 г. N 24 "Об </w:t>
        </w:r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 xml:space="preserve">утверждении Стратегии социально-экономического развития </w:t>
        </w:r>
        <w:proofErr w:type="spellStart"/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Варненского</w:t>
        </w:r>
        <w:proofErr w:type="spellEnd"/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района на период до 2035 года"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 – Стратегия)</w:t>
      </w:r>
    </w:p>
    <w:p w14:paraId="4239CA4C" w14:textId="77777777" w:rsidR="00B04672" w:rsidRPr="00967953" w:rsidRDefault="00B04672" w:rsidP="00967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куратор муниципальной программы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должностное лицо, обеспечивающее управление реализацией муниципальной программы (заместитель главы района, в ведении которых находится отраслевое (функциональное) подразделение администрации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являющееся ответственным исполнителем муниципальной программы);</w:t>
      </w:r>
    </w:p>
    <w:p w14:paraId="3E129AE1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ответственный исполнитель муниципальной программы (комплексной программы)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отраслевое (функциональное) подразделение администрации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либо главный распорядитель, определенный в качестве ответственного исполнителя в соответствии с перечнем муниципальных программ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утвержденным постановлением администрации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и отвечающий в целом за формирование и реализацию муниципальной программы (комплексной программы) (далее – ответственный исполнитель);</w:t>
      </w:r>
    </w:p>
    <w:p w14:paraId="6ACC7856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соисполнитель муниципальной программы (комплексной программы)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отраслевое (функциональное) подразделение администрации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иной главный распорядитель, который определен в качестве ответственного за разработку и реализацию структурного элемента муниципальной программы (комплексной программы) (далее – соисполнитель);</w:t>
      </w:r>
    </w:p>
    <w:p w14:paraId="413169D6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участник муниципальной программы (комплексной программы)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отраслевое (функциональное) подразделение администрации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иной главный распорядитель, или организация, участвующие в реализации структурного элемента муниципальной программы (комплексной программы), не являющийся соисполнителем муниципальной программы (далее – участник);</w:t>
      </w:r>
    </w:p>
    <w:p w14:paraId="1FB6147B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цель муниципальной программы (комплексной программы)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социальный, экономический или иной общественно значимый и (или) общественно понятный эффект от реализации муниципальной программы (комплексной программы) на дату окончания реализации этой муниципальной программы (комплексной программы);</w:t>
      </w:r>
    </w:p>
    <w:p w14:paraId="273C6F14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задача структурного элемента муниципальной программы (комплексной программы) – итог деятельности, направленный на достижение изменений в 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социально-экономической сфере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и достижение целей муниципальной программы (комплексной программы);</w:t>
      </w:r>
    </w:p>
    <w:p w14:paraId="547E152D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мероприятие (результат)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количественно измеримый итог деятельности, направленный на достижение показателей муниципальной программы (комплексной программы) и ее структурных элементов, сформулированный в виде завершенного действия по созданию (строительству, приобретению, оснащению, реконструкции)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</w:t>
      </w:r>
    </w:p>
    <w:p w14:paraId="03FF410F" w14:textId="1C3E3401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Термины «мероприятие» и «результат» тождественны друг другу и применяются при формировании проектной части и процессной части муниципальной программы (комплексной программы) с учетом особенностей, установленных пунктом 9 настоящего Порядка;</w:t>
      </w:r>
    </w:p>
    <w:p w14:paraId="726F8A87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объект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 (комплексной программы);</w:t>
      </w:r>
    </w:p>
    <w:p w14:paraId="3C225215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показатель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количественно измеримый параметр, характеризующий достижение целей муниципальной программы (комплексной программы), выполнение задач ее структурного элемента и отражающий социально-экономические и иные общественно значимые эффекты от реализации муниципальной программы (комплексной программы), ее структурного элемента;</w:t>
      </w:r>
    </w:p>
    <w:p w14:paraId="0BB3BEFB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дополнительный показатель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показатель муниципальной программы (комплексной программы) или ее структурного элемента, отражающий динамику основного показателя, но имеющий более частую периодичность расчета (далее именуется – прокси-показатель);</w:t>
      </w:r>
    </w:p>
    <w:p w14:paraId="09B26460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контрольная точка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документально подтверждаемое событие, отражающее факт завершения действий по выполнению (достижению) мероприятия (результата) структурного элемента муниципальной программы (комплексной программы) и (или) созданию объекта;</w:t>
      </w:r>
    </w:p>
    <w:p w14:paraId="1BC16B67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маркировка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реализуемое в информационных системах присвоение признака связи параметров муниципальных программ (комплексных программ) и их структурных элементов между собой, а также с параметрами других документов;</w:t>
      </w:r>
    </w:p>
    <w:p w14:paraId="66420E8E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налоговые расходы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понятие, используемое в значениях, определенных в Бюджетном кодексе Российской Федерации. Выпадающие доходы бюджета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обусловленные установленными муниципальными правовыми актами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налоговыми льготами, освобождениями, пониженными налоговыми ставками и иными преференциями по налогам, сборам и иным платежам, предусмотренными в качестве мер муниципальной поддержки в соответствии с целями муниципальных программ (подпрограмм)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и (или) целям социально-экономической политики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не относящимися к муниципальным программам;</w:t>
      </w:r>
    </w:p>
    <w:p w14:paraId="0F354A03" w14:textId="0681E132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проект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14:paraId="0A650233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A536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комплекс процессных мероприятий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группа скоординированных мероприятий (результатов), имеющих общую целевую направленность на выполнение функций и решение текущих задач ответственных исполнителей и соисполнителей муниципальной программы (комплексной программы);</w:t>
      </w:r>
    </w:p>
    <w:p w14:paraId="60121F57" w14:textId="77777777" w:rsidR="00B04672" w:rsidRPr="00967953" w:rsidRDefault="00B04672" w:rsidP="0096795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структурные элементы муниципальной программы (комплексной программы):</w:t>
      </w:r>
    </w:p>
    <w:p w14:paraId="32492B04" w14:textId="388087E4" w:rsidR="00B04672" w:rsidRPr="00967953" w:rsidRDefault="00B04672" w:rsidP="008F452D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проекты, определяемые, формируемые и реализуемые в соответствии с </w:t>
      </w:r>
      <w:hyperlink r:id="rId14" w:anchor="64U0IK" w:history="1">
        <w:r w:rsidRPr="009679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 о</w:t>
      </w:r>
      <w:r w:rsidR="00AE58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 организации</w:t>
      </w: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проектной деятельности в </w:t>
      </w:r>
      <w:proofErr w:type="spellStart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Варненском</w:t>
      </w:r>
      <w:proofErr w:type="spellEnd"/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районе (далее именуется - Положение о проектной деятельности), в совокупности составляющие проектную часть муниципальной программы (комплексной программы);</w:t>
      </w:r>
    </w:p>
    <w:p w14:paraId="3C040D33" w14:textId="77777777" w:rsidR="00B04672" w:rsidRPr="00967953" w:rsidRDefault="00B04672" w:rsidP="008F452D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79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комплексы процессных мероприятий, реализуемые непрерывно либо на периодической основе.</w:t>
      </w:r>
    </w:p>
    <w:p w14:paraId="027B21B7" w14:textId="076CD11A" w:rsidR="00B04672" w:rsidRDefault="00B04672" w:rsidP="00967953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 Срок реализации муниципальной </w:t>
      </w:r>
      <w:r w:rsidR="004448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(комплексной программы</w:t>
      </w:r>
      <w:r w:rsidR="004448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исходя из ожидаемых сроков достижения цели (целей) и результатов реализации муниципальной программы (комплексной программы).</w:t>
      </w:r>
    </w:p>
    <w:p w14:paraId="48C92832" w14:textId="77777777" w:rsidR="00B04672" w:rsidRDefault="00B04672" w:rsidP="00967953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случае реализации муниципальной (комплексной программы) программы в несколько этапов срок каждого этапа реализации муниципальной программы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(комплексной программы) определяется в соответствии с паспортом муниципальной программы (комплексной программы).</w:t>
      </w:r>
    </w:p>
    <w:p w14:paraId="6817E147" w14:textId="77777777" w:rsidR="00B04672" w:rsidRDefault="00B04672" w:rsidP="00B04672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8FAB394" w14:textId="77777777" w:rsidR="003B67F9" w:rsidRDefault="003B67F9" w:rsidP="003B67F9">
      <w:pPr>
        <w:pStyle w:val="1"/>
        <w:numPr>
          <w:ilvl w:val="0"/>
          <w:numId w:val="1"/>
        </w:numPr>
        <w:spacing w:before="0" w:after="0" w:line="360" w:lineRule="auto"/>
        <w:rPr>
          <w:color w:val="000000" w:themeColor="text1"/>
          <w:sz w:val="28"/>
          <w:szCs w:val="28"/>
        </w:rPr>
      </w:pPr>
      <w:r w:rsidRPr="00D4640B">
        <w:rPr>
          <w:color w:val="000000" w:themeColor="text1"/>
          <w:sz w:val="28"/>
          <w:szCs w:val="28"/>
        </w:rPr>
        <w:t xml:space="preserve">Требования </w:t>
      </w:r>
      <w:r w:rsidRPr="00D4640B">
        <w:rPr>
          <w:color w:val="000000" w:themeColor="text1"/>
          <w:sz w:val="28"/>
          <w:szCs w:val="28"/>
        </w:rPr>
        <w:br/>
        <w:t>к структуре муниципальных программ (комплексных программ)</w:t>
      </w:r>
    </w:p>
    <w:p w14:paraId="34C7F1E8" w14:textId="77777777" w:rsidR="003B67F9" w:rsidRDefault="003B67F9" w:rsidP="003B67F9">
      <w:pPr>
        <w:rPr>
          <w:lang w:eastAsia="ru-RU"/>
        </w:rPr>
      </w:pPr>
    </w:p>
    <w:bookmarkEnd w:id="0"/>
    <w:p w14:paraId="75983382" w14:textId="77777777" w:rsidR="009B57CC" w:rsidRPr="009B57CC" w:rsidRDefault="009B57CC" w:rsidP="009B57CC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программы (комплексные программы) разрабатываются для достижения приоритетов и целей </w:t>
      </w:r>
      <w:hyperlink r:id="rId15" w:history="1">
        <w:r w:rsidRPr="009B57CC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Стратегии</w:t>
        </w:r>
      </w:hyperlink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исходя из положений федеральных законов, законов Челябинской области, муниципальных правовых актов </w:t>
      </w:r>
      <w:proofErr w:type="spellStart"/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документов стратегического планирования Российской Федерации, Челябинской области, </w:t>
      </w:r>
      <w:proofErr w:type="spellStart"/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указов и поручений Президента Российской Федерации, поручений Губернатора Челябинской области и Правительства Челябинской области, поручений Главы </w:t>
      </w:r>
      <w:proofErr w:type="spellStart"/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9B5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6AFD0772" w14:textId="77777777" w:rsidR="00F84DD2" w:rsidRDefault="003B67F9" w:rsidP="009B57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F9">
        <w:rPr>
          <w:rFonts w:ascii="Times New Roman" w:hAnsi="Times New Roman" w:cs="Times New Roman"/>
          <w:sz w:val="28"/>
          <w:szCs w:val="28"/>
        </w:rPr>
        <w:t>Муниципальная программа (комплексная программа) формируется в виде системы следующих документов:</w:t>
      </w:r>
    </w:p>
    <w:p w14:paraId="08139F1F" w14:textId="5A9F88D5" w:rsidR="003B67F9" w:rsidRPr="00DD743C" w:rsidRDefault="003B67F9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приоритеты – 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в том числе с указанием связи с </w:t>
      </w:r>
      <w:hyperlink r:id="rId16" w:history="1">
        <w:r w:rsidRPr="00D464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национальными целями</w:t>
        </w:r>
      </w:hyperlink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>, государственными программами Челябинской области;</w:t>
      </w:r>
    </w:p>
    <w:p w14:paraId="74C2AA2E" w14:textId="55DCF5DE" w:rsidR="00DD743C" w:rsidRPr="003B67F9" w:rsidRDefault="00DD743C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Реестра документов;</w:t>
      </w:r>
    </w:p>
    <w:p w14:paraId="73CC21BB" w14:textId="77777777" w:rsidR="003B67F9" w:rsidRDefault="003B67F9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программы;</w:t>
      </w:r>
    </w:p>
    <w:p w14:paraId="7936E8FC" w14:textId="613B99AF" w:rsidR="003B67F9" w:rsidRDefault="003B67F9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структурных элементов муниципальной программы (комплексной программы), включающие в том числе планы по их реализации;</w:t>
      </w:r>
    </w:p>
    <w:p w14:paraId="4683A81D" w14:textId="3D95E10B" w:rsidR="00DD743C" w:rsidRDefault="00DD743C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предоставления межбюджетных трансфертов из бюджета района бюджетам местным бюджетам сельских поселений </w:t>
      </w:r>
      <w:r w:rsidRPr="00DD743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D743C">
        <w:rPr>
          <w:rFonts w:ascii="Times New Roman" w:hAnsi="Times New Roman" w:cs="Times New Roman"/>
          <w:sz w:val="28"/>
          <w:szCs w:val="28"/>
        </w:rPr>
        <w:t xml:space="preserve"> программы (в случае предоставления соответствующих межбюджетных трансфертов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D743C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14:paraId="4A94F4AC" w14:textId="77777777" w:rsidR="00F9722D" w:rsidRDefault="00F9722D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предоставления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субсидий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лицам, порядки определения объема и предоставления субсидий некоммерческим организациям, порядки определения объема и условий предоставления субсидий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муниципальным бюджетным и автономным учреждениям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(если данный порядок не утвержден иным нормативно-правовым актом администрации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района);</w:t>
      </w:r>
    </w:p>
    <w:p w14:paraId="4F7B3E54" w14:textId="77777777" w:rsidR="003B67F9" w:rsidRDefault="003B67F9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осуществлении капитальных вложений в рамках реализации муниципальной программы (комплексной программы) (при необходимости);</w:t>
      </w:r>
    </w:p>
    <w:p w14:paraId="4613002C" w14:textId="77777777" w:rsidR="003B67F9" w:rsidRPr="003B67F9" w:rsidRDefault="003B67F9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F9">
        <w:rPr>
          <w:rFonts w:ascii="Times New Roman" w:hAnsi="Times New Roman" w:cs="Times New Roman"/>
          <w:sz w:val="28"/>
          <w:szCs w:val="28"/>
        </w:rPr>
        <w:t xml:space="preserve">Решение о заключении от имени </w:t>
      </w:r>
      <w:proofErr w:type="spellStart"/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муниципальных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</w:t>
      </w:r>
      <w:r w:rsidR="00245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FA61C9" w14:textId="77777777" w:rsidR="003B67F9" w:rsidRPr="00245994" w:rsidRDefault="00245994" w:rsidP="009B57C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и материалы в сфере реализации муниципальной программы (комплексной программы) в соответствии с нормативными правовыми актами </w:t>
      </w:r>
      <w:r w:rsidRPr="00245994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Челябинской области,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(при необходимости).</w:t>
      </w:r>
    </w:p>
    <w:p w14:paraId="5D865900" w14:textId="37408DBD" w:rsidR="00245994" w:rsidRDefault="006F319A" w:rsidP="009B5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(комплексной программы) совместно с её соисполнителем и участниками осуществляется формирование реестра документов, входящих в состав муниципальной программы (комплексной программы)</w:t>
      </w:r>
      <w:r w:rsidR="00D97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реестр документов)</w:t>
      </w:r>
      <w:r w:rsidR="00D970B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970BC" w:rsidRPr="00997C7B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A02757" w:rsidRPr="00997C7B">
        <w:rPr>
          <w:rFonts w:ascii="Times New Roman" w:hAnsi="Times New Roman" w:cs="Times New Roman"/>
          <w:i/>
          <w:sz w:val="28"/>
          <w:szCs w:val="28"/>
        </w:rPr>
        <w:t>1</w:t>
      </w:r>
      <w:r w:rsidR="00D970BC">
        <w:rPr>
          <w:rFonts w:ascii="Times New Roman" w:hAnsi="Times New Roman" w:cs="Times New Roman"/>
          <w:sz w:val="28"/>
          <w:szCs w:val="28"/>
        </w:rPr>
        <w:t xml:space="preserve"> к Порядку. </w:t>
      </w:r>
    </w:p>
    <w:p w14:paraId="06112DF2" w14:textId="77777777" w:rsidR="006F319A" w:rsidRDefault="006F319A" w:rsidP="009B57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документов содержится следующая информация:</w:t>
      </w:r>
    </w:p>
    <w:p w14:paraId="5C1C4154" w14:textId="77777777" w:rsidR="006F319A" w:rsidRDefault="006F319A" w:rsidP="008F452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документа. Определяется в зависимости от содержания документа и должен соответствовать одному из следующих типов:</w:t>
      </w:r>
    </w:p>
    <w:p w14:paraId="430317FF" w14:textId="77777777" w:rsidR="006F319A" w:rsidRDefault="006F319A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стратегические приоритеты муниципальной программы 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>(комплексной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BC5B5D" w14:textId="77777777" w:rsidR="006F319A" w:rsidRDefault="006F319A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муниципальной программы 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>(комплексной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09F4CD" w14:textId="77777777" w:rsidR="006F319A" w:rsidRDefault="006F319A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структурного элемента муниципальной программы </w:t>
      </w: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>(комплексной программы)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01132C" w14:textId="77777777" w:rsidR="006F319A" w:rsidRDefault="006F319A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722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иных межбюджетных трансфертов из бюджета района бюджетам сельских поселений в рамках муниципальной программы (комплексной программы);</w:t>
      </w:r>
    </w:p>
    <w:p w14:paraId="1E494964" w14:textId="77777777" w:rsidR="00F9722D" w:rsidRDefault="00F9722D" w:rsidP="009B57CC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правила предоставления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субсидий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района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юридическим лицам (за исключением субсидий муниципальным учреждениям), индивидуальным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предпринимателям, физическим лицам, порядки определения объема и предоставления субсидий некоммерческим организациям, порядки определения объема и условий предоставления субсидий муниципальным бюджетным и автономным учреждениям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9142F6" w14:textId="77777777" w:rsidR="00F9722D" w:rsidRDefault="00F9722D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решение об осуществлении </w:t>
      </w:r>
      <w:r>
        <w:rPr>
          <w:rFonts w:ascii="Times New Roman" w:hAnsi="Times New Roman" w:cs="Times New Roman"/>
          <w:sz w:val="28"/>
          <w:szCs w:val="28"/>
        </w:rPr>
        <w:t>капитальных вложений в рамках реализации муниципальной программы (комплексной программы) (при необходимости);</w:t>
      </w:r>
    </w:p>
    <w:p w14:paraId="6BC2DC10" w14:textId="77777777" w:rsidR="00F9722D" w:rsidRDefault="00F9722D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заключении долгосрочных муниципальных контрактов;</w:t>
      </w:r>
    </w:p>
    <w:p w14:paraId="2D814607" w14:textId="77777777" w:rsidR="00F9722D" w:rsidRDefault="00F9722D" w:rsidP="009B57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2) Вид документа (постановление, распоряжение, приказ органа местного самоуправления, Решение представительного органа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района);</w:t>
      </w:r>
    </w:p>
    <w:p w14:paraId="536849E4" w14:textId="77777777" w:rsidR="00F9722D" w:rsidRDefault="00F9722D" w:rsidP="009B57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3) Наименование и реквизиты (дата и номер) утвержденного (принятого) документа;</w:t>
      </w:r>
    </w:p>
    <w:p w14:paraId="62E79761" w14:textId="77777777" w:rsidR="00F9722D" w:rsidRDefault="00F9722D" w:rsidP="009B57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 </w:t>
      </w:r>
      <w:r w:rsidR="00751D3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ответственного за разработку документа;</w:t>
      </w:r>
    </w:p>
    <w:p w14:paraId="69A73F20" w14:textId="77777777" w:rsidR="00751D36" w:rsidRDefault="00751D36" w:rsidP="009B57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5) Гиперссылка на текст документа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14:paraId="502D9520" w14:textId="77777777" w:rsidR="00751D36" w:rsidRDefault="00751D36" w:rsidP="009B5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утверждения (принятия) документов, предусматривающих внесение изменений в ранее утвержденный (принятый) документ, такие документы также необходимо включить в реестр документов по соответствующей муниципальной программе.</w:t>
      </w:r>
    </w:p>
    <w:p w14:paraId="7FBED90B" w14:textId="77777777" w:rsidR="00D970BC" w:rsidRDefault="00D970BC" w:rsidP="009B57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0BC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структуры муниципальной программы (комплексной программы) обособляется проектная и процессная части.</w:t>
      </w:r>
    </w:p>
    <w:p w14:paraId="579974D4" w14:textId="77777777" w:rsidR="008150E3" w:rsidRDefault="00D970BC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0BC">
        <w:rPr>
          <w:rFonts w:ascii="Times New Roman" w:hAnsi="Times New Roman" w:cs="Times New Roman"/>
          <w:color w:val="000000" w:themeColor="text1"/>
          <w:sz w:val="28"/>
          <w:szCs w:val="28"/>
        </w:rPr>
        <w:t>В проектную часть муниципальной программы (комплексной программы) в качестве структурных элементов включаются проекты, утверждаемые в соответствии с Положением о проектной деятельности.</w:t>
      </w:r>
      <w:r w:rsidR="0081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23D058" w14:textId="77777777" w:rsidR="008150E3" w:rsidRPr="008150E3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проектную часть </w:t>
      </w:r>
      <w:r w:rsidRPr="00291860">
        <w:rPr>
          <w:rStyle w:val="a7"/>
          <w:rFonts w:eastAsiaTheme="minorEastAsia"/>
        </w:rPr>
        <w:t>включаются направления деятельности, в рамках которых</w:t>
      </w:r>
      <w:r>
        <w:rPr>
          <w:rStyle w:val="a7"/>
          <w:rFonts w:eastAsiaTheme="minorEastAsia"/>
        </w:rPr>
        <w:t xml:space="preserve"> предусматривается:</w:t>
      </w:r>
    </w:p>
    <w:p w14:paraId="39FC85F4" w14:textId="77777777" w:rsidR="008150E3" w:rsidRPr="008150E3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 в форме капитальных вложений в объекты муниципальной собственности </w:t>
      </w:r>
      <w:proofErr w:type="spellStart"/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27ABAE25" w14:textId="77777777" w:rsidR="008150E3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proofErr w:type="spellStart"/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00448661" w14:textId="77777777" w:rsidR="008150E3" w:rsidRPr="008150E3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иных межбюджетных трансфертов из бюджета района, бюджетам сельских поселений;</w:t>
      </w:r>
    </w:p>
    <w:p w14:paraId="5FE3EEE9" w14:textId="77777777" w:rsidR="008150E3" w:rsidRPr="008150E3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бюджетных инвестиций и субсидий юридическим лицам;</w:t>
      </w:r>
    </w:p>
    <w:p w14:paraId="350129D2" w14:textId="77777777" w:rsidR="008150E3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50E3">
        <w:rPr>
          <w:rFonts w:ascii="Times New Roman" w:hAnsi="Times New Roman" w:cs="Times New Roman"/>
          <w:color w:val="000000" w:themeColor="text1"/>
          <w:sz w:val="28"/>
          <w:szCs w:val="28"/>
        </w:rPr>
        <w:t>иные направления деятельности, отвечающие критериям проектной деятельности;</w:t>
      </w:r>
    </w:p>
    <w:p w14:paraId="08AE3BB4" w14:textId="754BD8D6" w:rsidR="00D970BC" w:rsidRPr="000D4C4E" w:rsidRDefault="00D970BC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процессную часть муниципальной программы (комплексной программы) включаются комплексы процессных мероприятий,</w:t>
      </w:r>
      <w:r w:rsidRPr="00291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реализация которых осуществляются в соответствии </w:t>
      </w:r>
      <w:r w:rsidR="00AE58A2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Порядком</w:t>
      </w:r>
      <w:r w:rsidRPr="00291860">
        <w:rPr>
          <w:rFonts w:ascii="Times New Roman" w:hAnsi="Times New Roman" w:cs="Times New Roman"/>
          <w:sz w:val="28"/>
          <w:szCs w:val="28"/>
        </w:rPr>
        <w:t xml:space="preserve"> </w:t>
      </w:r>
      <w:r w:rsidRPr="00291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приложению 4</w:t>
      </w:r>
      <w:r w:rsidRPr="0099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291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Порядку</w:t>
      </w:r>
      <w:r w:rsidR="00020113" w:rsidRPr="000D4C4E">
        <w:rPr>
          <w:rFonts w:ascii="Times New Roman" w:hAnsi="Times New Roman" w:cs="Times New Roman"/>
          <w:sz w:val="28"/>
          <w:szCs w:val="28"/>
        </w:rPr>
        <w:t>.</w:t>
      </w:r>
    </w:p>
    <w:p w14:paraId="1F3516C6" w14:textId="77777777" w:rsidR="00F9722D" w:rsidRDefault="008150E3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проектной части муниципальной программы (комплексной программы) включаемые в её состав мероприятия (результаты) должны иметь количественно измеримые итоги их реализации. При формировании процессной части муниципальной программы (комплексной программы) допускается включение мероприятий (результатов), не имеющих количественно измеримых итогов их реализации.</w:t>
      </w:r>
    </w:p>
    <w:p w14:paraId="52B76E1D" w14:textId="77777777" w:rsidR="000D4C4E" w:rsidRPr="00D970BC" w:rsidRDefault="000D4C4E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именуются – отдельные мероприятия).</w:t>
      </w:r>
    </w:p>
    <w:p w14:paraId="6208339D" w14:textId="77777777" w:rsidR="000D4C4E" w:rsidRDefault="000D4C4E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B0E925" w14:textId="77777777" w:rsidR="009B57CC" w:rsidRPr="009B57CC" w:rsidRDefault="009B57CC" w:rsidP="009B57CC">
      <w:pPr>
        <w:pStyle w:val="1"/>
        <w:numPr>
          <w:ilvl w:val="0"/>
          <w:numId w:val="1"/>
        </w:numPr>
        <w:spacing w:before="0" w:after="0" w:line="360" w:lineRule="auto"/>
        <w:ind w:left="0" w:firstLine="709"/>
        <w:rPr>
          <w:color w:val="000000" w:themeColor="text1"/>
          <w:sz w:val="28"/>
          <w:szCs w:val="28"/>
        </w:rPr>
      </w:pPr>
      <w:r w:rsidRPr="009B57CC">
        <w:rPr>
          <w:color w:val="000000" w:themeColor="text1"/>
          <w:sz w:val="28"/>
          <w:szCs w:val="28"/>
        </w:rPr>
        <w:t xml:space="preserve">Требования </w:t>
      </w:r>
      <w:r w:rsidRPr="009B57CC">
        <w:rPr>
          <w:color w:val="000000" w:themeColor="text1"/>
          <w:sz w:val="28"/>
          <w:szCs w:val="28"/>
        </w:rPr>
        <w:br/>
        <w:t>к содержанию муниципальных программ (комплексных программ)</w:t>
      </w:r>
    </w:p>
    <w:p w14:paraId="70ED2BD8" w14:textId="77777777" w:rsidR="00F9722D" w:rsidRDefault="00F9722D" w:rsidP="009B57CC">
      <w:pPr>
        <w:pStyle w:val="1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</w:p>
    <w:p w14:paraId="55B803F7" w14:textId="77777777" w:rsidR="009B57CC" w:rsidRDefault="009B57CC" w:rsidP="008F452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9B57CC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9B5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муниципальной </w:t>
      </w:r>
      <w:r w:rsidR="00AC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(комплексной программы) утверждаются:</w:t>
      </w:r>
    </w:p>
    <w:p w14:paraId="0F7CF65F" w14:textId="77777777" w:rsidR="00AC3C34" w:rsidRPr="00AC3C34" w:rsidRDefault="00AC3C34" w:rsidP="008F452D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ратегические приоритеты муниципальной программы (комплексной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программы);</w:t>
      </w:r>
      <w:r w:rsidRPr="00AC3C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804539B" w14:textId="77777777" w:rsidR="007B3CFA" w:rsidRDefault="007B3CFA" w:rsidP="008F452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структурных элементов муниципальной программы (комплексной программы), включающие в том числе планы по их реализации;</w:t>
      </w:r>
    </w:p>
    <w:p w14:paraId="69084AE1" w14:textId="77777777" w:rsidR="007B3CFA" w:rsidRDefault="007B3CFA" w:rsidP="008F452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осуществлении капитальных вложений в рамках реализации муниципальной программы (комплексной программы) (при необходимости);</w:t>
      </w:r>
    </w:p>
    <w:p w14:paraId="7E2D9751" w14:textId="77777777" w:rsidR="007B3CFA" w:rsidRPr="00282A01" w:rsidRDefault="007B3CFA" w:rsidP="008F452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F9">
        <w:rPr>
          <w:rFonts w:ascii="Times New Roman" w:hAnsi="Times New Roman" w:cs="Times New Roman"/>
          <w:sz w:val="28"/>
          <w:szCs w:val="28"/>
        </w:rPr>
        <w:t xml:space="preserve">Решение о заключении от имени </w:t>
      </w:r>
      <w:proofErr w:type="spellStart"/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муниципальных контрактов, предметом которых является выполнение работ (оказание услуг), длительность производственного цикла выполнения (оказания) </w:t>
      </w:r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превышает срок действия утвержденных лимитов бюджетных 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3B67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12E8C0" w14:textId="77777777" w:rsidR="00282A01" w:rsidRPr="003B67F9" w:rsidRDefault="00282A01" w:rsidP="008F452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A2">
        <w:rPr>
          <w:rFonts w:ascii="Times New Roman" w:hAnsi="Times New Roman" w:cs="Times New Roman"/>
          <w:color w:val="000000" w:themeColor="text1"/>
          <w:sz w:val="28"/>
          <w:szCs w:val="28"/>
        </w:rPr>
        <w:t>Реестр документов;</w:t>
      </w:r>
    </w:p>
    <w:p w14:paraId="0E77DE00" w14:textId="77777777" w:rsidR="007B3CFA" w:rsidRPr="00245994" w:rsidRDefault="00282A01" w:rsidP="008F452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3CFA"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документы и материалы в сфере реализации муниципальной программы (комплексной программы) в соответствии с нормативными правовыми актами </w:t>
      </w:r>
      <w:r w:rsidR="007B3CFA" w:rsidRPr="00245994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Челябинской области,</w:t>
      </w:r>
      <w:r w:rsidR="007B3CFA"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3CFA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7B3CFA" w:rsidRPr="00D4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="007B3CFA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(при необходимости).</w:t>
      </w:r>
    </w:p>
    <w:p w14:paraId="1ABF9F99" w14:textId="77777777" w:rsidR="00F9722D" w:rsidRDefault="00A0126E" w:rsidP="009B5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стратегические приоритеты муниципальной программы (комплексной программы) включаются:</w:t>
      </w:r>
    </w:p>
    <w:p w14:paraId="445A72BE" w14:textId="77777777" w:rsidR="00A0126E" w:rsidRDefault="00AC53D8" w:rsidP="008F45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текущего состояния соответствующей сферы социально-экономического развития муниципального района;</w:t>
      </w:r>
    </w:p>
    <w:p w14:paraId="5CF0CBC6" w14:textId="77777777" w:rsidR="00AC53D8" w:rsidRDefault="00AC53D8" w:rsidP="008F45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целей и приоритетов муниципальной политики в сфере реализации муниципальной программы (комплексной программы);</w:t>
      </w:r>
    </w:p>
    <w:p w14:paraId="1CC64239" w14:textId="77777777" w:rsidR="00AC53D8" w:rsidRDefault="00AC53D8" w:rsidP="008F45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программ;</w:t>
      </w:r>
    </w:p>
    <w:p w14:paraId="7CE74FA2" w14:textId="77777777" w:rsidR="00AC53D8" w:rsidRPr="00AC53D8" w:rsidRDefault="00AC53D8" w:rsidP="008F45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3D8">
        <w:rPr>
          <w:rFonts w:ascii="Times New Roman" w:hAnsi="Times New Roman" w:cs="Times New Roman"/>
          <w:color w:val="000000" w:themeColor="text1"/>
          <w:sz w:val="28"/>
          <w:szCs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управления;</w:t>
      </w:r>
    </w:p>
    <w:p w14:paraId="4602D4A1" w14:textId="004D087C" w:rsidR="00B85D7C" w:rsidRDefault="00B85D7C" w:rsidP="00AE58A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муниципальной программы (комплексной программы),</w:t>
      </w:r>
      <w:r w:rsidR="00AE5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утвержденном постановлением администрации района,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формируется в соответствии с </w:t>
      </w:r>
      <w:r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приложением</w:t>
      </w:r>
      <w:r w:rsidR="00A87325"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 w:rsidRPr="0099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Порядку, отражаются следующие сведения:</w:t>
      </w:r>
    </w:p>
    <w:p w14:paraId="75A3FBDA" w14:textId="65F9EFEC" w:rsidR="00974AA6" w:rsidRDefault="00B85D7C" w:rsidP="008F452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программы (комплексной программы);</w:t>
      </w:r>
    </w:p>
    <w:p w14:paraId="0C6A86DB" w14:textId="3A7C6AA0" w:rsidR="00457B00" w:rsidRPr="00457B00" w:rsidRDefault="00457B00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B00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показатели, их характеризующие;</w:t>
      </w:r>
    </w:p>
    <w:p w14:paraId="181043AD" w14:textId="0DA8B10C" w:rsidR="00DD74BE" w:rsidRDefault="00DD74BE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кураторе</w:t>
      </w:r>
      <w:r w:rsidR="00457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 исполнителе;</w:t>
      </w:r>
    </w:p>
    <w:p w14:paraId="2F01D275" w14:textId="59331743" w:rsidR="00B85D7C" w:rsidRPr="00DD74BE" w:rsidRDefault="00974AA6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программного направления расходов, согласно Порядка применения целевых статей расходов бюджета муниципального района на 2025 годи на плановый период 2026 и 2027 годов </w:t>
      </w:r>
      <w:r w:rsidR="00B85D7C" w:rsidRPr="00DD74BE">
        <w:rPr>
          <w:rFonts w:ascii="Times New Roman" w:hAnsi="Times New Roman" w:cs="Times New Roman"/>
          <w:color w:val="000000" w:themeColor="text1"/>
          <w:sz w:val="28"/>
          <w:szCs w:val="28"/>
        </w:rPr>
        <w:t>цели и показатели их характеризующие</w:t>
      </w:r>
      <w:r w:rsidRPr="00D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Финансового управления администрации </w:t>
      </w:r>
      <w:proofErr w:type="spellStart"/>
      <w:r w:rsidRPr="00DD74BE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D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№ 38 от 25.11.2024г</w:t>
      </w:r>
      <w:r w:rsidR="00B85D7C" w:rsidRPr="00DD7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F39A82" w14:textId="133D93FA" w:rsidR="00B85D7C" w:rsidRDefault="00B85D7C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(с возможностью выделения этапов);</w:t>
      </w:r>
    </w:p>
    <w:p w14:paraId="637B5C6B" w14:textId="77777777" w:rsidR="00B85D7C" w:rsidRDefault="00B85D7C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структурных элементов;</w:t>
      </w:r>
    </w:p>
    <w:p w14:paraId="0E9563FE" w14:textId="2E41DE06" w:rsidR="00B85D7C" w:rsidRDefault="00B85D7C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параметры финансового обеспечения за счет всех источников финансирования по годам реализации в целом по муниципальной программе (комплексной программе) и с детализац</w:t>
      </w:r>
      <w:r w:rsidR="00457B00">
        <w:rPr>
          <w:rFonts w:ascii="Times New Roman" w:hAnsi="Times New Roman" w:cs="Times New Roman"/>
          <w:color w:val="000000" w:themeColor="text1"/>
          <w:sz w:val="28"/>
          <w:szCs w:val="28"/>
        </w:rPr>
        <w:t>ией по ее структурным элементам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1330B9" w14:textId="77777777" w:rsidR="00B85D7C" w:rsidRDefault="00B85D7C" w:rsidP="00DD74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связь с национальными проектами, государственными программами (при наличии);</w:t>
      </w:r>
    </w:p>
    <w:p w14:paraId="5540EEBD" w14:textId="77777777" w:rsidR="00B85D7C" w:rsidRDefault="00DD5DFF" w:rsidP="00DD5D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 паспорт муниципальной программы (комплексной программы) могут включаться иные сведения.</w:t>
      </w:r>
    </w:p>
    <w:p w14:paraId="3713B814" w14:textId="72D1CC2B" w:rsidR="00DD5DFF" w:rsidRPr="00DD5DFF" w:rsidRDefault="00DD5DFF" w:rsidP="008F452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структурного элемента муниципальной пр</w:t>
      </w:r>
      <w:r w:rsidR="00D154D5">
        <w:rPr>
          <w:rFonts w:ascii="Times New Roman" w:hAnsi="Times New Roman" w:cs="Times New Roman"/>
          <w:color w:val="000000" w:themeColor="text1"/>
          <w:sz w:val="28"/>
          <w:szCs w:val="28"/>
        </w:rPr>
        <w:t>ограммы (комплексной программы)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отображаются:</w:t>
      </w:r>
    </w:p>
    <w:p w14:paraId="0A89B4EE" w14:textId="77777777" w:rsidR="00F9722D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структурного элемента;</w:t>
      </w:r>
    </w:p>
    <w:p w14:paraId="5FEEC3E2" w14:textId="110BBE62" w:rsidR="00DD5DFF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 значимые результаты (только для муниципальных проектов, направленных на достижение национальных проектов)</w:t>
      </w:r>
      <w:r w:rsidR="00457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DDA27F" w14:textId="77777777" w:rsidR="00DD5DFF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14:paraId="02AFC379" w14:textId="77777777" w:rsidR="00DD5DFF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реализации;</w:t>
      </w:r>
    </w:p>
    <w:p w14:paraId="2BEAAA90" w14:textId="77777777" w:rsidR="00DD5DFF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(результатов);</w:t>
      </w:r>
    </w:p>
    <w:p w14:paraId="649E133B" w14:textId="77777777" w:rsidR="00DD5DFF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за счет всех источников по 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(результатам);</w:t>
      </w:r>
    </w:p>
    <w:p w14:paraId="1F54A2C4" w14:textId="77777777" w:rsidR="00DD5DFF" w:rsidRPr="006B334C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реализации, включающий информацию о контрольных точках, а также объектах мероприятий (результатов) (за исключением муниципальных проектов, направленных на достижение национальных проектов, информация об объектах мероприятий (результатов) которых подлежит отражению в рабочем плане муниципального проекта);</w:t>
      </w:r>
    </w:p>
    <w:p w14:paraId="0CF4F500" w14:textId="77777777" w:rsidR="00DD5DFF" w:rsidRDefault="00DD5DFF" w:rsidP="008F45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кураторе, соисполнителе муниципальной программы (комплексной программы).</w:t>
      </w:r>
    </w:p>
    <w:p w14:paraId="2C67B287" w14:textId="77777777" w:rsidR="00EC20C7" w:rsidRDefault="00EC20C7" w:rsidP="00EC20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 паспорт структурного элемента муниципальной программы (комплексной программы) могут включаться иные сведения.</w:t>
      </w:r>
    </w:p>
    <w:p w14:paraId="4B93D574" w14:textId="67FAC3CB" w:rsidR="00770C13" w:rsidRDefault="00282A01" w:rsidP="00770C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</w:t>
      </w:r>
      <w:r w:rsidR="006B27C8"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разрабатываются </w:t>
      </w:r>
      <w:r w:rsidR="00770C13"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Положения об организации проектной деятельности в </w:t>
      </w:r>
      <w:proofErr w:type="spellStart"/>
      <w:r w:rsidR="00770C13"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Варненском</w:t>
      </w:r>
      <w:proofErr w:type="spellEnd"/>
      <w:r w:rsidR="00770C13"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</w:t>
      </w:r>
      <w:r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0C13" w:rsidRPr="00D1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установленной данным Порядком </w:t>
      </w:r>
      <w:r w:rsidR="00770C13" w:rsidRPr="0099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770C13"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</w:t>
      </w:r>
      <w:r w:rsidR="00E44090"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="00770C13"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154D5" w:rsidRPr="00997C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997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0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5E9182" w14:textId="5717EAB4" w:rsidR="00694BB8" w:rsidRDefault="00694BB8" w:rsidP="00770C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каждой муниципальной программы (комплексной программы) устанавливается одна или несколько целей, </w:t>
      </w: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должны соответствовать приоритетам и целям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0ECB6" w14:textId="77777777" w:rsidR="00694BB8" w:rsidRDefault="00694BB8" w:rsidP="00694B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каждой цели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(комплексной программы) формируются показатели, отражающие конечные общественно значимые социально-экономические эффекты от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(комплексной программы).</w:t>
      </w:r>
    </w:p>
    <w:p w14:paraId="2A85DCB5" w14:textId="77777777" w:rsidR="00694BB8" w:rsidRDefault="00694BB8" w:rsidP="008F452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(комплексной программы) не могут дублировать цели других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69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(комплексных программ).</w:t>
      </w:r>
    </w:p>
    <w:p w14:paraId="6C70D661" w14:textId="77777777" w:rsidR="00694BB8" w:rsidRDefault="00694BB8" w:rsidP="008F452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 муниципальных программ (комплексных программ) необходимо формулировать исходя из следующих критериев:</w:t>
      </w:r>
    </w:p>
    <w:p w14:paraId="3FDD4425" w14:textId="77777777" w:rsidR="00694BB8" w:rsidRDefault="00694BB8" w:rsidP="008F452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14:paraId="268C117D" w14:textId="77777777" w:rsidR="006B334C" w:rsidRDefault="00694BB8" w:rsidP="008F452D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конкретность (не следует использовать размытые (нечеткие) формулировки, допускающие произвольное</w:t>
      </w:r>
      <w:r w:rsidR="006B3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неоднозначное толкование);</w:t>
      </w:r>
    </w:p>
    <w:p w14:paraId="6687BE47" w14:textId="77777777" w:rsidR="00694BB8" w:rsidRPr="006B334C" w:rsidRDefault="00694BB8" w:rsidP="008F452D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</w:t>
      </w:r>
      <w:r w:rsidR="006B334C">
        <w:rPr>
          <w:rFonts w:ascii="Times New Roman" w:hAnsi="Times New Roman" w:cs="Times New Roman"/>
          <w:color w:val="000000" w:themeColor="text1"/>
          <w:sz w:val="28"/>
          <w:szCs w:val="28"/>
        </w:rPr>
        <w:t>начений связанных показателей);</w:t>
      </w:r>
    </w:p>
    <w:p w14:paraId="009B89C8" w14:textId="77777777" w:rsidR="00694BB8" w:rsidRPr="006B334C" w:rsidRDefault="00694BB8" w:rsidP="008F452D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достижимость (цель должна быть достижима за период реализации муниципальной программы (комплексной программы));</w:t>
      </w:r>
    </w:p>
    <w:p w14:paraId="6A0164EB" w14:textId="77777777" w:rsidR="00694BB8" w:rsidRPr="006B334C" w:rsidRDefault="00694BB8" w:rsidP="008F452D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proofErr w:type="spellStart"/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района);</w:t>
      </w:r>
    </w:p>
    <w:p w14:paraId="52896C1B" w14:textId="77777777" w:rsidR="00694BB8" w:rsidRPr="006B334C" w:rsidRDefault="00694BB8" w:rsidP="008F452D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программы (комплексной программы));</w:t>
      </w:r>
    </w:p>
    <w:p w14:paraId="7D0519DA" w14:textId="77777777" w:rsidR="00694BB8" w:rsidRPr="006B334C" w:rsidRDefault="00694BB8" w:rsidP="008F452D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14:paraId="47BDBC6D" w14:textId="77777777" w:rsidR="00694BB8" w:rsidRPr="006B334C" w:rsidRDefault="006B334C" w:rsidP="006B3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34C">
        <w:rPr>
          <w:rFonts w:ascii="Times New Roman" w:hAnsi="Times New Roman" w:cs="Times New Roman"/>
          <w:color w:val="000000" w:themeColor="text1"/>
          <w:sz w:val="28"/>
          <w:szCs w:val="28"/>
        </w:rPr>
        <w:t>Цели муниципальных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(комплексных программ), связанных с государственными программами, следует формулировать в соответствии с целями государственных программ.</w:t>
      </w:r>
    </w:p>
    <w:p w14:paraId="54F281BB" w14:textId="77777777" w:rsidR="00694BB8" w:rsidRDefault="006B334C" w:rsidP="006B334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Формулировка целей муниципальной программы (комплексной программы) не должны дублировать наименование ее задач, а также мероприятий (результатов)</w:t>
      </w:r>
      <w:r w:rsidR="00B94DD1">
        <w:rPr>
          <w:rFonts w:eastAsiaTheme="minorHAnsi"/>
          <w:color w:val="000000" w:themeColor="text1"/>
          <w:sz w:val="28"/>
          <w:szCs w:val="28"/>
          <w:lang w:eastAsia="en-US"/>
        </w:rPr>
        <w:t>, контрольных точек структурных элементов такой программы.</w:t>
      </w:r>
    </w:p>
    <w:p w14:paraId="7667BE7E" w14:textId="77777777" w:rsidR="00B94DD1" w:rsidRDefault="00B94DD1" w:rsidP="006B334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Сформированные цели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программы (комплексной программы) должны в целом охватывать основные направления реализации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политики в соответствующей сфере социально-экономического развития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Варненского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</w:t>
      </w: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503E6A2" w14:textId="77777777" w:rsidR="00B94DD1" w:rsidRDefault="00B94DD1" w:rsidP="008F452D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постановке целей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программы (комплексной программы) необходимо обеспечить возможность проверки и подтверждения их достижения. Для этого для каждой цели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</w:t>
      </w:r>
      <w:r w:rsidRPr="00B94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программы (комплексной программы), а также задачи ее структурного элемента формируются показатели.</w:t>
      </w:r>
    </w:p>
    <w:p w14:paraId="01B375E6" w14:textId="77777777" w:rsidR="00B94DD1" w:rsidRDefault="00B94DD1" w:rsidP="00B94DD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Допускается включение в муниципальную программу (комплексную программу) комплекса процессных мероприятий, для которых показатели не устанавливаются.</w:t>
      </w:r>
    </w:p>
    <w:p w14:paraId="5CBEB000" w14:textId="77777777" w:rsidR="00E2560B" w:rsidRDefault="00E2560B" w:rsidP="008F452D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перечень показателей муниципальных программ (комплексных программ), показателей её структурных элементов включаются:</w:t>
      </w:r>
    </w:p>
    <w:p w14:paraId="1A72D9BB" w14:textId="77777777" w:rsidR="00E2560B" w:rsidRDefault="00E2560B" w:rsidP="008F452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показатели, характеризующие достижение национальных целей развития;</w:t>
      </w:r>
    </w:p>
    <w:p w14:paraId="43178A5D" w14:textId="77777777" w:rsidR="00CB2CED" w:rsidRDefault="00E2560B" w:rsidP="008F452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показатели, соответствующие показателям муниципальных программ (комплексных программ)</w:t>
      </w:r>
      <w:r w:rsidR="00CB2CE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7923EACC" w14:textId="77777777" w:rsidR="00CB2CED" w:rsidRPr="00CB2CED" w:rsidRDefault="008644E7" w:rsidP="008F452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7" w:history="1">
        <w:r w:rsidR="00CB2CED" w:rsidRPr="00CB2CED">
          <w:rPr>
            <w:rStyle w:val="a4"/>
            <w:color w:val="000000" w:themeColor="text1"/>
            <w:sz w:val="28"/>
            <w:szCs w:val="28"/>
          </w:rPr>
          <w:t>показател</w:t>
        </w:r>
      </w:hyperlink>
      <w:r w:rsidR="00CB2CED" w:rsidRPr="00CB2CED">
        <w:rPr>
          <w:rStyle w:val="a4"/>
          <w:color w:val="000000" w:themeColor="text1"/>
          <w:sz w:val="28"/>
          <w:szCs w:val="28"/>
        </w:rPr>
        <w:t>и</w:t>
      </w:r>
      <w:r w:rsidR="00CB2CED" w:rsidRPr="00CB2CED">
        <w:rPr>
          <w:color w:val="000000" w:themeColor="text1"/>
          <w:sz w:val="28"/>
          <w:szCs w:val="28"/>
        </w:rPr>
        <w:t xml:space="preserve"> оценки эффективности деятельности органов местного самоуправления, установленных </w:t>
      </w:r>
      <w:hyperlink r:id="rId18" w:history="1">
        <w:r w:rsidR="00CB2CED" w:rsidRPr="00CB2CED">
          <w:rPr>
            <w:rStyle w:val="a4"/>
            <w:color w:val="000000" w:themeColor="text1"/>
            <w:sz w:val="28"/>
            <w:szCs w:val="28"/>
          </w:rPr>
          <w:t>Указом</w:t>
        </w:r>
      </w:hyperlink>
      <w:r w:rsidR="00CB2CED" w:rsidRPr="00CB2CED">
        <w:rPr>
          <w:color w:val="000000" w:themeColor="text1"/>
          <w:sz w:val="28"/>
          <w:szCs w:val="28"/>
        </w:rPr>
        <w:t xml:space="preserve"> Президента Российской Федерации от 28 апреля 2008 года № 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14:paraId="71F38C37" w14:textId="77777777" w:rsidR="00CB2CED" w:rsidRPr="00CB2CED" w:rsidRDefault="00CB2CED" w:rsidP="008F452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2CED">
        <w:rPr>
          <w:rFonts w:eastAsiaTheme="minorEastAsia"/>
          <w:color w:val="000000" w:themeColor="text1"/>
          <w:sz w:val="28"/>
          <w:szCs w:val="28"/>
        </w:rPr>
        <w:t xml:space="preserve">показатели, соответствующие показателям государственных программ Челябинской области, в том числе предусмотренные в заключенном соглашении о реализации на территории </w:t>
      </w:r>
      <w:proofErr w:type="spellStart"/>
      <w:r w:rsidRPr="00CB2CED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CB2CED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 государственных программ Челябинской области, направленных на достижение целей и показателей государственной программы Челябинской области (далее именуется – соглашение). Показатели, предусмотренные в заключенном соглашении, отражаются в составе муниципальной программы (комплексной программы), ее структурного элемента без изменения их </w:t>
      </w:r>
      <w:r w:rsidRPr="00CB2CED">
        <w:rPr>
          <w:rFonts w:eastAsiaTheme="minorEastAsia"/>
          <w:color w:val="000000" w:themeColor="text1"/>
          <w:sz w:val="28"/>
          <w:szCs w:val="28"/>
        </w:rPr>
        <w:lastRenderedPageBreak/>
        <w:t>наименований, единиц измерения и значений по годам реализации, установленных таким соглашением;</w:t>
      </w:r>
    </w:p>
    <w:p w14:paraId="275720C7" w14:textId="77777777" w:rsidR="00CB2CED" w:rsidRPr="00CB2CED" w:rsidRDefault="00CB2CED" w:rsidP="008F452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2CED">
        <w:rPr>
          <w:rFonts w:eastAsiaTheme="minorEastAsia"/>
          <w:color w:val="000000" w:themeColor="text1"/>
          <w:sz w:val="28"/>
          <w:szCs w:val="28"/>
        </w:rPr>
        <w:t xml:space="preserve">показатели уровня удовлетворенности граждан </w:t>
      </w:r>
      <w:proofErr w:type="spellStart"/>
      <w:r w:rsidRPr="00CB2CED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CB2CED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 качеством предоставляемых муниципальных услуг в соответствующей сфере социально-экономического развития (при необходимости);</w:t>
      </w:r>
    </w:p>
    <w:p w14:paraId="54914370" w14:textId="77777777" w:rsidR="00F53E54" w:rsidRPr="00F53E54" w:rsidRDefault="00CB2CED" w:rsidP="008F452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2CED">
        <w:rPr>
          <w:rFonts w:eastAsiaTheme="minorEastAsia"/>
          <w:color w:val="000000" w:themeColor="text1"/>
          <w:sz w:val="28"/>
          <w:szCs w:val="28"/>
        </w:rPr>
        <w:t xml:space="preserve">показатели приоритетов социально-экономического развития </w:t>
      </w:r>
      <w:proofErr w:type="spellStart"/>
      <w:r w:rsidRPr="00CB2CED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CB2CED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 определяемые в документах стратегического планирования, в том числе Стратегии (при необходимости).</w:t>
      </w:r>
    </w:p>
    <w:p w14:paraId="63D51506" w14:textId="77777777" w:rsidR="00F53E54" w:rsidRDefault="00F53E54" w:rsidP="008F452D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53E54">
        <w:rPr>
          <w:rFonts w:eastAsiaTheme="minorEastAsia"/>
          <w:color w:val="000000" w:themeColor="text1"/>
          <w:sz w:val="28"/>
          <w:szCs w:val="28"/>
        </w:rPr>
        <w:t xml:space="preserve">Включаемые в состав </w:t>
      </w:r>
      <w:r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F53E54">
        <w:rPr>
          <w:rFonts w:eastAsiaTheme="minorEastAsia"/>
          <w:color w:val="000000" w:themeColor="text1"/>
          <w:sz w:val="28"/>
          <w:szCs w:val="28"/>
        </w:rPr>
        <w:t xml:space="preserve"> программы (комплексной программы), ее структурного элемента показатели рекомендуется формировать согласно критериям измеримости (</w:t>
      </w:r>
      <w:proofErr w:type="spellStart"/>
      <w:r w:rsidRPr="00F53E54">
        <w:rPr>
          <w:rFonts w:eastAsiaTheme="minorEastAsia"/>
          <w:color w:val="000000" w:themeColor="text1"/>
          <w:sz w:val="28"/>
          <w:szCs w:val="28"/>
        </w:rPr>
        <w:t>сч</w:t>
      </w:r>
      <w:r>
        <w:rPr>
          <w:rFonts w:eastAsiaTheme="minorEastAsia"/>
          <w:color w:val="000000" w:themeColor="text1"/>
          <w:sz w:val="28"/>
          <w:szCs w:val="28"/>
        </w:rPr>
        <w:t>етности</w:t>
      </w:r>
      <w:proofErr w:type="spellEnd"/>
      <w:r>
        <w:rPr>
          <w:rFonts w:eastAsiaTheme="minorEastAsia"/>
          <w:color w:val="000000" w:themeColor="text1"/>
          <w:sz w:val="28"/>
          <w:szCs w:val="28"/>
        </w:rPr>
        <w:t>) и однократности учета.</w:t>
      </w:r>
    </w:p>
    <w:p w14:paraId="00947242" w14:textId="77777777" w:rsidR="00F53E54" w:rsidRPr="00F53E54" w:rsidRDefault="00F53E54" w:rsidP="00F53E5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</w:t>
      </w:r>
      <w:r w:rsidRPr="00F53E54">
        <w:rPr>
          <w:rFonts w:eastAsiaTheme="minorEastAsia"/>
          <w:color w:val="000000" w:themeColor="text1"/>
          <w:sz w:val="28"/>
          <w:szCs w:val="28"/>
        </w:rPr>
        <w:t>екомендуемыми критериями измеримости (</w:t>
      </w:r>
      <w:proofErr w:type="spellStart"/>
      <w:r w:rsidRPr="00F53E54">
        <w:rPr>
          <w:rFonts w:eastAsiaTheme="minorEastAsia"/>
          <w:color w:val="000000" w:themeColor="text1"/>
          <w:sz w:val="28"/>
          <w:szCs w:val="28"/>
        </w:rPr>
        <w:t>счетности</w:t>
      </w:r>
      <w:proofErr w:type="spellEnd"/>
      <w:r w:rsidRPr="00F53E54">
        <w:rPr>
          <w:rFonts w:eastAsiaTheme="minorEastAsia"/>
          <w:color w:val="000000" w:themeColor="text1"/>
          <w:sz w:val="28"/>
          <w:szCs w:val="28"/>
        </w:rPr>
        <w:t>) являются: наличие единиц измерения, возможность ежемесячного (при необходимости - ежеквартального) расчета, возможность автоматизации, определение источников данных, верификация достоверности данных, надлежащий охват данных.</w:t>
      </w:r>
    </w:p>
    <w:p w14:paraId="59EFF0BE" w14:textId="77777777" w:rsidR="00F53E54" w:rsidRPr="00D4640B" w:rsidRDefault="00F53E54" w:rsidP="00F53E54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Показатели муниципальной программы (комплексной программы), ее структурных элементов должны удовлетворять одному из следующих условий:</w:t>
      </w:r>
    </w:p>
    <w:p w14:paraId="64F38DA7" w14:textId="77777777" w:rsidR="00F53E54" w:rsidRPr="00D4640B" w:rsidRDefault="00F53E54" w:rsidP="008F452D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значения показателей определяются на основе данных официального статистического наблюдения;</w:t>
      </w:r>
    </w:p>
    <w:p w14:paraId="6E8E22CC" w14:textId="77777777" w:rsidR="00F53E54" w:rsidRDefault="00F53E54" w:rsidP="008F452D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значения показателей рассчитываются по методикам, утвержденным ответственными исполнителями, соисполнителями, участниками муниципальной программы (комплексной программы).</w:t>
      </w:r>
    </w:p>
    <w:p w14:paraId="5DD9D1DC" w14:textId="77777777" w:rsidR="00F53E54" w:rsidRDefault="00F53E54" w:rsidP="00F53E5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997C7B">
        <w:rPr>
          <w:rFonts w:eastAsiaTheme="minorEastAsia"/>
          <w:color w:val="000000" w:themeColor="text1"/>
          <w:sz w:val="28"/>
          <w:szCs w:val="28"/>
        </w:rPr>
        <w:t>Методики расчета значений показателей муниципальных программ (комплексных программ) и их структурных элементов, соответствующих показателям государственных программ Челябинской области и их структурных элементов, должны соответствовать принятым (утвержденным) на областном уровне методикам расчета.</w:t>
      </w:r>
    </w:p>
    <w:p w14:paraId="0854D88A" w14:textId="77777777" w:rsidR="00F53E54" w:rsidRDefault="00F53E54" w:rsidP="00F53E5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Показатели муниципальной программы (комплексной программы) следует приводить по годам реализации (помесячно или квартально для текущего финансового года </w:t>
      </w:r>
      <w:r w:rsidRPr="00D4640B">
        <w:rPr>
          <w:rFonts w:eastAsiaTheme="minorEastAsia"/>
          <w:color w:val="000000" w:themeColor="text1"/>
          <w:sz w:val="28"/>
          <w:szCs w:val="28"/>
        </w:rPr>
        <w:t xml:space="preserve">или в соответствии с периодичностью официального </w:t>
      </w:r>
      <w:r w:rsidRPr="00D4640B">
        <w:rPr>
          <w:rFonts w:eastAsiaTheme="minorEastAsia"/>
          <w:color w:val="000000" w:themeColor="text1"/>
          <w:sz w:val="28"/>
          <w:szCs w:val="28"/>
        </w:rPr>
        <w:lastRenderedPageBreak/>
        <w:t>статистического расчета), они должны быть сгруппированы по ее целям с указанием связи с показателями государственных программ Челябинской области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3A03E406" w14:textId="77777777" w:rsidR="004F4512" w:rsidRPr="00D4640B" w:rsidRDefault="004F4512" w:rsidP="004F4512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текущий год может не осуществляться планирование ежемесячных значений показателей муниципальных программ (комплексных программ) и проектов в случаях:</w:t>
      </w:r>
    </w:p>
    <w:p w14:paraId="424F955E" w14:textId="77777777" w:rsidR="004F4512" w:rsidRPr="00997C7B" w:rsidRDefault="004F4512" w:rsidP="008F452D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наличия иной периодичности представления данных по показателям в силу законодательства Российской </w:t>
      </w:r>
      <w:r w:rsidRPr="00997C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Федерации, Челябинской области;</w:t>
      </w:r>
    </w:p>
    <w:p w14:paraId="0222132A" w14:textId="77777777" w:rsidR="004F4512" w:rsidRPr="00D4640B" w:rsidRDefault="004F4512" w:rsidP="008F452D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пределения значений показателей на основании данных, представляемых коммерческими организациями;</w:t>
      </w:r>
    </w:p>
    <w:p w14:paraId="7045E7D4" w14:textId="77777777" w:rsidR="004F4512" w:rsidRPr="00D4640B" w:rsidRDefault="004F4512" w:rsidP="008F452D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расчета значений показателей, который связан с сезонным фактором и (или) жизненным циклом при создании объектов или оказании услуг (наличие дискретного (прерывистого) характера ежемесячных значений показателей).</w:t>
      </w:r>
    </w:p>
    <w:p w14:paraId="44DBAB5A" w14:textId="77777777" w:rsidR="004F4512" w:rsidRDefault="004F4512" w:rsidP="00F53E5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В случае невозможности расчета значений показателей муниципальной программы </w:t>
      </w:r>
      <w:r w:rsidR="006E22B3">
        <w:rPr>
          <w:rFonts w:eastAsiaTheme="minorEastAsia"/>
          <w:color w:val="000000" w:themeColor="text1"/>
          <w:sz w:val="28"/>
          <w:szCs w:val="28"/>
        </w:rPr>
        <w:t>(комплексной программы), показателей её структурных элементов с учетом установленных сроков представления годовой отчетности при необходимости устанавливаются «прокси-показатели».</w:t>
      </w:r>
    </w:p>
    <w:p w14:paraId="3A496580" w14:textId="77777777" w:rsidR="006E22B3" w:rsidRPr="006E22B3" w:rsidRDefault="006E22B3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22B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Обязательными признаками, характеризующими показатели муниципальной программы (комплексной программы) и показатели ее структурных элементов, являются:</w:t>
      </w:r>
    </w:p>
    <w:p w14:paraId="2CC7B61E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наименование показателя;</w:t>
      </w:r>
    </w:p>
    <w:p w14:paraId="04A275D8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единица измерения показателя (по Общероссийскому классификатору единиц измерения ОК 015-94 (МК 002-97) (ОКЕИ), утвержденному постановлением Государственного комитета Российской Федерации по стандартизации, метрологии и сертификации от 26.12.1994 № 366 (далее именуется – ОКЕИ);</w:t>
      </w:r>
    </w:p>
    <w:p w14:paraId="678F83E2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базовое значение показателя (с указанием года);</w:t>
      </w:r>
    </w:p>
    <w:p w14:paraId="07C35996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значение показателя (по годам реализации);</w:t>
      </w:r>
    </w:p>
    <w:p w14:paraId="6C5072DB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характеристика планируемой динамики показателя (возрастание или убывание);</w:t>
      </w:r>
    </w:p>
    <w:p w14:paraId="65533192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метод расчета (накопительный итог или дискретный показатель);</w:t>
      </w:r>
    </w:p>
    <w:p w14:paraId="43A18B2D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программы (комплексной программы), </w:t>
      </w: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показатель структурного элемента;</w:t>
      </w:r>
    </w:p>
    <w:p w14:paraId="27650EB9" w14:textId="77777777" w:rsidR="006E22B3" w:rsidRPr="00742538" w:rsidRDefault="006E22B3" w:rsidP="008F452D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связь с показателем государственной программы (комплексной программы) Челябинской области и (или) ее структурного элемента.</w:t>
      </w:r>
    </w:p>
    <w:p w14:paraId="6AF28CB9" w14:textId="77777777" w:rsidR="00F64133" w:rsidRPr="00742538" w:rsidRDefault="00F64133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качестве дополнительных признаков, характеризующих показатели муниципальной программы (комплексной программы) и показатели ее структурных элементов, могут использоваться:</w:t>
      </w:r>
    </w:p>
    <w:p w14:paraId="760D73EA" w14:textId="77777777" w:rsidR="00F64133" w:rsidRPr="00742538" w:rsidRDefault="00F64133" w:rsidP="00F6413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уровень показателя (показатель муниципальной программы (комплексной программы) или показатель структурного элемента такой программы);</w:t>
      </w:r>
    </w:p>
    <w:p w14:paraId="7D24C89F" w14:textId="77777777" w:rsidR="00F64133" w:rsidRPr="00742538" w:rsidRDefault="00F64133" w:rsidP="00F6413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закрепление ответственного за достижение показателя исполнителя;</w:t>
      </w:r>
    </w:p>
    <w:p w14:paraId="07317C44" w14:textId="77777777" w:rsidR="00F64133" w:rsidRPr="00742538" w:rsidRDefault="00F64133" w:rsidP="00F6413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связь с документом стратегического планирования, поручением, иным документом, в соответствии с которым показатель включен в муниципальную программу (комплексную программу), ее структурный элемент;</w:t>
      </w:r>
    </w:p>
    <w:p w14:paraId="107903F7" w14:textId="77777777" w:rsidR="00F64133" w:rsidRPr="00742538" w:rsidRDefault="00F64133" w:rsidP="00F6413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информационная система (источник данных), содержащая сведения о показателях и их значениях (при наличии);</w:t>
      </w:r>
    </w:p>
    <w:p w14:paraId="0D99C43F" w14:textId="77777777" w:rsidR="00F64133" w:rsidRPr="00D4640B" w:rsidRDefault="00F64133" w:rsidP="00F6413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25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связь с муниципальной программой (комплексной программой) в случае реализации структурного элемента в рамках нескольких муниципальных программ (комплексных программ) (для показателей уровня структурного элемента).</w:t>
      </w:r>
    </w:p>
    <w:p w14:paraId="5F0A4A20" w14:textId="77777777" w:rsidR="00F64133" w:rsidRPr="00F64133" w:rsidRDefault="00F64133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641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Достижение целей и показателей, решение задач муниципальной программы (комплексной программы) и ее структурных элементов обеспечивается за счет реализации мероприятий (результатов) структурных элементов такой программы.</w:t>
      </w:r>
    </w:p>
    <w:p w14:paraId="28CA9208" w14:textId="77777777" w:rsidR="00F64133" w:rsidRDefault="00F64133" w:rsidP="00F64133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Мероприятия (результаты) группируются по задачам структурных элементов муниципальной программы (комплексной программы).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E50FFAA" w14:textId="77777777" w:rsidR="00CB2CED" w:rsidRDefault="00F64133" w:rsidP="00F6413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9A27B2">
        <w:rPr>
          <w:rFonts w:eastAsiaTheme="minorEastAsia"/>
          <w:color w:val="000000" w:themeColor="text1"/>
          <w:sz w:val="28"/>
          <w:szCs w:val="28"/>
        </w:rPr>
        <w:t xml:space="preserve">Признаки, характеризующие мероприятия (результаты) структурного элемента муниципальной программы (комплексной программы), и требования к наименованиям мероприятий (результатов) устанавливаются </w:t>
      </w:r>
      <w:r w:rsidRPr="009A27B2">
        <w:rPr>
          <w:rFonts w:eastAsiaTheme="minorEastAsia"/>
          <w:i/>
          <w:color w:val="000000" w:themeColor="text1"/>
          <w:sz w:val="28"/>
          <w:szCs w:val="28"/>
          <w:u w:val="single"/>
        </w:rPr>
        <w:t>Методическими рекомендациями.</w:t>
      </w:r>
    </w:p>
    <w:p w14:paraId="046D16E5" w14:textId="77777777" w:rsidR="00347688" w:rsidRPr="00E81D5F" w:rsidRDefault="00347688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476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составе структурных элементов муниципальной программы (комплексной программы) в обязательном порядке в качестве показателей от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ражаются результаты, предусмотренные в заключенном соглашении о предоставлении межбюджетного трансферта из бюджета района бюджетам сельских поселений (далее именуется – финансовое соглашение).</w:t>
      </w:r>
    </w:p>
    <w:p w14:paraId="681405AA" w14:textId="77777777" w:rsidR="00347688" w:rsidRPr="00E81D5F" w:rsidRDefault="00347688" w:rsidP="00347688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Результаты, предусмотренные в финансовом соглашении, отражаются в составе структурных элементов муниципальной программы (комплексной программы) без изменения их наименований, единиц измерения, значений по годам реализации, установленных в таких соглашениях.</w:t>
      </w:r>
    </w:p>
    <w:p w14:paraId="632A269E" w14:textId="77777777" w:rsidR="00A72687" w:rsidRPr="00E81D5F" w:rsidRDefault="00347688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72687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целях унификации процесса мониторинга хода выполнения (достижения) мероприятий (результатов) структурных элементов муниципальных программ (комплексных программ) каждому мероприятию (результату) следует присваивать тип и соответствующий ему набор контрольных точек, перечень которых определен:</w:t>
      </w:r>
    </w:p>
    <w:p w14:paraId="63186FC3" w14:textId="77777777" w:rsidR="00A72687" w:rsidRPr="00E81D5F" w:rsidRDefault="00A72687" w:rsidP="00A7268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проектной части муниципальной программы (комплексной программы) –  законодательством о</w:t>
      </w:r>
      <w:r w:rsidRPr="00E81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проектной деятельности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B84690D" w14:textId="77777777" w:rsidR="00A72687" w:rsidRPr="00E81D5F" w:rsidRDefault="00A72687" w:rsidP="00A7268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процессной части муниципальной программы (комплексной программы) – по форме согласно </w:t>
      </w:r>
      <w:r w:rsidRPr="00E81D5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приложению 6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</w:t>
      </w:r>
    </w:p>
    <w:p w14:paraId="61BEF010" w14:textId="77777777" w:rsidR="00786AA9" w:rsidRPr="00E81D5F" w:rsidRDefault="00786AA9" w:rsidP="00786AA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Количество контрольных точек для мероприятий (результатов) муниципальных программ (комплексных программ) устанавливается ответственным исполнителем (соисполнителем, участником) муниципальной программы (комплексной программы).</w:t>
      </w:r>
    </w:p>
    <w:p w14:paraId="750C7591" w14:textId="77777777" w:rsidR="00786AA9" w:rsidRPr="00E81D5F" w:rsidRDefault="00786AA9" w:rsidP="00786AA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необходимости допускается формирование иных типов мероприятий (результатов) и дополнительных контрольных точек, за исключением мероприятий (результатов), источником финансового обеспечения которых являются межбюджетные трансферты, предоставляемые из областного бюджета.</w:t>
      </w:r>
    </w:p>
    <w:p w14:paraId="7A07411F" w14:textId="4CE9FF87" w:rsidR="00A72687" w:rsidRPr="00E81D5F" w:rsidRDefault="00A72687" w:rsidP="00A7268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мероприятий (результатов) структурных элементов муниципальной программы (комплексной программы), предусматривающих </w:t>
      </w:r>
      <w:r w:rsidR="00997C7B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федерального, областного бюджетов, в обязательном порядке предусматриваются специальные контрольные точки, установленные в структурных элементах государственной программы Челябинской области.</w:t>
      </w:r>
    </w:p>
    <w:p w14:paraId="035A2F70" w14:textId="77777777" w:rsidR="00A72687" w:rsidRPr="00E81D5F" w:rsidRDefault="00A72687" w:rsidP="00A7268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необходимости допускается формирование иных типов мероприятий (результатов) и дополнительных контрольных точек, за исключением мероприятий (результатов), источником финансового обеспечения которых являются межбюджетные трансферты, предоставляемые из федерального, областного бюджетов.</w:t>
      </w:r>
    </w:p>
    <w:p w14:paraId="35DA81D4" w14:textId="77777777" w:rsidR="005B2437" w:rsidRPr="00E81D5F" w:rsidRDefault="005B2437" w:rsidP="005B243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отдельных мероприятий (результатов) процессной части муниципальной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программы (комплексной программы), а также отдельных мероприятий допускается не устанавливать контрольные точки.</w:t>
      </w:r>
    </w:p>
    <w:p w14:paraId="1AB366F4" w14:textId="77777777" w:rsidR="005B2437" w:rsidRPr="00E81D5F" w:rsidRDefault="005B2437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Обязательными признаками, характеризующими контрольные точки мероприятий (результатов) структурных элементов муниципальной программы (комплексной программы), являются:</w:t>
      </w:r>
    </w:p>
    <w:p w14:paraId="6F81564F" w14:textId="77777777" w:rsidR="005B2437" w:rsidRPr="00E81D5F" w:rsidRDefault="005B2437" w:rsidP="008F452D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наименование контрольной точки;</w:t>
      </w:r>
    </w:p>
    <w:p w14:paraId="4FD91354" w14:textId="77777777" w:rsidR="005B2437" w:rsidRPr="00E81D5F" w:rsidRDefault="005B2437" w:rsidP="008F452D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срок выполнения (в формате ДД.ММ.ГГГГ);</w:t>
      </w:r>
    </w:p>
    <w:p w14:paraId="55C75674" w14:textId="77777777" w:rsidR="005B2437" w:rsidRPr="00E81D5F" w:rsidRDefault="005B2437" w:rsidP="008F452D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ответственный исполнитель (с указанием ФИО, организации и должности);</w:t>
      </w:r>
    </w:p>
    <w:p w14:paraId="5B4C9148" w14:textId="77777777" w:rsidR="005B2437" w:rsidRPr="00E81D5F" w:rsidRDefault="005B2437" w:rsidP="008F452D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 документа, подтверждающего выполнение контрольной точки.</w:t>
      </w:r>
    </w:p>
    <w:p w14:paraId="236E5BA3" w14:textId="77777777" w:rsidR="005B2437" w:rsidRPr="00E81D5F" w:rsidRDefault="005B2437" w:rsidP="005B243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Данные об информационной системе (источнике данных), содержащей информацию о контрольных точках мероприятий (результатов), возможно использовать в качестве дополнительного признака (при необходимости).</w:t>
      </w:r>
    </w:p>
    <w:p w14:paraId="5BBE45F1" w14:textId="77777777" w:rsidR="005B2437" w:rsidRPr="00E81D5F" w:rsidRDefault="005B2437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14:paraId="2D8E2490" w14:textId="77777777" w:rsidR="005B2437" w:rsidRPr="00E81D5F" w:rsidRDefault="005B2437" w:rsidP="005B243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Планирование сроков достижения контрольных точек осуществляется с учетом:</w:t>
      </w:r>
    </w:p>
    <w:p w14:paraId="411D8560" w14:textId="77777777" w:rsidR="005B2437" w:rsidRPr="00E81D5F" w:rsidRDefault="005B2437" w:rsidP="008F452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их равномерного распределения в течение календарного года;</w:t>
      </w:r>
    </w:p>
    <w:p w14:paraId="24927E48" w14:textId="77777777" w:rsidR="005B2437" w:rsidRPr="00E81D5F" w:rsidRDefault="005B2437" w:rsidP="008F452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их сопоставимости со сроками выполнения (достижения) мероприятий (результатов) структурных элементов муниципальной программы (комплексной программы);</w:t>
      </w:r>
    </w:p>
    <w:p w14:paraId="230351CC" w14:textId="455248D5" w:rsidR="005B2437" w:rsidRPr="00E81D5F" w:rsidRDefault="005B2437" w:rsidP="008F452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установления плановых дат их выполнения не позднее дат соответствующих контрольных точек, определенных в структурных элементах государственной программы Челябинской области (для мероприятий (результатов) муниципальной программы (комплексной программы), предусматривающих </w:t>
      </w:r>
      <w:r w:rsidR="00997C7B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федерального, областного бюджетов).</w:t>
      </w:r>
    </w:p>
    <w:p w14:paraId="5165B714" w14:textId="77777777" w:rsidR="005B2437" w:rsidRPr="00E81D5F" w:rsidRDefault="005B2437" w:rsidP="005B243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допускается наличие у мероприятия (результата) структурного элемента муниципальной программы (комплексной программы) только одной контрольной точки со сроком наступления 31 декабря, а также установление наибольшего количества контрольных точек в четвертом квартале года.</w:t>
      </w:r>
    </w:p>
    <w:p w14:paraId="462D6E68" w14:textId="77777777" w:rsidR="005B2437" w:rsidRPr="00E81D5F" w:rsidRDefault="005B2437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(результаты) структурных элементов муниципальной программы (комплексной программы), источником финансового обеспечения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которых являются межбюджетные трансферты, предоставляемые из областного бюджета, рекомендуется декомпозировать до конкретных объектов и их контрольных точек.</w:t>
      </w:r>
    </w:p>
    <w:p w14:paraId="57F15416" w14:textId="77777777" w:rsidR="005B2437" w:rsidRPr="00E81D5F" w:rsidRDefault="005B2437" w:rsidP="008F452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Информацию о мероприятиях (результатах) структурного элемента муниципальной программы (комплексной программы) с детализацией до контрольных точек следует отражать в плане реализации такого структурного элемента муниципальной программы (комплексной программы).</w:t>
      </w:r>
    </w:p>
    <w:p w14:paraId="6033B4B2" w14:textId="77777777" w:rsidR="005B2437" w:rsidRPr="00E81D5F" w:rsidRDefault="005B2437" w:rsidP="005B2437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 реализации структурного элемента муниципальной программы (комплексной программы) разрабатывается на весь срок реализации структурного элемента муниципальной программы (комплексной программы) (с возможностью актуализации и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допланирования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и подлежит включению в паспорт такого структурного элемента.</w:t>
      </w:r>
    </w:p>
    <w:p w14:paraId="3AA7EF4D" w14:textId="77777777" w:rsidR="00145EBA" w:rsidRPr="00E81D5F" w:rsidRDefault="00145EBA" w:rsidP="00145EBA">
      <w:pPr>
        <w:pStyle w:val="formattext"/>
        <w:shd w:val="clear" w:color="auto" w:fill="FFFFFF"/>
        <w:spacing w:before="0" w:beforeAutospacing="0" w:after="0" w:afterAutospacing="0" w:line="360" w:lineRule="auto"/>
        <w:ind w:left="1080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</w:p>
    <w:p w14:paraId="57942042" w14:textId="77777777" w:rsidR="00347688" w:rsidRPr="00E81D5F" w:rsidRDefault="00145EBA" w:rsidP="00145EB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  <w:r w:rsidRPr="00E81D5F">
        <w:rPr>
          <w:rFonts w:eastAsiaTheme="minorEastAsia"/>
          <w:b/>
          <w:color w:val="000000" w:themeColor="text1"/>
          <w:sz w:val="28"/>
          <w:szCs w:val="28"/>
        </w:rPr>
        <w:t>Финансовое обеспечение реализации муниципальных программ (комплексных программ).</w:t>
      </w:r>
    </w:p>
    <w:p w14:paraId="68A66229" w14:textId="77777777" w:rsidR="00145EBA" w:rsidRPr="00E81D5F" w:rsidRDefault="00145EBA" w:rsidP="00145EB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14:paraId="5210A519" w14:textId="77777777" w:rsidR="00145EBA" w:rsidRPr="00E81D5F" w:rsidRDefault="00145EBA" w:rsidP="008F452D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целей и приоритетов социально-экономического развития </w:t>
      </w:r>
      <w:proofErr w:type="spellStart"/>
      <w:r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района.</w:t>
      </w:r>
    </w:p>
    <w:p w14:paraId="639A80A1" w14:textId="77777777" w:rsidR="00BD3E32" w:rsidRPr="00E81D5F" w:rsidRDefault="00145EBA" w:rsidP="008F452D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Источниками финансового обеспечения муниципальной программы (комплексной программы) являются</w:t>
      </w:r>
      <w:r w:rsidR="00B842FB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бюджетные ассигнования районного бюджета, включающие в том числе межбюджетные трансферты, предоставляемые из областного бюджета, районного бюд</w:t>
      </w:r>
      <w:r w:rsidR="00B842FB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жета бюджету сельских поселений.</w:t>
      </w:r>
    </w:p>
    <w:p w14:paraId="39458471" w14:textId="77777777" w:rsidR="00145EBA" w:rsidRPr="00E81D5F" w:rsidRDefault="00145EBA" w:rsidP="00145EBA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муниципальные программы (комплексные программы) могут включаться средства иных источников финансирования (по решению ответственного исполнителя).</w:t>
      </w:r>
    </w:p>
    <w:p w14:paraId="3AF6C8BB" w14:textId="77777777" w:rsidR="00B842FB" w:rsidRPr="00E81D5F" w:rsidRDefault="00145EBA" w:rsidP="008F452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Финансовое обеспечение реализации муниципальных программ (комплексных программ) в части расходных обязательств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осуществляется за счет ассигнований бюджета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287F7411" w14:textId="77777777" w:rsidR="00B842FB" w:rsidRPr="00E81D5F" w:rsidRDefault="00B842FB" w:rsidP="00B842FB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на реализацию муниципальных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программ (комплексных программ) утверждается </w:t>
      </w:r>
      <w:r w:rsidRPr="00E8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депутатов </w:t>
      </w:r>
      <w:proofErr w:type="spellStart"/>
      <w:r w:rsidRPr="00E81D5F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 бюджете на очередной финансовый год и плановый период.</w:t>
      </w:r>
    </w:p>
    <w:p w14:paraId="3C948A9D" w14:textId="77777777" w:rsidR="002F09C7" w:rsidRPr="00E81D5F" w:rsidRDefault="00B842FB" w:rsidP="008F452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Параметры финансового обеспечения в паспорте муниципальной программы (комплексной программы) приводятся в разрезе источников финансирования, определенных пунктом 2 Главы</w:t>
      </w:r>
      <w:r w:rsidR="00725383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383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725383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по годам реализации в целом по такой программе, а также с детализацией по ее структурным элементам.</w:t>
      </w:r>
    </w:p>
    <w:p w14:paraId="29968C18" w14:textId="77777777" w:rsidR="002F09C7" w:rsidRPr="00E81D5F" w:rsidRDefault="002F09C7" w:rsidP="002F09C7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Параметры финансового обеспечения в паспорте структурного элемента муниципальной программы (комплексной программы) приводятся в разрезе источников финансирования, определенных пунктом 2 Главы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по годам реализации в целом по такому структурному элементу, а также с детализацией по его мероприятиям (результатам).</w:t>
      </w:r>
    </w:p>
    <w:p w14:paraId="0F892D25" w14:textId="77777777" w:rsidR="002F09C7" w:rsidRPr="00E81D5F" w:rsidRDefault="002F09C7" w:rsidP="002F09C7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Параметры финансового обеспечения муниципальной программы (комплексной программы) и ее структурных элементов приводятся в тысячах рублей с точностью до двух знаков после запятой.</w:t>
      </w:r>
    </w:p>
    <w:p w14:paraId="1C958F4E" w14:textId="77777777" w:rsidR="002F09C7" w:rsidRPr="00E81D5F" w:rsidRDefault="002F09C7" w:rsidP="002F09C7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допускается расхождение параметров финансового обеспечения структурных элементов муниципальной программы (комплексной программы), приведенных в паспорте такой программы, и паспортах ее структурных элементов.</w:t>
      </w:r>
    </w:p>
    <w:p w14:paraId="30A752EB" w14:textId="77777777" w:rsidR="002F09C7" w:rsidRPr="00E81D5F" w:rsidRDefault="00E615E3" w:rsidP="008F452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Планирование бюджетных ассигнований на реализацию муниципальных программ (комплексных программ) на очередной финансовый год и на плановый период осуществляется в соответствии с муниципальными правовыми актами, регулирующими порядок составления проекта бюджета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на очередной финансовый год и плановый период, а также с учетом результатов реализации муниципальных программ (комплексных программ) за предыдущий период.</w:t>
      </w:r>
    </w:p>
    <w:p w14:paraId="1E24C1F6" w14:textId="77777777" w:rsidR="001220DB" w:rsidRPr="00E81D5F" w:rsidRDefault="001220DB" w:rsidP="008F452D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программы (комплексные программы), предлагаемые к реализации начиная с очередного финансового года, подлежат утверждению до вступления в силу решения Собрания депутатов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муниципального района об утверждении бюджета на очередной финансовый год   и на плановый период.</w:t>
      </w:r>
    </w:p>
    <w:p w14:paraId="0331C3E0" w14:textId="77777777" w:rsidR="001220DB" w:rsidRPr="00E81D5F" w:rsidRDefault="001220DB" w:rsidP="008F452D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программы (комплексные программы) подлежат приведению в соответствие с решением Собрания депутатов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района о бюджете на очередной финансовый год и плановый период в срок, установленный пунктом 2 статьи 179 Бюджетного кодекса Российской Федерации.</w:t>
      </w:r>
    </w:p>
    <w:p w14:paraId="2734231F" w14:textId="77777777" w:rsidR="00E615E3" w:rsidRPr="00E81D5F" w:rsidRDefault="001220DB" w:rsidP="008F452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Корректировку параметров финансового обеспечения муниципальной программы (комплексной программы) и ее структурных элементов в течении финансового года при наличии нормативно правовых оснований на осуществление такой корректировки осуществляется одновременно с процедурами внесения изменений в паспорта муниципальной программы (комплексной программы), паспорта ее структурных элементов.</w:t>
      </w:r>
    </w:p>
    <w:p w14:paraId="16341F54" w14:textId="77777777" w:rsidR="00145EBA" w:rsidRPr="00E81D5F" w:rsidRDefault="00145EBA" w:rsidP="00E615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14:paraId="3FFEF2D3" w14:textId="77777777" w:rsidR="007A2082" w:rsidRPr="00E81D5F" w:rsidRDefault="007A2082" w:rsidP="007A208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  <w:r w:rsidRPr="00E81D5F">
        <w:rPr>
          <w:rFonts w:eastAsiaTheme="minorEastAsia"/>
          <w:b/>
          <w:color w:val="000000" w:themeColor="text1"/>
          <w:sz w:val="28"/>
          <w:szCs w:val="28"/>
        </w:rPr>
        <w:t>Разработка</w:t>
      </w:r>
      <w:r w:rsidR="001A724C" w:rsidRPr="00E81D5F">
        <w:rPr>
          <w:rFonts w:eastAsiaTheme="minorEastAsia"/>
          <w:b/>
          <w:color w:val="000000" w:themeColor="text1"/>
          <w:sz w:val="28"/>
          <w:szCs w:val="28"/>
        </w:rPr>
        <w:t>, согласование и утверждение</w:t>
      </w:r>
      <w:r w:rsidRPr="00E81D5F">
        <w:rPr>
          <w:rFonts w:eastAsiaTheme="minorEastAsia"/>
          <w:b/>
          <w:color w:val="000000" w:themeColor="text1"/>
          <w:sz w:val="28"/>
          <w:szCs w:val="28"/>
        </w:rPr>
        <w:t xml:space="preserve"> муниципальной программы (комплексной программы) и внесение в нее изменений</w:t>
      </w:r>
    </w:p>
    <w:p w14:paraId="32B658E7" w14:textId="77777777" w:rsidR="007A2082" w:rsidRPr="00E81D5F" w:rsidRDefault="007A2082" w:rsidP="007A208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14:paraId="187D5E00" w14:textId="77777777" w:rsidR="007A2082" w:rsidRPr="00E81D5F" w:rsidRDefault="007A2082" w:rsidP="008F452D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муниципальных программ (комплексных программ) осуществляется на основании Перечня муниципальных программ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утверждаемого распоряжением администрации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(далее именуется – Перечень муниципальных программ).</w:t>
      </w:r>
    </w:p>
    <w:p w14:paraId="1C8BF5CD" w14:textId="77777777" w:rsidR="001A724C" w:rsidRPr="00E81D5F" w:rsidRDefault="001A724C" w:rsidP="008F452D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Перечень муниципальных программ (комплексных программ) содержит:</w:t>
      </w:r>
    </w:p>
    <w:p w14:paraId="40617E1B" w14:textId="77777777" w:rsidR="001A724C" w:rsidRPr="00E81D5F" w:rsidRDefault="001A724C" w:rsidP="008F452D">
      <w:pPr>
        <w:pStyle w:val="a3"/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наименования муниципальных программ (комплексных программ);</w:t>
      </w:r>
    </w:p>
    <w:p w14:paraId="772FBA55" w14:textId="77777777" w:rsidR="001A724C" w:rsidRPr="00E81D5F" w:rsidRDefault="001A724C" w:rsidP="008F452D">
      <w:pPr>
        <w:pStyle w:val="a3"/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наименования ответственных исполнителей;</w:t>
      </w:r>
    </w:p>
    <w:p w14:paraId="7D0C37A0" w14:textId="77777777" w:rsidR="007C5C80" w:rsidRPr="00E81D5F" w:rsidRDefault="007C5C80" w:rsidP="008F452D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Проект Перечня муниципальных программ (комплексных программ) формируется отделом экономики и сельского хозяйства администрации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(далее именуется – отдел экономики) на основании предложений главных распорядители бюджетных средств или структурных подразделений администрации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58BEF2EE" w14:textId="77777777" w:rsidR="007C5C80" w:rsidRPr="00E81D5F" w:rsidRDefault="007C5C80" w:rsidP="007C5C80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Предложение о разработке муниципальной программы (комплексной программы), предполагаемой к реализации начиная с очередного финансового года, представляется в сроки, установленные Графиком подготовки и рассмотрения материалов, необходимых для составления проекта решения Собрания депутатов </w:t>
      </w:r>
      <w:proofErr w:type="spellStart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 бюджете на очередной финансовый год и плановый период.</w:t>
      </w:r>
    </w:p>
    <w:p w14:paraId="307A6D67" w14:textId="77777777" w:rsidR="007A2082" w:rsidRPr="00E81D5F" w:rsidRDefault="007C5C80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lastRenderedPageBreak/>
        <w:t>Формирование паспорта муниципальной программы (комплексной программы) осуществляется ее ответственным исполнителем, паспорт структурного элемента муниципальной программы (комплексной программы) – соответствующим соисполнителем</w:t>
      </w:r>
      <w:r w:rsidR="002F12F1" w:rsidRPr="00E81D5F">
        <w:rPr>
          <w:rFonts w:eastAsiaTheme="minorEastAsia"/>
          <w:color w:val="000000" w:themeColor="text1"/>
          <w:sz w:val="28"/>
          <w:szCs w:val="28"/>
        </w:rPr>
        <w:t xml:space="preserve"> (при наличии)</w:t>
      </w:r>
      <w:r w:rsidRPr="00E81D5F">
        <w:rPr>
          <w:rFonts w:eastAsiaTheme="minorEastAsia"/>
          <w:color w:val="000000" w:themeColor="text1"/>
          <w:sz w:val="28"/>
          <w:szCs w:val="28"/>
        </w:rPr>
        <w:t xml:space="preserve"> такой программы с учетом предложений заинтересованных структурных подразделений администрации </w:t>
      </w:r>
      <w:proofErr w:type="spellStart"/>
      <w:r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 (далее – заинтересованные лица).</w:t>
      </w:r>
    </w:p>
    <w:p w14:paraId="63C3D332" w14:textId="77777777" w:rsidR="002F12F1" w:rsidRPr="00E81D5F" w:rsidRDefault="000E6CE8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В перечень заинтересованных лиц при определении порядка согласования проекта паспорта муниципальной программы (комплексной программы)</w:t>
      </w:r>
      <w:r w:rsidR="002A718F" w:rsidRPr="00E81D5F">
        <w:rPr>
          <w:rFonts w:eastAsiaTheme="minorEastAsia"/>
          <w:color w:val="000000" w:themeColor="text1"/>
          <w:sz w:val="28"/>
          <w:szCs w:val="28"/>
        </w:rPr>
        <w:t>, проекта паспорта структурного элемента муниципальной программы (комплексной программы), изменений в указанные паспорта, включаются:</w:t>
      </w:r>
    </w:p>
    <w:p w14:paraId="6A8A09A4" w14:textId="77777777" w:rsidR="002A718F" w:rsidRPr="00E81D5F" w:rsidRDefault="002A718F" w:rsidP="008F452D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ответственный исполнитель муниципальной программы (комплексной программы) (при рассмотрении документов, формируемых соисполнителем и участниками муниципальной программы);</w:t>
      </w:r>
    </w:p>
    <w:p w14:paraId="4CA0C8AC" w14:textId="77777777" w:rsidR="002A718F" w:rsidRPr="00E81D5F" w:rsidRDefault="002A718F" w:rsidP="008F452D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соисполнителя, участника муниципальной программы (комплексной программы);</w:t>
      </w:r>
    </w:p>
    <w:p w14:paraId="4F3F3E22" w14:textId="77777777" w:rsidR="002A718F" w:rsidRPr="00E81D5F" w:rsidRDefault="002A718F" w:rsidP="008F452D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финансовое управление администрации </w:t>
      </w:r>
      <w:proofErr w:type="spellStart"/>
      <w:r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района;</w:t>
      </w:r>
    </w:p>
    <w:p w14:paraId="483F7B6A" w14:textId="77777777" w:rsidR="002A718F" w:rsidRPr="00E81D5F" w:rsidRDefault="002A718F" w:rsidP="008F452D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отдел экономики и сельского хозяйства администрации </w:t>
      </w:r>
      <w:proofErr w:type="spellStart"/>
      <w:r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района, на который возложены полномочия по методологическому обеспечению и координации вопросов формирования и реализации муниципальных программ. </w:t>
      </w:r>
    </w:p>
    <w:p w14:paraId="466E5BE9" w14:textId="77777777" w:rsidR="00FD3A2C" w:rsidRPr="00E81D5F" w:rsidRDefault="00FD3A2C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Ответственный исполнитель муниципальной программы (комплексной программы) осуществляет подготовку проекта муниципальной программы (комплексной программы), также проектов документов, предусмотренных пунктом </w:t>
      </w:r>
      <w:r w:rsidR="00986BBE" w:rsidRPr="00E81D5F">
        <w:rPr>
          <w:rFonts w:eastAsiaTheme="minorEastAsia"/>
          <w:color w:val="000000" w:themeColor="text1"/>
          <w:sz w:val="28"/>
          <w:szCs w:val="28"/>
        </w:rPr>
        <w:t xml:space="preserve">1 раздела </w:t>
      </w:r>
      <w:r w:rsidR="00986BBE" w:rsidRPr="00E81D5F">
        <w:rPr>
          <w:rFonts w:eastAsiaTheme="minorEastAsia"/>
          <w:color w:val="000000" w:themeColor="text1"/>
          <w:sz w:val="28"/>
          <w:szCs w:val="28"/>
          <w:lang w:val="en-US"/>
        </w:rPr>
        <w:t>III</w:t>
      </w:r>
      <w:r w:rsidRPr="00E81D5F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и обеспечивает их согласование в течение 5 рабочих дней с соисполнителями и участниками муниципальной программы (комплексной программы).</w:t>
      </w:r>
    </w:p>
    <w:p w14:paraId="12C8E1A6" w14:textId="77777777" w:rsidR="00986BBE" w:rsidRPr="00E81D5F" w:rsidRDefault="00986BBE" w:rsidP="00986B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В случае если проект муниципальной программы (комплексной программы), а также проекты документов, предусмотренных пунктом 1 раздела </w:t>
      </w:r>
      <w:r w:rsidRPr="00E81D5F">
        <w:rPr>
          <w:rFonts w:eastAsiaTheme="minorEastAsia"/>
          <w:color w:val="000000" w:themeColor="text1"/>
          <w:sz w:val="28"/>
          <w:szCs w:val="28"/>
          <w:lang w:val="en-US"/>
        </w:rPr>
        <w:t>III</w:t>
      </w:r>
      <w:r w:rsidRPr="00E81D5F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не согласованы соисполнителями или участниками, к ним прилагаются замечания соисполнителей и участников.</w:t>
      </w:r>
    </w:p>
    <w:p w14:paraId="3F855547" w14:textId="77777777" w:rsidR="00986BBE" w:rsidRPr="00E81D5F" w:rsidRDefault="00986BBE" w:rsidP="00986B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81D5F">
        <w:rPr>
          <w:sz w:val="28"/>
          <w:szCs w:val="28"/>
        </w:rPr>
        <w:lastRenderedPageBreak/>
        <w:t xml:space="preserve">Согласованный с соисполнителями и участниками проект муниципальной программы (комплексной программы), а также проекты документов, предусмотренных </w:t>
      </w:r>
      <w:hyperlink w:anchor="anchor1039" w:history="1">
        <w:r w:rsidRPr="00E81D5F">
          <w:rPr>
            <w:sz w:val="28"/>
            <w:szCs w:val="28"/>
          </w:rPr>
          <w:t>пунктом 1</w:t>
        </w:r>
      </w:hyperlink>
      <w:r w:rsidRPr="00E81D5F">
        <w:rPr>
          <w:sz w:val="28"/>
          <w:szCs w:val="28"/>
        </w:rPr>
        <w:t xml:space="preserve"> раздела </w:t>
      </w:r>
      <w:r w:rsidRPr="00E81D5F">
        <w:rPr>
          <w:sz w:val="28"/>
          <w:szCs w:val="28"/>
          <w:lang w:val="en-US"/>
        </w:rPr>
        <w:t>III</w:t>
      </w:r>
      <w:r w:rsidRPr="00E81D5F">
        <w:rPr>
          <w:sz w:val="28"/>
          <w:szCs w:val="28"/>
        </w:rPr>
        <w:t xml:space="preserve"> настоящего Порядка, направляются ответственным исполнителем для согласования  в отдел  экономики и сельского хозяйства администрации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муниципального района, финансовое управление администрации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муниципального района (далее именуется - финансовое управление) и  Контрольно-счетную палату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муниципального района.</w:t>
      </w:r>
    </w:p>
    <w:p w14:paraId="79255291" w14:textId="77777777" w:rsidR="00986BBE" w:rsidRPr="00E81D5F" w:rsidRDefault="00986BBE" w:rsidP="00986B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81D5F">
        <w:rPr>
          <w:sz w:val="28"/>
          <w:szCs w:val="28"/>
        </w:rPr>
        <w:t>Отдел экономики проводит оценку проекта муниципальной программы и целевых (индикативных) показателей, готовит заключение по проекту с обоснованием целесообразности разработки рассматриваемой муниципальной программы путем подписания листа согласования.</w:t>
      </w:r>
    </w:p>
    <w:p w14:paraId="27DD7359" w14:textId="77777777" w:rsidR="00986BBE" w:rsidRPr="00E81D5F" w:rsidRDefault="00986BBE" w:rsidP="00986B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81D5F">
        <w:rPr>
          <w:sz w:val="28"/>
          <w:szCs w:val="28"/>
        </w:rPr>
        <w:t>Финансовое управление проводит оценку на соответствие финансовых средств, предусматриваемых на реализацию муниципальной программы, возможностям бюджета района и на соответствие бюджетной классификации расходов путем подписания листа согласования.</w:t>
      </w:r>
    </w:p>
    <w:p w14:paraId="759EDBBF" w14:textId="77777777" w:rsidR="00B45246" w:rsidRPr="00E81D5F" w:rsidRDefault="00986BBE" w:rsidP="00B4524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81D5F">
        <w:rPr>
          <w:sz w:val="28"/>
          <w:szCs w:val="28"/>
        </w:rPr>
        <w:t xml:space="preserve">После согласования отделом экономики и сельского хозяйства администрации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муниципального района и Финансовым управлением администрации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района проект муниципальной программы направляется в Контрольно-счетную палату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района для подготовки заключения.</w:t>
      </w:r>
    </w:p>
    <w:p w14:paraId="6A6113FD" w14:textId="77777777" w:rsidR="00B45246" w:rsidRPr="00E81D5F" w:rsidRDefault="00B45246" w:rsidP="00B4524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В случае если на проект муниципальной программы (комплексной программы), включая проекты документов, предусмотренных пунктом 1 раздела </w:t>
      </w:r>
      <w:r w:rsidRPr="00E81D5F">
        <w:rPr>
          <w:rFonts w:eastAsiaTheme="minorEastAsia"/>
          <w:color w:val="000000" w:themeColor="text1"/>
          <w:sz w:val="28"/>
          <w:szCs w:val="28"/>
          <w:lang w:val="en-US"/>
        </w:rPr>
        <w:t>III</w:t>
      </w:r>
      <w:r w:rsidRPr="00E81D5F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получено отрицательное заключение </w:t>
      </w:r>
      <w:r w:rsidRPr="00E81D5F">
        <w:rPr>
          <w:color w:val="000000" w:themeColor="text1"/>
          <w:sz w:val="28"/>
          <w:szCs w:val="28"/>
        </w:rPr>
        <w:t>отдела экономики и сельского хозяйства, финансового управления и контрольно-счетной палаты</w:t>
      </w:r>
      <w:r w:rsidRPr="00E81D5F">
        <w:rPr>
          <w:rFonts w:eastAsiaTheme="minorEastAsia"/>
          <w:color w:val="000000" w:themeColor="text1"/>
          <w:sz w:val="28"/>
          <w:szCs w:val="28"/>
        </w:rPr>
        <w:t>, ответственный исполнитель осуществляет их доработку и обеспечивает повторное рассмотрение и согласование.</w:t>
      </w:r>
    </w:p>
    <w:p w14:paraId="2948B671" w14:textId="77777777" w:rsidR="00B45246" w:rsidRPr="00E81D5F" w:rsidRDefault="00B45246" w:rsidP="00B4524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81D5F">
        <w:rPr>
          <w:sz w:val="28"/>
          <w:szCs w:val="28"/>
        </w:rPr>
        <w:t xml:space="preserve">Ответственный исполнитель муниципальной программы до направления проекта муниципальной программы (комплексной) на согласование в соответствии с пунктом 6 раздела </w:t>
      </w:r>
      <w:r w:rsidRPr="00E81D5F">
        <w:rPr>
          <w:sz w:val="28"/>
          <w:szCs w:val="28"/>
          <w:lang w:val="en-US"/>
        </w:rPr>
        <w:t>V</w:t>
      </w:r>
      <w:r w:rsidRPr="00E81D5F">
        <w:rPr>
          <w:sz w:val="28"/>
          <w:szCs w:val="28"/>
        </w:rPr>
        <w:t xml:space="preserve"> Порядка обеспечивает проведение общественного обсуждения проекта муниципальной программы на официальном сайте администрации </w:t>
      </w:r>
      <w:proofErr w:type="spellStart"/>
      <w:r w:rsidRPr="00E81D5F">
        <w:rPr>
          <w:sz w:val="28"/>
          <w:szCs w:val="28"/>
        </w:rPr>
        <w:t>Варненского</w:t>
      </w:r>
      <w:proofErr w:type="spellEnd"/>
      <w:r w:rsidRPr="00E81D5F">
        <w:rPr>
          <w:sz w:val="28"/>
          <w:szCs w:val="28"/>
        </w:rPr>
        <w:t xml:space="preserve"> муниципального района в течение 15 календарных дней (при внесении изменений в муниципальную программу, общественное обсуждение не проводится).</w:t>
      </w:r>
    </w:p>
    <w:p w14:paraId="658BC53F" w14:textId="77777777" w:rsidR="00986BBE" w:rsidRPr="00E81D5F" w:rsidRDefault="00863509" w:rsidP="00986B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lastRenderedPageBreak/>
        <w:t xml:space="preserve">Согласованный проект муниципальной программы (комплексной программы) утверждается постановлением администрации </w:t>
      </w:r>
      <w:proofErr w:type="spellStart"/>
      <w:r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района.</w:t>
      </w:r>
    </w:p>
    <w:p w14:paraId="3E1AE491" w14:textId="77777777" w:rsidR="00CA391F" w:rsidRPr="00E81D5F" w:rsidRDefault="002A718F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Внесение </w:t>
      </w:r>
      <w:r w:rsidR="006E0C50" w:rsidRPr="00E81D5F">
        <w:rPr>
          <w:rFonts w:eastAsiaTheme="minorEastAsia"/>
          <w:color w:val="000000" w:themeColor="text1"/>
          <w:sz w:val="28"/>
          <w:szCs w:val="28"/>
        </w:rPr>
        <w:t>изменений в паспорт муниципальной программы (комплексной программы)</w:t>
      </w:r>
      <w:r w:rsidR="00FD3A2C" w:rsidRPr="00E81D5F">
        <w:rPr>
          <w:rFonts w:eastAsiaTheme="minorEastAsia"/>
          <w:color w:val="000000" w:themeColor="text1"/>
          <w:sz w:val="28"/>
          <w:szCs w:val="28"/>
        </w:rPr>
        <w:t>, паспорт структурного элемента такой программы осуществляется по инициативе ответственного исполнителя</w:t>
      </w:r>
      <w:r w:rsidR="00863509" w:rsidRPr="00E81D5F">
        <w:rPr>
          <w:rFonts w:eastAsiaTheme="minorEastAsia"/>
          <w:color w:val="000000" w:themeColor="text1"/>
          <w:sz w:val="28"/>
          <w:szCs w:val="28"/>
        </w:rPr>
        <w:t xml:space="preserve"> (соисполнителя, участника) муниципальной программы (комплексной программы)</w:t>
      </w:r>
      <w:r w:rsidR="00AB5FC9" w:rsidRPr="00E81D5F">
        <w:rPr>
          <w:rFonts w:eastAsiaTheme="minorEastAsia"/>
          <w:color w:val="000000" w:themeColor="text1"/>
          <w:sz w:val="28"/>
          <w:szCs w:val="28"/>
        </w:rPr>
        <w:t xml:space="preserve">, а также во исполнение муниципальных правовых актов администрации </w:t>
      </w:r>
      <w:proofErr w:type="spellStart"/>
      <w:r w:rsidR="00AB5FC9"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="00AB5FC9"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 и по результатам мониторинга реализации муниципальной программы (комплексной программы) и ее структурных элементов.</w:t>
      </w:r>
    </w:p>
    <w:p w14:paraId="28BF70FC" w14:textId="77777777" w:rsidR="00CA391F" w:rsidRPr="00E81D5F" w:rsidRDefault="00CA391F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Внесение изменений в паспорта муниципальной программы (комплексной программы) осуществляется в порядке, предусмотренном для утверждения муниципальной программы (комплексной программы) и ее структурных элементов.</w:t>
      </w:r>
    </w:p>
    <w:p w14:paraId="535E3303" w14:textId="77777777" w:rsidR="00CA391F" w:rsidRPr="00E81D5F" w:rsidRDefault="00CA391F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Внесение изменений в паспорт муниципальной программы (комплексной программы), а также в паспорта ее структурных элементов следует осуществлять до наступления сроков достижения (выполнения) изменяемых параметров такой программы, ее структурного элемента.</w:t>
      </w:r>
    </w:p>
    <w:p w14:paraId="5FD7CE28" w14:textId="77777777" w:rsidR="00CA391F" w:rsidRPr="00E81D5F" w:rsidRDefault="00CA391F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В случае внесения в паспорта структурных элементов муниципальной программы и реестр документов изменений проект таких изменений не подлежит согласованию с контрольно-счетной палатой </w:t>
      </w:r>
      <w:proofErr w:type="spellStart"/>
      <w:r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района.</w:t>
      </w:r>
    </w:p>
    <w:p w14:paraId="750CCD17" w14:textId="77777777" w:rsidR="00CA391F" w:rsidRPr="00E81D5F" w:rsidRDefault="00CA391F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 xml:space="preserve">Утвержденная муниципальная программа (комплексная программа) (включая паспорта ее структурных элементов) размещается ответственным исполнителем на его официальном сайте информационно-телекоммуникационной сети Интернет </w:t>
      </w:r>
      <w:r w:rsidRPr="00E81D5F">
        <w:rPr>
          <w:color w:val="000000" w:themeColor="text1"/>
          <w:sz w:val="28"/>
          <w:szCs w:val="28"/>
        </w:rPr>
        <w:t xml:space="preserve">и на официального сайте администрации </w:t>
      </w:r>
      <w:proofErr w:type="spellStart"/>
      <w:r w:rsidRPr="00E81D5F">
        <w:rPr>
          <w:color w:val="000000" w:themeColor="text1"/>
          <w:sz w:val="28"/>
          <w:szCs w:val="28"/>
        </w:rPr>
        <w:t>Варненского</w:t>
      </w:r>
      <w:proofErr w:type="spellEnd"/>
      <w:r w:rsidRPr="00E81D5F">
        <w:rPr>
          <w:color w:val="000000" w:themeColor="text1"/>
          <w:sz w:val="28"/>
          <w:szCs w:val="28"/>
        </w:rPr>
        <w:t xml:space="preserve"> муниципального района </w:t>
      </w:r>
      <w:r w:rsidRPr="00E81D5F">
        <w:rPr>
          <w:rFonts w:eastAsiaTheme="minorEastAsia"/>
          <w:color w:val="000000" w:themeColor="text1"/>
          <w:sz w:val="28"/>
          <w:szCs w:val="28"/>
        </w:rPr>
        <w:t>в течение 14 рабочих дней со дня официального опубликования нормативного правового акта об ее утверждении, а также регистрируется в государственной автоматизированной информационной системе «Управление».</w:t>
      </w:r>
    </w:p>
    <w:p w14:paraId="0724CF2A" w14:textId="77777777" w:rsidR="00CA391F" w:rsidRPr="00E81D5F" w:rsidRDefault="00CA391F" w:rsidP="008F452D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Муниципальные программы подлежат приведению в соответствие с изменениями в решение о бюджете на очередной финансовый год и плановый период не позднее 1 апреля текущего финансового года.</w:t>
      </w:r>
    </w:p>
    <w:p w14:paraId="2A2C2FA3" w14:textId="77777777" w:rsidR="00AB5FC9" w:rsidRPr="00E81D5F" w:rsidRDefault="00AB5FC9" w:rsidP="00CA391F">
      <w:pPr>
        <w:pStyle w:val="formattext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14:paraId="7C2C4E96" w14:textId="77777777" w:rsidR="00CA391F" w:rsidRPr="00E81D5F" w:rsidRDefault="00CA391F" w:rsidP="00CA391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Организация системы управления </w:t>
      </w:r>
      <w:r w:rsidRPr="00E81D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реализацией муниципальной программы (комплексной программы)</w:t>
      </w:r>
    </w:p>
    <w:p w14:paraId="4ACFD08B" w14:textId="77777777" w:rsidR="00CA391F" w:rsidRPr="00E81D5F" w:rsidRDefault="00CA391F" w:rsidP="00CA391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14:paraId="21804EAC" w14:textId="77777777" w:rsidR="002A718F" w:rsidRPr="00E81D5F" w:rsidRDefault="00CA391F" w:rsidP="008F452D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У</w:t>
      </w:r>
      <w:r w:rsidRPr="00E81D5F">
        <w:rPr>
          <w:color w:val="000000" w:themeColor="text1"/>
          <w:sz w:val="28"/>
          <w:szCs w:val="28"/>
        </w:rPr>
        <w:t xml:space="preserve">правление реализацией муниципальной программы (комплексной программы) осуществляется ответственным исполнителем муниципальной программы </w:t>
      </w:r>
      <w:r w:rsidR="00B02BE4" w:rsidRPr="00E81D5F">
        <w:rPr>
          <w:color w:val="000000" w:themeColor="text1"/>
          <w:sz w:val="28"/>
          <w:szCs w:val="28"/>
        </w:rPr>
        <w:t>под руководством</w:t>
      </w:r>
      <w:r w:rsidRPr="00E81D5F">
        <w:rPr>
          <w:color w:val="000000" w:themeColor="text1"/>
          <w:sz w:val="28"/>
          <w:szCs w:val="28"/>
        </w:rPr>
        <w:t xml:space="preserve"> куратор</w:t>
      </w:r>
      <w:r w:rsidR="00B02BE4" w:rsidRPr="00E81D5F">
        <w:rPr>
          <w:color w:val="000000" w:themeColor="text1"/>
          <w:sz w:val="28"/>
          <w:szCs w:val="28"/>
        </w:rPr>
        <w:t>а</w:t>
      </w:r>
      <w:r w:rsidRPr="00E81D5F">
        <w:rPr>
          <w:color w:val="000000" w:themeColor="text1"/>
          <w:sz w:val="28"/>
          <w:szCs w:val="28"/>
        </w:rPr>
        <w:t xml:space="preserve"> муниципальной программы</w:t>
      </w:r>
      <w:r w:rsidR="00B02BE4" w:rsidRPr="00E81D5F">
        <w:rPr>
          <w:color w:val="000000" w:themeColor="text1"/>
          <w:sz w:val="28"/>
          <w:szCs w:val="28"/>
        </w:rPr>
        <w:t xml:space="preserve"> </w:t>
      </w:r>
      <w:r w:rsidR="00B02BE4" w:rsidRPr="00E81D5F">
        <w:rPr>
          <w:rFonts w:eastAsiaTheme="minorEastAsia"/>
          <w:color w:val="000000" w:themeColor="text1"/>
          <w:sz w:val="28"/>
          <w:szCs w:val="28"/>
        </w:rPr>
        <w:t xml:space="preserve">(комплексной программы) из числа заместителей Главы </w:t>
      </w:r>
      <w:proofErr w:type="spellStart"/>
      <w:r w:rsidR="00B02BE4" w:rsidRPr="00E81D5F">
        <w:rPr>
          <w:rFonts w:eastAsiaTheme="minorEastAsia"/>
          <w:color w:val="000000" w:themeColor="text1"/>
          <w:sz w:val="28"/>
          <w:szCs w:val="28"/>
        </w:rPr>
        <w:t>Варненского</w:t>
      </w:r>
      <w:proofErr w:type="spellEnd"/>
      <w:r w:rsidR="00B02BE4" w:rsidRPr="00E81D5F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района.</w:t>
      </w:r>
    </w:p>
    <w:p w14:paraId="5256DEB8" w14:textId="77777777" w:rsidR="00B02BE4" w:rsidRPr="00E81D5F" w:rsidRDefault="00B02BE4" w:rsidP="008F452D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81D5F">
        <w:rPr>
          <w:rFonts w:eastAsiaTheme="minorEastAsia"/>
          <w:color w:val="000000" w:themeColor="text1"/>
          <w:sz w:val="28"/>
          <w:szCs w:val="28"/>
        </w:rPr>
        <w:t>Ответственный исполнитель муниципальной программы (комплексной программы):</w:t>
      </w:r>
    </w:p>
    <w:p w14:paraId="69AB288F" w14:textId="77777777" w:rsidR="00B02BE4" w:rsidRPr="00E81D5F" w:rsidRDefault="00B02BE4" w:rsidP="00E0374A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организует разработку и обеспечивает согласование с соисполнителями и участниками и направление муниципальной программы (комплексной программы) на утверждение в порядке, установленном пунктом 6</w:t>
      </w:r>
      <w:r w:rsidR="00EE3276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  <w:r w:rsidR="00EE3276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663FEF7B" w14:textId="77777777" w:rsidR="00B02BE4" w:rsidRPr="00E81D5F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координирует деятельность соисполнителей и участников в рамках подготовки проекта муниципальной программы (комплексной программы);</w:t>
      </w:r>
    </w:p>
    <w:p w14:paraId="3DD3335A" w14:textId="77777777" w:rsidR="00B02BE4" w:rsidRPr="00E81D5F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обеспечивает реализацию муниципальной программы (комплексной программы);</w:t>
      </w:r>
    </w:p>
    <w:p w14:paraId="6A65CC39" w14:textId="77777777" w:rsidR="00B02BE4" w:rsidRPr="00E81D5F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представляет по запросу</w:t>
      </w:r>
      <w:r w:rsidRPr="00E8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экономики </w:t>
      </w:r>
      <w:r w:rsidR="00EE3276" w:rsidRPr="00E8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сельского хозяйства</w:t>
      </w:r>
      <w:r w:rsidRPr="00E8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управления, контрольно-счетной палаты, необходимые для осуществления мониторинга реализации муниципальной программы (комплексной программы);</w:t>
      </w:r>
    </w:p>
    <w:p w14:paraId="5E58A050" w14:textId="77777777" w:rsidR="00B02BE4" w:rsidRPr="00E81D5F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координирует деятельность соисполнителей и участников муниципальной программы (комплексной программы), в том числе заполнение форм и представление необходимых данных для проведения мониторинга реализации муниципальной программы (комплексной программы);</w:t>
      </w:r>
    </w:p>
    <w:p w14:paraId="090B15B3" w14:textId="77777777" w:rsidR="00B02BE4" w:rsidRPr="00E81D5F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запрашивает у соисполнителей и участников муниципальной программы (комплексной программы) информацию, необходимую для проведения мониторинга и оценки эффективности реализации муниципальной программы (комплексной программы) и подготовки годового отчета;</w:t>
      </w:r>
    </w:p>
    <w:p w14:paraId="094C3871" w14:textId="1D7FB826" w:rsidR="00B02BE4" w:rsidRPr="00E81D5F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подготавливает</w:t>
      </w:r>
      <w:r w:rsidRPr="00E81D5F">
        <w:t xml:space="preserve"> 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годовой отчет о реализации муниципальной программы (далее - годовой отчет) не позднее 1 марта и предоставляет в отдел экономики</w:t>
      </w:r>
      <w:r w:rsidR="00EE3276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сельского хозяйства</w:t>
      </w:r>
      <w:r w:rsidR="00182B66"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согласно </w:t>
      </w:r>
      <w:r w:rsidR="00182B66" w:rsidRPr="00E81D5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приложению 6</w:t>
      </w:r>
      <w:r w:rsidRPr="00E81D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1DF44F" w14:textId="77777777" w:rsidR="00EE3276" w:rsidRDefault="00B02BE4" w:rsidP="008F452D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02BE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выполняет иные функции, предусмотренные настоящим Порядком.</w:t>
      </w:r>
    </w:p>
    <w:p w14:paraId="34324973" w14:textId="77777777" w:rsidR="00EE3276" w:rsidRPr="00EE3276" w:rsidRDefault="00EE3276" w:rsidP="00EE3276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32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Ответственный исполнитель комплексной программы запрашивает у ответственных исполнителей муниципальных программ, мероприятия (результаты) которых подлежат аналитическому отражению в комплексной программе, информацию, необходимую для проведения оценки эффективности реализации комплексной программы и подготовки годового отчета.</w:t>
      </w:r>
    </w:p>
    <w:p w14:paraId="083896F3" w14:textId="77777777" w:rsidR="00EE3276" w:rsidRPr="00EE3276" w:rsidRDefault="00EE3276" w:rsidP="008F452D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32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Соисполнители муниципальной программы (комплексной программы):</w:t>
      </w:r>
    </w:p>
    <w:p w14:paraId="7E039767" w14:textId="77777777" w:rsidR="00EE3276" w:rsidRPr="00D4640B" w:rsidRDefault="00EE3276" w:rsidP="008F452D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при реализации которых предполагается их участие;</w:t>
      </w:r>
    </w:p>
    <w:p w14:paraId="6AD45449" w14:textId="77777777" w:rsidR="00EE3276" w:rsidRPr="00D4640B" w:rsidRDefault="00EE3276" w:rsidP="008F452D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обеспечивают совместно с участниками муниципальной программы (комплексной программы) реализацию включенных в муниципальную программу (комплексную программу) проектов и комплекса процессных мероприятий;</w:t>
      </w:r>
    </w:p>
    <w:p w14:paraId="6EB256BF" w14:textId="77777777" w:rsidR="00EE3276" w:rsidRPr="00D4640B" w:rsidRDefault="00EE3276" w:rsidP="008F452D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запрашивают у участников муниципальной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и оценки эффективности реализации муниципальной программы (комплексной программы) и подготовки годового отчета;</w:t>
      </w:r>
    </w:p>
    <w:p w14:paraId="4AB6E2AF" w14:textId="77777777" w:rsidR="00EE3276" w:rsidRPr="00D4640B" w:rsidRDefault="00EE3276" w:rsidP="008F452D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представляют ответственному исполнителю необходимую информацию для подготовки ответов на запросы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6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</w:t>
      </w:r>
      <w:r w:rsidRPr="00D46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D46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инансового управления,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46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52332CE" w14:textId="77777777" w:rsidR="00EE3276" w:rsidRPr="00D4640B" w:rsidRDefault="00EE3276" w:rsidP="008F452D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(комплексной программы) и подготовки годового отчета;</w:t>
      </w:r>
    </w:p>
    <w:p w14:paraId="126103DF" w14:textId="77777777" w:rsidR="00EE3276" w:rsidRPr="00D4640B" w:rsidRDefault="00EE3276" w:rsidP="008F452D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выполняют иные функции, предусмотренные настоящим Порядком.</w:t>
      </w:r>
    </w:p>
    <w:p w14:paraId="2EDE3F3B" w14:textId="77777777" w:rsidR="00EE3276" w:rsidRPr="00EE3276" w:rsidRDefault="00EE3276" w:rsidP="008F452D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27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муниципальной программы (комплексной программы):</w:t>
      </w:r>
    </w:p>
    <w:p w14:paraId="1F2C7D46" w14:textId="77777777" w:rsidR="00EE3276" w:rsidRDefault="00EE3276" w:rsidP="006B3CB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32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обеспечивают реализацию отдельных мероприятий проектов и комплекса процессных мероприятий, при реализации которых предполагается их участие;</w:t>
      </w:r>
    </w:p>
    <w:p w14:paraId="08CE9ACF" w14:textId="77777777" w:rsidR="00EE3276" w:rsidRDefault="00EE3276" w:rsidP="006B3CB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32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представляют ответственному исполнителю и соисполнителю информацию, необходимую для осуществления мониторинга и оценки эффективности реализации муниципальной программы (комплексной программы);</w:t>
      </w:r>
    </w:p>
    <w:p w14:paraId="7915A966" w14:textId="77777777" w:rsidR="00EE3276" w:rsidRDefault="00EE3276" w:rsidP="006B3CB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32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выполняют иные функции, предусмотренные настоящим Порядком.</w:t>
      </w:r>
    </w:p>
    <w:p w14:paraId="4F10A2B8" w14:textId="77777777" w:rsidR="001C2C81" w:rsidRDefault="001C2C81" w:rsidP="001C2C8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Куратор несет ответственность за реализацию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(комплексной программы).</w:t>
      </w:r>
    </w:p>
    <w:p w14:paraId="4C3F3FA4" w14:textId="77777777" w:rsidR="001C2C81" w:rsidRDefault="001C2C81" w:rsidP="001C2C8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Куратор регулирует разногласия между ответственным исполнителем, соисполнителями, участниками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(комплексной программы) по параметрам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(комплексной программы), а также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отделом экономики и сельского хозяйства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Финансовым управлением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794567" w14:textId="77777777" w:rsidR="001C2C81" w:rsidRPr="001C2C81" w:rsidRDefault="001C2C81" w:rsidP="001C2C81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Разработка, реализация, мониторинг реализации проектной части </w:t>
      </w:r>
      <w:r w:rsidR="009655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программ (комплексных программ), в том числе контроль за формированием и представлением отчетности по </w:t>
      </w:r>
      <w:r w:rsidR="009655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 (комплексным программам) в рамках проектной деятельности, и осуществление методической поддержки проектной деятельности в </w:t>
      </w:r>
      <w:proofErr w:type="spellStart"/>
      <w:r w:rsidR="009655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Варненском</w:t>
      </w:r>
      <w:proofErr w:type="spellEnd"/>
      <w:r w:rsidR="009655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районе</w:t>
      </w:r>
      <w:r w:rsidRPr="001C2C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в соответствии с Положением о проектной деятельности.</w:t>
      </w:r>
    </w:p>
    <w:p w14:paraId="14685D8F" w14:textId="77777777" w:rsidR="001C2C81" w:rsidRPr="00EE3276" w:rsidRDefault="001C2C81" w:rsidP="00965510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02D9E1F6" w14:textId="77777777" w:rsidR="006B3CBB" w:rsidRPr="006B3CBB" w:rsidRDefault="006B3CBB" w:rsidP="006B3CB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B3CBB">
        <w:rPr>
          <w:rFonts w:eastAsiaTheme="minorEastAsia"/>
          <w:b/>
          <w:color w:val="000000" w:themeColor="text1"/>
          <w:sz w:val="28"/>
          <w:szCs w:val="28"/>
        </w:rPr>
        <w:t xml:space="preserve">Порядок проведения мониторинга и оценки эффективности </w:t>
      </w:r>
      <w:r w:rsidRPr="006B3CBB">
        <w:rPr>
          <w:rFonts w:eastAsiaTheme="minorEastAsia"/>
          <w:b/>
          <w:color w:val="000000" w:themeColor="text1"/>
          <w:sz w:val="28"/>
          <w:szCs w:val="28"/>
        </w:rPr>
        <w:br/>
      </w:r>
      <w:r w:rsidRPr="00D4640B">
        <w:rPr>
          <w:rFonts w:eastAsiaTheme="minorEastAsia"/>
          <w:b/>
          <w:color w:val="000000" w:themeColor="text1"/>
          <w:sz w:val="28"/>
          <w:szCs w:val="28"/>
        </w:rPr>
        <w:t>реализации муниципальной программы (комплексной программы)</w:t>
      </w:r>
    </w:p>
    <w:p w14:paraId="7BBE57E1" w14:textId="77777777" w:rsidR="006B3CBB" w:rsidRDefault="006B3CBB" w:rsidP="006B3CBB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</w:p>
    <w:p w14:paraId="503E57D0" w14:textId="77777777" w:rsidR="00965510" w:rsidRPr="00D4640B" w:rsidRDefault="00965510" w:rsidP="008F452D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 мониторингом реализации муниципальной программы (комплексной программы) понимается система мероприятий по измерению фактических параметров исполнения муниципальной программы (комплексной программы) и ее структурных элементов, определению их отклонений от плановых параметров, определению рисков, возникших при реализации муниципальной программы (комплексной программы) и ее структурных элементов, прогнозированию исполнения плановых параметров на будущий период.</w:t>
      </w:r>
    </w:p>
    <w:p w14:paraId="02BBA7E6" w14:textId="77777777" w:rsidR="00965510" w:rsidRPr="00D4640B" w:rsidRDefault="00965510" w:rsidP="00965510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Мониторинг реализации муниципальной программы (комплексной программы) ориентирован на раннее предупреждение возникновения проблем и отклонений хода реализации муниципальной программы (комплексной программы) от запланированного уровня и осуществляется один раз в квартал (за исключением IV квартала отчетного года).</w:t>
      </w:r>
    </w:p>
    <w:p w14:paraId="7424D428" w14:textId="629988E7" w:rsidR="00965510" w:rsidRPr="00D4640B" w:rsidRDefault="00965510" w:rsidP="00965510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Мониторинг реализации муниципальной программы (комплексной программы) осуществляется на основе отчетов о ходе реализации муниципальной п</w:t>
      </w:r>
      <w:r w:rsidR="00182B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рограммы (комплексной программы)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EBE5D0" w14:textId="77777777" w:rsidR="00A24FE7" w:rsidRDefault="00965510" w:rsidP="00A24FE7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проведения мониторинга реализации муниципальных программ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(комплексных программ), а также формы отчетов по реализации муниципальных программ (комплексных программ) осуществляются в порядке, установленном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4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района.</w:t>
      </w:r>
      <w:r w:rsidR="00A24FE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4BDC40E4" w14:textId="77777777" w:rsidR="00A24FE7" w:rsidRDefault="00A24FE7" w:rsidP="008F452D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61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итогового годового отчета о ходе реализации муниципальной программы (комплексной программы) и проведение оценки эффективности реализации муниципальной программы (комплексной программы) осуществляются в порядке, установленном администрацией </w:t>
      </w:r>
      <w:proofErr w:type="spellStart"/>
      <w:r w:rsidRPr="00F61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Варненского</w:t>
      </w:r>
      <w:proofErr w:type="spellEnd"/>
      <w:r w:rsidRPr="00F61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5BB24CFC" w14:textId="56807777" w:rsidR="00A24FE7" w:rsidRPr="00F6143E" w:rsidRDefault="00A24FE7" w:rsidP="008F452D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61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целях проведения мониторинга реализации муниципальных программ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1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(комплексных программ) финансовое управление до 10 числа месяца, следующего за отчетным периодом, направляет в отдел экономики и сельского хозяйства сведения об использовании бюджетных ассигнований на реализацию муниципальных программ по </w:t>
      </w:r>
      <w:r w:rsidRPr="00E440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форме согласно </w:t>
      </w:r>
      <w:r w:rsidRPr="00E4409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приложению </w:t>
      </w:r>
      <w:r w:rsidR="004378FD" w:rsidRPr="00E4409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7</w:t>
      </w:r>
      <w:r w:rsidRPr="00E440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</w:t>
      </w:r>
      <w:r w:rsidRPr="00F61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ку (сведения за отчетный год направляются до 1 февраля года, следующего за отчетным).</w:t>
      </w:r>
    </w:p>
    <w:p w14:paraId="62403770" w14:textId="77777777" w:rsidR="00A24FE7" w:rsidRPr="00A24FE7" w:rsidRDefault="00A24FE7" w:rsidP="00D618D8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A24FE7" w:rsidRPr="00A24FE7" w:rsidSect="002276B3">
      <w:footerReference w:type="default" r:id="rId19"/>
      <w:pgSz w:w="11906" w:h="16838"/>
      <w:pgMar w:top="426" w:right="707" w:bottom="568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133D0" w14:textId="77777777" w:rsidR="00F93FF7" w:rsidRDefault="00F93FF7" w:rsidP="002276B3">
      <w:pPr>
        <w:spacing w:after="0" w:line="240" w:lineRule="auto"/>
      </w:pPr>
      <w:r>
        <w:separator/>
      </w:r>
    </w:p>
  </w:endnote>
  <w:endnote w:type="continuationSeparator" w:id="0">
    <w:p w14:paraId="78A9B575" w14:textId="77777777" w:rsidR="00F93FF7" w:rsidRDefault="00F93FF7" w:rsidP="0022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24805"/>
      <w:docPartObj>
        <w:docPartGallery w:val="Page Numbers (Bottom of Page)"/>
        <w:docPartUnique/>
      </w:docPartObj>
    </w:sdtPr>
    <w:sdtEndPr/>
    <w:sdtContent>
      <w:p w14:paraId="584624C7" w14:textId="5264C394" w:rsidR="002276B3" w:rsidRDefault="002276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E7">
          <w:rPr>
            <w:noProof/>
          </w:rPr>
          <w:t>29</w:t>
        </w:r>
        <w:r>
          <w:fldChar w:fldCharType="end"/>
        </w:r>
      </w:p>
    </w:sdtContent>
  </w:sdt>
  <w:p w14:paraId="1749965C" w14:textId="77777777" w:rsidR="002276B3" w:rsidRDefault="00227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89C3E" w14:textId="77777777" w:rsidR="00F93FF7" w:rsidRDefault="00F93FF7" w:rsidP="002276B3">
      <w:pPr>
        <w:spacing w:after="0" w:line="240" w:lineRule="auto"/>
      </w:pPr>
      <w:r>
        <w:separator/>
      </w:r>
    </w:p>
  </w:footnote>
  <w:footnote w:type="continuationSeparator" w:id="0">
    <w:p w14:paraId="70286846" w14:textId="77777777" w:rsidR="00F93FF7" w:rsidRDefault="00F93FF7" w:rsidP="0022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FDB"/>
    <w:multiLevelType w:val="hybridMultilevel"/>
    <w:tmpl w:val="913401E2"/>
    <w:lvl w:ilvl="0" w:tplc="4E186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627416"/>
    <w:multiLevelType w:val="hybridMultilevel"/>
    <w:tmpl w:val="75F6EA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7668A4"/>
    <w:multiLevelType w:val="hybridMultilevel"/>
    <w:tmpl w:val="D6A6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1A8F"/>
    <w:multiLevelType w:val="hybridMultilevel"/>
    <w:tmpl w:val="EBA234D4"/>
    <w:lvl w:ilvl="0" w:tplc="DFE28B70">
      <w:start w:val="1"/>
      <w:numFmt w:val="decimal"/>
      <w:lvlText w:val="%1."/>
      <w:lvlJc w:val="left"/>
      <w:pPr>
        <w:ind w:left="1188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F325D3"/>
    <w:multiLevelType w:val="hybridMultilevel"/>
    <w:tmpl w:val="7214E508"/>
    <w:lvl w:ilvl="0" w:tplc="4E186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627572"/>
    <w:multiLevelType w:val="hybridMultilevel"/>
    <w:tmpl w:val="86BA260C"/>
    <w:lvl w:ilvl="0" w:tplc="B3045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551718"/>
    <w:multiLevelType w:val="hybridMultilevel"/>
    <w:tmpl w:val="2CC4A978"/>
    <w:lvl w:ilvl="0" w:tplc="764CB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840CBC"/>
    <w:multiLevelType w:val="hybridMultilevel"/>
    <w:tmpl w:val="6C489846"/>
    <w:lvl w:ilvl="0" w:tplc="D286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50D0"/>
    <w:multiLevelType w:val="hybridMultilevel"/>
    <w:tmpl w:val="13003A20"/>
    <w:lvl w:ilvl="0" w:tplc="57AA9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5102F"/>
    <w:multiLevelType w:val="hybridMultilevel"/>
    <w:tmpl w:val="16FC2AB8"/>
    <w:lvl w:ilvl="0" w:tplc="9798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09616A"/>
    <w:multiLevelType w:val="hybridMultilevel"/>
    <w:tmpl w:val="CAF0DC8E"/>
    <w:lvl w:ilvl="0" w:tplc="E6D2A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F53DF"/>
    <w:multiLevelType w:val="hybridMultilevel"/>
    <w:tmpl w:val="F11202F6"/>
    <w:lvl w:ilvl="0" w:tplc="99668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5666"/>
    <w:multiLevelType w:val="hybridMultilevel"/>
    <w:tmpl w:val="A41682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2A6279"/>
    <w:multiLevelType w:val="hybridMultilevel"/>
    <w:tmpl w:val="C9E4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ACE"/>
    <w:multiLevelType w:val="hybridMultilevel"/>
    <w:tmpl w:val="7214E508"/>
    <w:lvl w:ilvl="0" w:tplc="4E186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DE1FC0"/>
    <w:multiLevelType w:val="hybridMultilevel"/>
    <w:tmpl w:val="ED0A585A"/>
    <w:lvl w:ilvl="0" w:tplc="E66A18B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E6531A"/>
    <w:multiLevelType w:val="hybridMultilevel"/>
    <w:tmpl w:val="8CC83B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335C96"/>
    <w:multiLevelType w:val="hybridMultilevel"/>
    <w:tmpl w:val="8F042FC4"/>
    <w:lvl w:ilvl="0" w:tplc="E2AC6240">
      <w:start w:val="1"/>
      <w:numFmt w:val="decimal"/>
      <w:lvlText w:val="%1."/>
      <w:lvlJc w:val="left"/>
      <w:pPr>
        <w:ind w:left="9149" w:hanging="360"/>
      </w:pPr>
      <w:rPr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5E7AE2"/>
    <w:multiLevelType w:val="hybridMultilevel"/>
    <w:tmpl w:val="014E52EA"/>
    <w:lvl w:ilvl="0" w:tplc="E6D2A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B8447A"/>
    <w:multiLevelType w:val="hybridMultilevel"/>
    <w:tmpl w:val="0040E2E6"/>
    <w:lvl w:ilvl="0" w:tplc="9A12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465869"/>
    <w:multiLevelType w:val="hybridMultilevel"/>
    <w:tmpl w:val="8C66AB94"/>
    <w:lvl w:ilvl="0" w:tplc="E6D2A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46AC"/>
    <w:multiLevelType w:val="hybridMultilevel"/>
    <w:tmpl w:val="D9E231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9C6FDF"/>
    <w:multiLevelType w:val="hybridMultilevel"/>
    <w:tmpl w:val="C69A9DF8"/>
    <w:lvl w:ilvl="0" w:tplc="51B03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891388"/>
    <w:multiLevelType w:val="hybridMultilevel"/>
    <w:tmpl w:val="0A6ACBD2"/>
    <w:lvl w:ilvl="0" w:tplc="9F5E6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9A7F93"/>
    <w:multiLevelType w:val="hybridMultilevel"/>
    <w:tmpl w:val="0664740E"/>
    <w:lvl w:ilvl="0" w:tplc="BB983B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E1A3D"/>
    <w:multiLevelType w:val="hybridMultilevel"/>
    <w:tmpl w:val="A7002566"/>
    <w:lvl w:ilvl="0" w:tplc="09401AF4">
      <w:start w:val="1"/>
      <w:numFmt w:val="decimal"/>
      <w:lvlText w:val="%1)"/>
      <w:lvlJc w:val="left"/>
      <w:pPr>
        <w:ind w:left="128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FE54C7"/>
    <w:multiLevelType w:val="hybridMultilevel"/>
    <w:tmpl w:val="5D643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E961F82"/>
    <w:multiLevelType w:val="hybridMultilevel"/>
    <w:tmpl w:val="D87A765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A423BF"/>
    <w:multiLevelType w:val="hybridMultilevel"/>
    <w:tmpl w:val="F5FEDC28"/>
    <w:lvl w:ilvl="0" w:tplc="B64A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FF48A8"/>
    <w:multiLevelType w:val="hybridMultilevel"/>
    <w:tmpl w:val="422E2E34"/>
    <w:lvl w:ilvl="0" w:tplc="1656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23"/>
  </w:num>
  <w:num w:numId="5">
    <w:abstractNumId w:val="9"/>
  </w:num>
  <w:num w:numId="6">
    <w:abstractNumId w:val="15"/>
  </w:num>
  <w:num w:numId="7">
    <w:abstractNumId w:val="8"/>
  </w:num>
  <w:num w:numId="8">
    <w:abstractNumId w:val="18"/>
  </w:num>
  <w:num w:numId="9">
    <w:abstractNumId w:val="14"/>
  </w:num>
  <w:num w:numId="10">
    <w:abstractNumId w:val="6"/>
  </w:num>
  <w:num w:numId="11">
    <w:abstractNumId w:val="4"/>
  </w:num>
  <w:num w:numId="12">
    <w:abstractNumId w:val="16"/>
  </w:num>
  <w:num w:numId="13">
    <w:abstractNumId w:val="0"/>
  </w:num>
  <w:num w:numId="14">
    <w:abstractNumId w:val="21"/>
  </w:num>
  <w:num w:numId="15">
    <w:abstractNumId w:val="1"/>
  </w:num>
  <w:num w:numId="16">
    <w:abstractNumId w:val="12"/>
  </w:num>
  <w:num w:numId="17">
    <w:abstractNumId w:val="2"/>
  </w:num>
  <w:num w:numId="18">
    <w:abstractNumId w:val="25"/>
  </w:num>
  <w:num w:numId="19">
    <w:abstractNumId w:val="13"/>
  </w:num>
  <w:num w:numId="20">
    <w:abstractNumId w:val="27"/>
  </w:num>
  <w:num w:numId="21">
    <w:abstractNumId w:val="20"/>
  </w:num>
  <w:num w:numId="22">
    <w:abstractNumId w:val="10"/>
  </w:num>
  <w:num w:numId="23">
    <w:abstractNumId w:val="3"/>
  </w:num>
  <w:num w:numId="24">
    <w:abstractNumId w:val="22"/>
  </w:num>
  <w:num w:numId="25">
    <w:abstractNumId w:val="5"/>
  </w:num>
  <w:num w:numId="26">
    <w:abstractNumId w:val="17"/>
  </w:num>
  <w:num w:numId="27">
    <w:abstractNumId w:val="29"/>
  </w:num>
  <w:num w:numId="28">
    <w:abstractNumId w:val="26"/>
  </w:num>
  <w:num w:numId="29">
    <w:abstractNumId w:val="28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9"/>
    <w:rsid w:val="00020113"/>
    <w:rsid w:val="000D4C4E"/>
    <w:rsid w:val="000E6CE8"/>
    <w:rsid w:val="001220DB"/>
    <w:rsid w:val="00145EBA"/>
    <w:rsid w:val="00182B66"/>
    <w:rsid w:val="001A724C"/>
    <w:rsid w:val="001C2C81"/>
    <w:rsid w:val="002276B3"/>
    <w:rsid w:val="00245994"/>
    <w:rsid w:val="00282A01"/>
    <w:rsid w:val="002A718F"/>
    <w:rsid w:val="002F09C7"/>
    <w:rsid w:val="002F12F1"/>
    <w:rsid w:val="0033260E"/>
    <w:rsid w:val="00347688"/>
    <w:rsid w:val="00360E88"/>
    <w:rsid w:val="003B67F9"/>
    <w:rsid w:val="003D68D3"/>
    <w:rsid w:val="00430E91"/>
    <w:rsid w:val="004378FD"/>
    <w:rsid w:val="004448D3"/>
    <w:rsid w:val="00457B00"/>
    <w:rsid w:val="004E34F5"/>
    <w:rsid w:val="004F4512"/>
    <w:rsid w:val="005B2437"/>
    <w:rsid w:val="006631C8"/>
    <w:rsid w:val="00694BB8"/>
    <w:rsid w:val="006B27C8"/>
    <w:rsid w:val="006B334C"/>
    <w:rsid w:val="006B3CBB"/>
    <w:rsid w:val="006E0C50"/>
    <w:rsid w:val="006E22B3"/>
    <w:rsid w:val="006F319A"/>
    <w:rsid w:val="00725383"/>
    <w:rsid w:val="00751D36"/>
    <w:rsid w:val="00770C13"/>
    <w:rsid w:val="00786AA9"/>
    <w:rsid w:val="007A2082"/>
    <w:rsid w:val="007B3CFA"/>
    <w:rsid w:val="007C10DF"/>
    <w:rsid w:val="007C5C80"/>
    <w:rsid w:val="007F7140"/>
    <w:rsid w:val="008067AE"/>
    <w:rsid w:val="008150E3"/>
    <w:rsid w:val="00863509"/>
    <w:rsid w:val="008644E7"/>
    <w:rsid w:val="0088746D"/>
    <w:rsid w:val="008F452D"/>
    <w:rsid w:val="00960A16"/>
    <w:rsid w:val="00965510"/>
    <w:rsid w:val="00967953"/>
    <w:rsid w:val="00972D7A"/>
    <w:rsid w:val="00974AA6"/>
    <w:rsid w:val="00986BBE"/>
    <w:rsid w:val="00997C7B"/>
    <w:rsid w:val="009A27B2"/>
    <w:rsid w:val="009B57CC"/>
    <w:rsid w:val="009C4955"/>
    <w:rsid w:val="00A0126E"/>
    <w:rsid w:val="00A02757"/>
    <w:rsid w:val="00A24FE7"/>
    <w:rsid w:val="00A72687"/>
    <w:rsid w:val="00A87325"/>
    <w:rsid w:val="00AA5361"/>
    <w:rsid w:val="00AB5FC9"/>
    <w:rsid w:val="00AC3C34"/>
    <w:rsid w:val="00AC53D8"/>
    <w:rsid w:val="00AE35B9"/>
    <w:rsid w:val="00AE58A2"/>
    <w:rsid w:val="00B02BE4"/>
    <w:rsid w:val="00B04672"/>
    <w:rsid w:val="00B45246"/>
    <w:rsid w:val="00B842FB"/>
    <w:rsid w:val="00B85D7C"/>
    <w:rsid w:val="00B94DD1"/>
    <w:rsid w:val="00BA6EBD"/>
    <w:rsid w:val="00BD3E32"/>
    <w:rsid w:val="00C22191"/>
    <w:rsid w:val="00CA391F"/>
    <w:rsid w:val="00CB2CED"/>
    <w:rsid w:val="00D154D5"/>
    <w:rsid w:val="00D60D05"/>
    <w:rsid w:val="00D618D8"/>
    <w:rsid w:val="00D970BC"/>
    <w:rsid w:val="00DD3350"/>
    <w:rsid w:val="00DD5DFF"/>
    <w:rsid w:val="00DD743C"/>
    <w:rsid w:val="00DD74BE"/>
    <w:rsid w:val="00E0374A"/>
    <w:rsid w:val="00E2560B"/>
    <w:rsid w:val="00E44090"/>
    <w:rsid w:val="00E615E3"/>
    <w:rsid w:val="00E81D5F"/>
    <w:rsid w:val="00EC20C7"/>
    <w:rsid w:val="00EE3276"/>
    <w:rsid w:val="00F26687"/>
    <w:rsid w:val="00F53E54"/>
    <w:rsid w:val="00F64133"/>
    <w:rsid w:val="00F84DD2"/>
    <w:rsid w:val="00F93FF7"/>
    <w:rsid w:val="00F9722D"/>
    <w:rsid w:val="00FA13AF"/>
    <w:rsid w:val="00FD3A2C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3AF0"/>
  <w15:chartTrackingRefBased/>
  <w15:docId w15:val="{40735767-BDB7-4726-A9DF-AD7EF4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67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7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67F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B67F9"/>
    <w:rPr>
      <w:b w:val="0"/>
      <w:bCs w:val="0"/>
      <w:color w:val="106BBE"/>
    </w:rPr>
  </w:style>
  <w:style w:type="paragraph" w:styleId="a5">
    <w:name w:val="footer"/>
    <w:basedOn w:val="a"/>
    <w:link w:val="a6"/>
    <w:uiPriority w:val="99"/>
    <w:unhideWhenUsed/>
    <w:rsid w:val="008150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50E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8150E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8150E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9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4AA6"/>
    <w:rPr>
      <w:color w:val="0000FF"/>
      <w:u w:val="single"/>
    </w:rPr>
  </w:style>
  <w:style w:type="paragraph" w:customStyle="1" w:styleId="ConsPlusNormal">
    <w:name w:val="ConsPlusNormal"/>
    <w:rsid w:val="00986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Нормальный"/>
    <w:basedOn w:val="a"/>
    <w:rsid w:val="00986BB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0467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04672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04672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2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2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404210/1" TargetMode="External"/><Relationship Id="rId13" Type="http://schemas.openxmlformats.org/officeDocument/2006/relationships/hyperlink" Target="https://base.garant.ru/410502726/" TargetMode="External"/><Relationship Id="rId18" Type="http://schemas.openxmlformats.org/officeDocument/2006/relationships/hyperlink" Target="https://internet.garant.ru/document/redirect/400281504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2604.179" TargetMode="External"/><Relationship Id="rId12" Type="http://schemas.openxmlformats.org/officeDocument/2006/relationships/hyperlink" Target="https://internet.garant.ru/document/redirect/400281504/0" TargetMode="External"/><Relationship Id="rId17" Type="http://schemas.openxmlformats.org/officeDocument/2006/relationships/hyperlink" Target="https://internet.garant.ru/document/redirect/400281504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4404210/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28150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9868061/1000" TargetMode="External"/><Relationship Id="rId10" Type="http://schemas.openxmlformats.org/officeDocument/2006/relationships/hyperlink" Target="https://internet.garant.ru/document/redirect/74404210/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04210/1" TargetMode="External"/><Relationship Id="rId14" Type="http://schemas.openxmlformats.org/officeDocument/2006/relationships/hyperlink" Target="https://docs.cntd.ru/document/450257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29</Pages>
  <Words>8214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28</cp:revision>
  <cp:lastPrinted>2025-02-27T04:10:00Z</cp:lastPrinted>
  <dcterms:created xsi:type="dcterms:W3CDTF">2025-02-07T05:20:00Z</dcterms:created>
  <dcterms:modified xsi:type="dcterms:W3CDTF">2025-02-27T04:10:00Z</dcterms:modified>
</cp:coreProperties>
</file>