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737BB">
        <w:tc>
          <w:tcPr>
            <w:tcW w:w="4785" w:type="dxa"/>
          </w:tcPr>
          <w:p w:rsidR="00E737BB" w:rsidRPr="009F241B" w:rsidRDefault="00E737BB">
            <w:pPr>
              <w:jc w:val="center"/>
              <w:rPr>
                <w:rFonts w:ascii="Times New Roman" w:hAnsi="Times New Roman" w:cs="Times New Roman"/>
                <w:b/>
                <w:sz w:val="36"/>
                <w:szCs w:val="36"/>
              </w:rPr>
            </w:pPr>
          </w:p>
        </w:tc>
        <w:tc>
          <w:tcPr>
            <w:tcW w:w="4786" w:type="dxa"/>
          </w:tcPr>
          <w:p w:rsidR="00E737BB" w:rsidRDefault="00800647">
            <w:pPr>
              <w:jc w:val="center"/>
              <w:rPr>
                <w:rFonts w:ascii="Times New Roman" w:hAnsi="Times New Roman" w:cs="Times New Roman"/>
                <w:sz w:val="28"/>
                <w:szCs w:val="28"/>
              </w:rPr>
            </w:pPr>
            <w:r>
              <w:rPr>
                <w:rFonts w:ascii="Times New Roman" w:hAnsi="Times New Roman" w:cs="Times New Roman"/>
                <w:sz w:val="28"/>
                <w:szCs w:val="28"/>
              </w:rPr>
              <w:t>УТВЕРЖДЕНО</w:t>
            </w:r>
          </w:p>
          <w:p w:rsidR="00E737BB" w:rsidRDefault="00800647">
            <w:pPr>
              <w:jc w:val="center"/>
              <w:rPr>
                <w:rFonts w:ascii="Times New Roman" w:hAnsi="Times New Roman" w:cs="Times New Roman"/>
                <w:i/>
                <w:sz w:val="28"/>
                <w:szCs w:val="28"/>
              </w:rPr>
            </w:pPr>
            <w:r>
              <w:rPr>
                <w:rFonts w:ascii="Times New Roman" w:hAnsi="Times New Roman" w:cs="Times New Roman"/>
                <w:sz w:val="28"/>
                <w:szCs w:val="28"/>
              </w:rPr>
              <w:t xml:space="preserve">Решением </w:t>
            </w:r>
            <w:r w:rsidR="003168A0">
              <w:rPr>
                <w:rFonts w:ascii="Times New Roman" w:hAnsi="Times New Roman" w:cs="Times New Roman"/>
                <w:sz w:val="28"/>
                <w:szCs w:val="28"/>
              </w:rPr>
              <w:t>Собранием Депутатов Варненского муниципального округа Челябинской области</w:t>
            </w:r>
          </w:p>
          <w:p w:rsidR="00E737BB" w:rsidRDefault="006E6881">
            <w:pPr>
              <w:jc w:val="center"/>
              <w:rPr>
                <w:rFonts w:ascii="Times New Roman" w:hAnsi="Times New Roman" w:cs="Times New Roman"/>
                <w:sz w:val="28"/>
                <w:szCs w:val="28"/>
              </w:rPr>
            </w:pPr>
            <w:r>
              <w:rPr>
                <w:rFonts w:ascii="Times New Roman" w:hAnsi="Times New Roman" w:cs="Times New Roman"/>
                <w:sz w:val="28"/>
                <w:szCs w:val="28"/>
              </w:rPr>
              <w:t xml:space="preserve">от «26 » февраля </w:t>
            </w:r>
            <w:r w:rsidR="003168A0">
              <w:rPr>
                <w:rFonts w:ascii="Times New Roman" w:hAnsi="Times New Roman" w:cs="Times New Roman"/>
                <w:sz w:val="28"/>
                <w:szCs w:val="28"/>
              </w:rPr>
              <w:t>202</w:t>
            </w:r>
            <w:r w:rsidR="00FA1591">
              <w:rPr>
                <w:rFonts w:ascii="Times New Roman" w:hAnsi="Times New Roman" w:cs="Times New Roman"/>
                <w:sz w:val="28"/>
                <w:szCs w:val="28"/>
              </w:rPr>
              <w:t>6</w:t>
            </w:r>
            <w:r>
              <w:rPr>
                <w:rFonts w:ascii="Times New Roman" w:hAnsi="Times New Roman" w:cs="Times New Roman"/>
                <w:sz w:val="28"/>
                <w:szCs w:val="28"/>
              </w:rPr>
              <w:t xml:space="preserve"> г. №22</w:t>
            </w:r>
          </w:p>
          <w:p w:rsidR="00E737BB" w:rsidRDefault="00E737BB">
            <w:pPr>
              <w:jc w:val="center"/>
              <w:rPr>
                <w:rFonts w:ascii="Times New Roman" w:hAnsi="Times New Roman" w:cs="Times New Roman"/>
                <w:sz w:val="28"/>
                <w:szCs w:val="28"/>
              </w:rPr>
            </w:pPr>
          </w:p>
        </w:tc>
      </w:tr>
    </w:tbl>
    <w:p w:rsidR="00E737BB" w:rsidRDefault="00E737BB">
      <w:pPr>
        <w:spacing w:after="0" w:line="240" w:lineRule="auto"/>
        <w:jc w:val="center"/>
        <w:rPr>
          <w:rFonts w:ascii="Times New Roman" w:hAnsi="Times New Roman" w:cs="Times New Roman"/>
          <w:sz w:val="28"/>
          <w:szCs w:val="28"/>
        </w:rPr>
      </w:pPr>
    </w:p>
    <w:p w:rsidR="00E737BB" w:rsidRDefault="00E737BB">
      <w:pPr>
        <w:spacing w:after="0" w:line="240" w:lineRule="auto"/>
        <w:ind w:firstLine="709"/>
        <w:rPr>
          <w:rFonts w:ascii="Times New Roman" w:hAnsi="Times New Roman" w:cs="Times New Roman"/>
          <w:sz w:val="28"/>
          <w:szCs w:val="28"/>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569"/>
      </w:tblGrid>
      <w:tr w:rsidR="00E737BB">
        <w:tc>
          <w:tcPr>
            <w:tcW w:w="9568" w:type="dxa"/>
            <w:tcBorders>
              <w:top w:val="none" w:sz="4" w:space="0" w:color="000000"/>
              <w:left w:val="none" w:sz="4" w:space="0" w:color="000000"/>
              <w:bottom w:val="none" w:sz="4" w:space="0" w:color="000000"/>
              <w:right w:val="none" w:sz="4" w:space="0" w:color="000000"/>
            </w:tcBorders>
          </w:tcPr>
          <w:p w:rsidR="00E737BB" w:rsidRDefault="00AB04E9">
            <w:pPr>
              <w:spacing w:after="0" w:line="240" w:lineRule="auto"/>
              <w:ind w:hanging="12"/>
              <w:jc w:val="center"/>
              <w:rPr>
                <w:rFonts w:ascii="Times New Roman" w:hAnsi="Times New Roman" w:cs="Times New Roman"/>
                <w:sz w:val="28"/>
                <w:szCs w:val="28"/>
              </w:rPr>
            </w:pPr>
            <w:r>
              <w:rPr>
                <w:rFonts w:ascii="Times New Roman" w:hAnsi="Times New Roman" w:cs="Times New Roman"/>
                <w:b/>
                <w:sz w:val="28"/>
                <w:szCs w:val="28"/>
              </w:rPr>
              <w:t>П</w:t>
            </w:r>
            <w:r w:rsidR="00800647">
              <w:rPr>
                <w:rFonts w:ascii="Times New Roman" w:hAnsi="Times New Roman" w:cs="Times New Roman"/>
                <w:b/>
                <w:sz w:val="28"/>
                <w:szCs w:val="28"/>
              </w:rPr>
              <w:t>оложение</w:t>
            </w:r>
          </w:p>
        </w:tc>
      </w:tr>
      <w:tr w:rsidR="00E737BB">
        <w:tc>
          <w:tcPr>
            <w:tcW w:w="9568" w:type="dxa"/>
            <w:tcBorders>
              <w:top w:val="none" w:sz="4" w:space="0" w:color="000000"/>
              <w:left w:val="none" w:sz="4" w:space="0" w:color="000000"/>
              <w:bottom w:val="none" w:sz="4" w:space="0" w:color="000000"/>
              <w:right w:val="none" w:sz="4" w:space="0" w:color="000000"/>
            </w:tcBorders>
          </w:tcPr>
          <w:p w:rsidR="00E737BB" w:rsidRPr="00AB04E9" w:rsidRDefault="00800647">
            <w:pPr>
              <w:pStyle w:val="af0"/>
              <w:spacing w:before="0" w:beforeAutospacing="0" w:after="0" w:afterAutospacing="0" w:line="288" w:lineRule="atLeast"/>
              <w:ind w:firstLine="540"/>
              <w:jc w:val="center"/>
              <w:rPr>
                <w:b/>
                <w:sz w:val="28"/>
                <w:szCs w:val="28"/>
              </w:rPr>
            </w:pPr>
            <w:r w:rsidRPr="00AB04E9">
              <w:rPr>
                <w:b/>
                <w:sz w:val="28"/>
                <w:szCs w:val="28"/>
              </w:rPr>
              <w:t>о муниципальном контроле в сфере благоустройства</w:t>
            </w:r>
            <w:r w:rsidR="00560A31">
              <w:rPr>
                <w:b/>
                <w:sz w:val="28"/>
                <w:szCs w:val="28"/>
              </w:rPr>
              <w:t xml:space="preserve"> в границах Варненского муниципального округа </w:t>
            </w:r>
          </w:p>
        </w:tc>
      </w:tr>
    </w:tbl>
    <w:p w:rsidR="00E737BB" w:rsidRDefault="00E737BB">
      <w:pPr>
        <w:pStyle w:val="ae"/>
        <w:spacing w:after="0" w:line="240" w:lineRule="auto"/>
        <w:ind w:left="0"/>
        <w:jc w:val="center"/>
        <w:rPr>
          <w:rFonts w:ascii="Times New Roman" w:hAnsi="Times New Roman" w:cs="Times New Roman"/>
          <w:i/>
          <w:sz w:val="28"/>
          <w:szCs w:val="28"/>
        </w:rPr>
      </w:pPr>
    </w:p>
    <w:p w:rsidR="00E737BB" w:rsidRDefault="00E737BB">
      <w:pPr>
        <w:pStyle w:val="ae"/>
        <w:spacing w:after="0" w:line="240" w:lineRule="auto"/>
        <w:ind w:left="0" w:firstLine="709"/>
        <w:jc w:val="center"/>
        <w:rPr>
          <w:rFonts w:ascii="Times New Roman" w:hAnsi="Times New Roman" w:cs="Times New Roman"/>
          <w:b/>
          <w:sz w:val="28"/>
          <w:szCs w:val="28"/>
        </w:rPr>
      </w:pPr>
    </w:p>
    <w:p w:rsidR="00E737BB" w:rsidRDefault="00800647">
      <w:pPr>
        <w:pStyle w:val="ae"/>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E737BB" w:rsidRDefault="00800647">
      <w:pPr>
        <w:pStyle w:val="af0"/>
        <w:spacing w:before="0" w:beforeAutospacing="0" w:after="0" w:afterAutospacing="0" w:line="288" w:lineRule="atLeast"/>
        <w:ind w:firstLine="709"/>
        <w:jc w:val="both"/>
        <w:rPr>
          <w:sz w:val="28"/>
          <w:szCs w:val="28"/>
        </w:rPr>
      </w:pPr>
      <w:r>
        <w:rPr>
          <w:sz w:val="28"/>
          <w:szCs w:val="28"/>
        </w:rPr>
        <w:t xml:space="preserve">1. Настоящее Положение, разработанное в соответствии с Федеральным законом от 31.07.2020 г. № 248-ФЗ «О государственном контроле (надзоре) и муниципальном контроле в Российской Федерации» (далее - Федеральный закон № 248-ФЗ) и Федеральным законом от 06.10.2003 г. № 131-ФЗ «Об общих принципах организации местного самоуправления в Российской Федерации» (далее – Федеральный закон № 131-ФЗ), устанавливает порядок организации и осуществления муниципального контроля в сфере благоустройства на территории </w:t>
      </w:r>
      <w:r w:rsidR="00AB04E9" w:rsidRPr="00AB04E9">
        <w:rPr>
          <w:sz w:val="28"/>
          <w:szCs w:val="28"/>
        </w:rPr>
        <w:t>Варненского муниципального округа</w:t>
      </w:r>
      <w:r>
        <w:rPr>
          <w:sz w:val="28"/>
          <w:szCs w:val="28"/>
        </w:rPr>
        <w:t xml:space="preserve"> (далее – муниципальный контроль в сфере благоустройства).</w:t>
      </w:r>
    </w:p>
    <w:p w:rsidR="00E737BB" w:rsidRDefault="00800647">
      <w:pPr>
        <w:pStyle w:val="af0"/>
        <w:spacing w:before="0" w:beforeAutospacing="0" w:after="0" w:afterAutospacing="0" w:line="288" w:lineRule="atLeast"/>
        <w:ind w:firstLine="709"/>
        <w:jc w:val="both"/>
        <w:rPr>
          <w:sz w:val="28"/>
          <w:szCs w:val="28"/>
        </w:rPr>
      </w:pPr>
      <w:r>
        <w:rPr>
          <w:sz w:val="28"/>
          <w:szCs w:val="28"/>
        </w:rPr>
        <w:t xml:space="preserve">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в правилах благоустройства, на территории </w:t>
      </w:r>
      <w:r w:rsidR="00AB04E9" w:rsidRPr="00AB04E9">
        <w:rPr>
          <w:sz w:val="28"/>
          <w:szCs w:val="28"/>
        </w:rPr>
        <w:t>Варненского муниципального округа</w:t>
      </w:r>
      <w:r w:rsidR="00AB04E9">
        <w:rPr>
          <w:sz w:val="28"/>
          <w:szCs w:val="28"/>
        </w:rPr>
        <w:t xml:space="preserve"> </w:t>
      </w:r>
      <w:r>
        <w:rPr>
          <w:sz w:val="28"/>
          <w:szCs w:val="28"/>
        </w:rPr>
        <w:t xml:space="preserve"> (далее – правила благоустройства).</w:t>
      </w:r>
    </w:p>
    <w:p w:rsidR="00AB04E9" w:rsidRDefault="00800647" w:rsidP="00AB04E9">
      <w:pPr>
        <w:pStyle w:val="af0"/>
        <w:spacing w:before="0" w:beforeAutospacing="0" w:after="0" w:afterAutospacing="0"/>
        <w:ind w:firstLine="709"/>
        <w:jc w:val="both"/>
        <w:rPr>
          <w:sz w:val="28"/>
          <w:szCs w:val="28"/>
        </w:rPr>
      </w:pPr>
      <w:r>
        <w:rPr>
          <w:sz w:val="28"/>
          <w:szCs w:val="28"/>
        </w:rPr>
        <w:t>3. Муниципальный контроль в сфере благоустройства на территории</w:t>
      </w:r>
    </w:p>
    <w:p w:rsidR="00E737BB" w:rsidRDefault="00800647" w:rsidP="00AB04E9">
      <w:pPr>
        <w:pStyle w:val="af0"/>
        <w:spacing w:before="0" w:beforeAutospacing="0" w:after="0" w:afterAutospacing="0"/>
        <w:ind w:firstLine="709"/>
        <w:jc w:val="both"/>
        <w:rPr>
          <w:i/>
          <w:sz w:val="28"/>
          <w:szCs w:val="28"/>
        </w:rPr>
      </w:pPr>
      <w:r>
        <w:rPr>
          <w:sz w:val="28"/>
          <w:szCs w:val="28"/>
        </w:rPr>
        <w:t xml:space="preserve"> </w:t>
      </w:r>
      <w:r w:rsidR="00AB04E9" w:rsidRPr="00AB04E9">
        <w:rPr>
          <w:sz w:val="28"/>
          <w:szCs w:val="28"/>
        </w:rPr>
        <w:t>Варненского муниципального округа</w:t>
      </w:r>
      <w:r>
        <w:rPr>
          <w:sz w:val="28"/>
          <w:szCs w:val="28"/>
        </w:rPr>
        <w:t xml:space="preserve"> осуществляется </w:t>
      </w:r>
      <w:r w:rsidR="00AB04E9">
        <w:rPr>
          <w:sz w:val="28"/>
          <w:szCs w:val="28"/>
        </w:rPr>
        <w:t>Управлением строительства и инженерной инфраструктуры администрации Варненского муниципального округа.</w:t>
      </w:r>
    </w:p>
    <w:p w:rsidR="00AB04E9" w:rsidRDefault="002173BF">
      <w:pPr>
        <w:pStyle w:val="afb"/>
        <w:ind w:firstLine="709"/>
        <w:jc w:val="both"/>
      </w:pPr>
      <w:r>
        <w:rPr>
          <w:rFonts w:ascii="Times New Roman" w:hAnsi="Times New Roman" w:cs="Times New Roman"/>
          <w:sz w:val="28"/>
          <w:szCs w:val="28"/>
        </w:rPr>
        <w:t>4.</w:t>
      </w:r>
      <w:r w:rsidR="00800647">
        <w:rPr>
          <w:rFonts w:ascii="Times New Roman" w:hAnsi="Times New Roman" w:cs="Times New Roman"/>
          <w:sz w:val="28"/>
          <w:szCs w:val="28"/>
        </w:rPr>
        <w:t>Должностными лицами, уполномоченными на организацию муниципального контроля</w:t>
      </w:r>
      <w:r w:rsidR="000D5C81" w:rsidRPr="000D5C81">
        <w:t xml:space="preserve"> </w:t>
      </w:r>
      <w:r w:rsidR="000D5C81" w:rsidRPr="000D5C81">
        <w:rPr>
          <w:rFonts w:ascii="Times New Roman" w:hAnsi="Times New Roman" w:cs="Times New Roman"/>
          <w:sz w:val="28"/>
          <w:szCs w:val="28"/>
        </w:rPr>
        <w:t>в сфере благоустройства</w:t>
      </w:r>
      <w:r w:rsidR="00800647">
        <w:rPr>
          <w:rFonts w:ascii="Times New Roman" w:hAnsi="Times New Roman" w:cs="Times New Roman"/>
          <w:sz w:val="28"/>
          <w:szCs w:val="28"/>
        </w:rPr>
        <w:t>, являются:</w:t>
      </w:r>
      <w:r w:rsidR="00AB04E9" w:rsidRPr="00AB04E9">
        <w:t xml:space="preserve"> </w:t>
      </w:r>
    </w:p>
    <w:p w:rsidR="00E737BB" w:rsidRDefault="00AB04E9">
      <w:pPr>
        <w:pStyle w:val="afb"/>
        <w:ind w:firstLine="709"/>
        <w:jc w:val="both"/>
        <w:rPr>
          <w:rFonts w:ascii="Times New Roman" w:hAnsi="Times New Roman" w:cs="Times New Roman"/>
          <w:sz w:val="28"/>
          <w:szCs w:val="28"/>
        </w:rPr>
      </w:pPr>
      <w:r w:rsidRPr="00AB04E9">
        <w:rPr>
          <w:rFonts w:ascii="Times New Roman" w:hAnsi="Times New Roman" w:cs="Times New Roman"/>
          <w:sz w:val="28"/>
          <w:szCs w:val="28"/>
        </w:rPr>
        <w:t>1)</w:t>
      </w:r>
      <w:r>
        <w:t xml:space="preserve"> </w:t>
      </w:r>
      <w:r w:rsidRPr="00AB04E9">
        <w:rPr>
          <w:rFonts w:ascii="Times New Roman" w:hAnsi="Times New Roman" w:cs="Times New Roman"/>
          <w:sz w:val="28"/>
          <w:szCs w:val="28"/>
        </w:rPr>
        <w:t>Начальник</w:t>
      </w:r>
      <w:r>
        <w:t xml:space="preserve"> </w:t>
      </w:r>
      <w:r>
        <w:rPr>
          <w:rFonts w:ascii="Times New Roman" w:hAnsi="Times New Roman" w:cs="Times New Roman"/>
          <w:sz w:val="28"/>
          <w:szCs w:val="28"/>
        </w:rPr>
        <w:t>Управления</w:t>
      </w:r>
      <w:r w:rsidRPr="00AB04E9">
        <w:rPr>
          <w:rFonts w:ascii="Times New Roman" w:hAnsi="Times New Roman" w:cs="Times New Roman"/>
          <w:sz w:val="28"/>
          <w:szCs w:val="28"/>
        </w:rPr>
        <w:t xml:space="preserve"> строительства и инженерной инфраструктуры администрации Варненского муниципального округа.</w:t>
      </w:r>
    </w:p>
    <w:p w:rsidR="00AB04E9" w:rsidRDefault="00AB04E9">
      <w:pPr>
        <w:pStyle w:val="afb"/>
        <w:ind w:firstLine="709"/>
        <w:jc w:val="both"/>
        <w:rPr>
          <w:rFonts w:ascii="Times New Roman" w:hAnsi="Times New Roman" w:cs="Times New Roman"/>
          <w:sz w:val="28"/>
          <w:szCs w:val="28"/>
        </w:rPr>
      </w:pPr>
      <w:r>
        <w:rPr>
          <w:rFonts w:ascii="Times New Roman" w:hAnsi="Times New Roman" w:cs="Times New Roman"/>
          <w:sz w:val="28"/>
          <w:szCs w:val="28"/>
        </w:rPr>
        <w:t>2)</w:t>
      </w:r>
      <w:r w:rsidRPr="00AB04E9">
        <w:t xml:space="preserve"> </w:t>
      </w:r>
      <w:r w:rsidRPr="00AB04E9">
        <w:rPr>
          <w:rFonts w:ascii="Times New Roman" w:hAnsi="Times New Roman" w:cs="Times New Roman"/>
          <w:sz w:val="28"/>
          <w:szCs w:val="28"/>
        </w:rPr>
        <w:t>Заместитель</w:t>
      </w:r>
      <w:r>
        <w:t xml:space="preserve"> </w:t>
      </w:r>
      <w:r>
        <w:rPr>
          <w:rFonts w:ascii="Times New Roman" w:hAnsi="Times New Roman" w:cs="Times New Roman"/>
          <w:sz w:val="28"/>
          <w:szCs w:val="28"/>
        </w:rPr>
        <w:t>н</w:t>
      </w:r>
      <w:r w:rsidRPr="00AB04E9">
        <w:rPr>
          <w:rFonts w:ascii="Times New Roman" w:hAnsi="Times New Roman" w:cs="Times New Roman"/>
          <w:sz w:val="28"/>
          <w:szCs w:val="28"/>
        </w:rPr>
        <w:t>ачальник</w:t>
      </w:r>
      <w:r>
        <w:rPr>
          <w:rFonts w:ascii="Times New Roman" w:hAnsi="Times New Roman" w:cs="Times New Roman"/>
          <w:sz w:val="28"/>
          <w:szCs w:val="28"/>
        </w:rPr>
        <w:t>а</w:t>
      </w:r>
      <w:r w:rsidRPr="00AB04E9">
        <w:rPr>
          <w:rFonts w:ascii="Times New Roman" w:hAnsi="Times New Roman" w:cs="Times New Roman"/>
          <w:sz w:val="28"/>
          <w:szCs w:val="28"/>
        </w:rPr>
        <w:t xml:space="preserve"> Управления строительства и инженерной инфраструктуры администрации Варненского муниципального округа.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должностные лица уполномочены:</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1) принимать решение о проведении контрольных (надзорных) мероприятий со взаимодействием;</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2) принимать решение о выдаче задания на проведение контрольного (надзорного) мероприятия без взаимодействия;</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3) утверждать план работы контрольного органа, содержащий задания на проведение контрольных (надзорных) мероприятий без взаимодействия;</w:t>
      </w:r>
    </w:p>
    <w:p w:rsidR="00E737BB" w:rsidRDefault="00800647">
      <w:pPr>
        <w:pStyle w:val="afb"/>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4) принимать решение о проведении профилактического визита;</w:t>
      </w:r>
    </w:p>
    <w:p w:rsidR="00E737BB" w:rsidRDefault="00800647">
      <w:pPr>
        <w:pStyle w:val="afb"/>
        <w:ind w:firstLine="709"/>
        <w:jc w:val="both"/>
        <w:rPr>
          <w:rFonts w:ascii="Times New Roman" w:hAnsi="Times New Roman" w:cs="Times New Roman"/>
          <w:iCs/>
          <w:sz w:val="28"/>
          <w:szCs w:val="28"/>
        </w:rPr>
      </w:pPr>
      <w:r>
        <w:rPr>
          <w:rFonts w:ascii="Times New Roman" w:hAnsi="Times New Roman" w:cs="Times New Roman"/>
          <w:iCs/>
          <w:sz w:val="28"/>
          <w:szCs w:val="28"/>
        </w:rPr>
        <w:t>5) принимать решение о мерах в случае,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E737BB" w:rsidRDefault="00800647">
      <w:pPr>
        <w:pStyle w:val="afb"/>
        <w:ind w:firstLine="709"/>
        <w:jc w:val="both"/>
        <w:rPr>
          <w:rFonts w:ascii="Times New Roman" w:hAnsi="Times New Roman" w:cs="Times New Roman"/>
          <w:iCs/>
          <w:sz w:val="28"/>
          <w:szCs w:val="28"/>
        </w:rPr>
      </w:pPr>
      <w:r>
        <w:rPr>
          <w:rFonts w:ascii="Times New Roman" w:hAnsi="Times New Roman" w:cs="Times New Roman"/>
          <w:iCs/>
          <w:sz w:val="28"/>
          <w:szCs w:val="28"/>
        </w:rPr>
        <w:t>6) принимать решение об обращении за содействием к органам полиции в случаях, если инспектору оказывается противодействие или угрожает опасность в соответствии с Федеральным законом от 07.02.2011 г. № 3-ФЗ «О полиции» (далее – Федеральный закон № 3-ФЗ);</w:t>
      </w:r>
    </w:p>
    <w:p w:rsidR="00E737BB" w:rsidRDefault="00800647">
      <w:pPr>
        <w:pStyle w:val="afb"/>
        <w:ind w:firstLine="709"/>
        <w:jc w:val="both"/>
        <w:rPr>
          <w:rFonts w:ascii="Times New Roman" w:hAnsi="Times New Roman" w:cs="Times New Roman"/>
          <w:iCs/>
          <w:sz w:val="28"/>
          <w:szCs w:val="28"/>
        </w:rPr>
      </w:pPr>
      <w:r>
        <w:rPr>
          <w:rFonts w:ascii="Times New Roman" w:hAnsi="Times New Roman" w:cs="Times New Roman"/>
          <w:iCs/>
          <w:sz w:val="28"/>
          <w:szCs w:val="28"/>
        </w:rPr>
        <w:t>7) составлять, подписывать и направлять контролируемому лицу предписание об устранении нарушений, устанавливать сроки исполнения предписания в соответствии с действующим законодательством;</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 xml:space="preserve">8) назначать </w:t>
      </w:r>
      <w:r>
        <w:rPr>
          <w:rFonts w:ascii="Times New Roman" w:hAnsi="Times New Roman" w:cs="Times New Roman"/>
          <w:sz w:val="28"/>
          <w:szCs w:val="28"/>
        </w:rPr>
        <w:t xml:space="preserve">исполнителя по рассмотрению жалобы, подписывать решения по итогам рассмотрения жалобы; </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 xml:space="preserve">9) назначать </w:t>
      </w:r>
      <w:r>
        <w:rPr>
          <w:rFonts w:ascii="Times New Roman" w:hAnsi="Times New Roman" w:cs="Times New Roman"/>
          <w:sz w:val="28"/>
          <w:szCs w:val="28"/>
        </w:rPr>
        <w:t>исполнителя по рассмотрению возражения на предостережение, подписывать решения по итогам рассмотрения возражения на предостережение;</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10) осуществлять иные права и реализовывать иные обязанности, установленные Федеральным законом № 248-ФЗ.</w:t>
      </w:r>
    </w:p>
    <w:p w:rsidR="00DE0854" w:rsidRDefault="00800647" w:rsidP="002173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Должностные лица, осуществляющие муниципальный контроль в сфере благоустройства:</w:t>
      </w:r>
    </w:p>
    <w:p w:rsidR="00E737BB" w:rsidRPr="00DE0854" w:rsidRDefault="002173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00647" w:rsidRPr="00DE0854">
        <w:rPr>
          <w:rFonts w:ascii="Times New Roman" w:hAnsi="Times New Roman" w:cs="Times New Roman"/>
          <w:sz w:val="28"/>
          <w:szCs w:val="28"/>
        </w:rPr>
        <w:t xml:space="preserve">) </w:t>
      </w:r>
      <w:r w:rsidR="00DE0854">
        <w:rPr>
          <w:rFonts w:ascii="Times New Roman" w:hAnsi="Times New Roman" w:cs="Times New Roman"/>
          <w:sz w:val="28"/>
          <w:szCs w:val="28"/>
        </w:rPr>
        <w:t>начальник</w:t>
      </w:r>
      <w:r w:rsidR="00800647" w:rsidRPr="00DE0854">
        <w:rPr>
          <w:rFonts w:ascii="Times New Roman" w:hAnsi="Times New Roman" w:cs="Times New Roman"/>
          <w:sz w:val="28"/>
          <w:szCs w:val="28"/>
        </w:rPr>
        <w:t xml:space="preserve"> отдела</w:t>
      </w:r>
      <w:r w:rsidR="00DE0854">
        <w:rPr>
          <w:rFonts w:ascii="Times New Roman" w:hAnsi="Times New Roman" w:cs="Times New Roman"/>
          <w:sz w:val="28"/>
          <w:szCs w:val="28"/>
        </w:rPr>
        <w:t xml:space="preserve"> архитектуры и градостроительства </w:t>
      </w:r>
      <w:r w:rsidR="00800647" w:rsidRPr="00DE0854">
        <w:rPr>
          <w:rFonts w:ascii="Times New Roman" w:hAnsi="Times New Roman" w:cs="Times New Roman"/>
          <w:sz w:val="28"/>
          <w:szCs w:val="28"/>
        </w:rPr>
        <w:t>;</w:t>
      </w:r>
    </w:p>
    <w:p w:rsidR="00E737BB" w:rsidRPr="00DE0854" w:rsidRDefault="002173BF">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2</w:t>
      </w:r>
      <w:r w:rsidR="00800647" w:rsidRPr="00DE0854">
        <w:rPr>
          <w:rFonts w:ascii="Times New Roman" w:hAnsi="Times New Roman" w:cs="Times New Roman"/>
          <w:sz w:val="28"/>
          <w:szCs w:val="28"/>
        </w:rPr>
        <w:t>)</w:t>
      </w:r>
      <w:r w:rsidR="00800647" w:rsidRPr="00DE0854">
        <w:rPr>
          <w:rFonts w:ascii="Times New Roman" w:eastAsia="Calibri" w:hAnsi="Times New Roman" w:cs="Times New Roman"/>
          <w:sz w:val="28"/>
          <w:szCs w:val="28"/>
        </w:rPr>
        <w:t xml:space="preserve"> </w:t>
      </w:r>
      <w:r w:rsidR="00FD683B" w:rsidRPr="00FD683B">
        <w:rPr>
          <w:rFonts w:ascii="Times New Roman" w:eastAsia="Calibri" w:hAnsi="Times New Roman" w:cs="Times New Roman"/>
          <w:sz w:val="28"/>
          <w:szCs w:val="28"/>
        </w:rPr>
        <w:t>главный специалист</w:t>
      </w:r>
      <w:r w:rsidR="00FD683B">
        <w:rPr>
          <w:rFonts w:ascii="Times New Roman" w:eastAsia="Calibri" w:hAnsi="Times New Roman" w:cs="Times New Roman"/>
          <w:sz w:val="28"/>
          <w:szCs w:val="28"/>
        </w:rPr>
        <w:t xml:space="preserve"> Управления</w:t>
      </w:r>
      <w:r w:rsidR="00FD683B" w:rsidRPr="00FD683B">
        <w:rPr>
          <w:rFonts w:ascii="Times New Roman" w:eastAsia="Calibri" w:hAnsi="Times New Roman" w:cs="Times New Roman"/>
          <w:sz w:val="28"/>
          <w:szCs w:val="28"/>
        </w:rPr>
        <w:t xml:space="preserve">, в должностные обязанности которого входит осуществление муниципального контроля </w:t>
      </w:r>
      <w:r w:rsidR="00800647" w:rsidRPr="00FD683B">
        <w:rPr>
          <w:rFonts w:ascii="Times New Roman" w:eastAsia="Calibri" w:hAnsi="Times New Roman" w:cs="Times New Roman"/>
          <w:sz w:val="28"/>
          <w:szCs w:val="28"/>
        </w:rPr>
        <w:t>(далее - Инспектор).</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должностные лица уполномочены:</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1) непосредственно осуществлять контрольные (надзорные) и профилактические мероприятия, решение о проведении которых принято в установленном порядке;</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2) составлять и подписывать протоколы контрольных (надзорных) действий, прилагаемые к ним документы;</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3) подписывать и направлять контролируемому лицу требования о предоставлении информации, документов, устанавливать сроки такого предоставления в рамках проведения контрольных (надзорных) мероприятий;</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4) составлять и подписывать акт (заключение) по итогам контрольного (надзорного) мероприятия, направлять акт (заключение) контролируемому лицу;</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5) вправе, а в установленных случаях обязан осуществлять фото и видео фиксацию в порядке, установленном положением о виде контроля; использовать специальное оборудование и (или) технические приборы для целей проведения контрольных (надзорных) мероприятий, в том числе, допускается к использованию специального оборудования, которое применяется в ходе контрольного (надзорного) мероприятия;</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 xml:space="preserve">6) если при проведении профилактических мероприятий, в иных случаях установлено, что объекты контроля представляют явную непосредственную </w:t>
      </w:r>
      <w:r>
        <w:rPr>
          <w:rFonts w:ascii="Times New Roman" w:hAnsi="Times New Roman" w:cs="Times New Roman"/>
          <w:iCs/>
          <w:sz w:val="28"/>
          <w:szCs w:val="28"/>
        </w:rPr>
        <w:lastRenderedPageBreak/>
        <w:t>угрозу причинения вреда (ущерба) охраняемым законом ценностям или такой вред (ущерб) причинен, незамедлительно направить информацию об этом должностному лицу, указанному в пункте 4 настоящего Положения;</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7) 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8) готовить, подписывать и направлять контролируемым лицам предостережения о недопустимости нарушения обязательных требований;</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9) направлять предложения должностному лицу, указанному в пункте 4 настоящего Положения, об обращении в соответствии с Федеральным законом № 3-ФЗ за содействием к органам полиции в случаях, если инспектору оказывается противодействие или угрожает опасность;</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10) осуществлять иные права и реализовывать иные обязанности, установленные статьей 29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 248-ФЗ и иными федеральными законами.</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Объектами муниципального контроля в сфере благоустройства (далее – объект контроля) являются: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деятельность, действия (бездействие) контролируемых лиц, в рамках которых должны соблюдаться обязательные требования, установленные правилами благоустройства;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правилами благоустройства.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Контрольный орган осуществляет учет объектов контроля посредством:</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сбора, обработки, анализа и учета информации об объектах контроля, представляемой контрольному органу федеральными органами власти, исполнительными органами власти Челябинской области, исполнительно-распорядительными органами муниципальных образований, информации, получаемой в рамках межведомственного взаимодействия, а также общедоступной информации, в том числе размещенной в сети «Интернет»;</w:t>
      </w:r>
    </w:p>
    <w:p w:rsidR="00E737BB" w:rsidRDefault="00800647">
      <w:pPr>
        <w:pStyle w:val="af0"/>
        <w:spacing w:before="0" w:beforeAutospacing="0" w:after="0" w:afterAutospacing="0" w:line="288" w:lineRule="atLeast"/>
        <w:ind w:firstLine="709"/>
        <w:jc w:val="both"/>
        <w:rPr>
          <w:sz w:val="28"/>
          <w:szCs w:val="28"/>
        </w:rPr>
      </w:pPr>
      <w:r>
        <w:rPr>
          <w:sz w:val="28"/>
          <w:szCs w:val="28"/>
        </w:rPr>
        <w:t xml:space="preserve">2)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именуется – Единый реестр видов контроля). </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sz w:val="28"/>
          <w:szCs w:val="28"/>
        </w:rPr>
        <w:lastRenderedPageBreak/>
        <w:t>9.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 Ключевые показатели вида контроля и их целевые значения, индикативные показатели установлены в Приложении № 1 к настоящему Положению.</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sz w:val="28"/>
          <w:szCs w:val="28"/>
        </w:rPr>
        <w:t>Контрольный (надзорный)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в порядке, определенном Федеральным законом № 248-ФЗ.</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sz w:val="28"/>
          <w:szCs w:val="28"/>
        </w:rPr>
        <w:t>10. Должностные лица осуществляют подготовку документов и их подписание в порядке и способом, установленном действующим законодательством.</w:t>
      </w:r>
    </w:p>
    <w:p w:rsidR="00E737BB" w:rsidRDefault="00E737BB">
      <w:pPr>
        <w:spacing w:after="0" w:line="240" w:lineRule="auto"/>
        <w:ind w:firstLine="680"/>
        <w:jc w:val="center"/>
        <w:outlineLvl w:val="0"/>
        <w:rPr>
          <w:rFonts w:ascii="Times New Roman" w:hAnsi="Times New Roman"/>
          <w:b/>
          <w:sz w:val="28"/>
          <w:szCs w:val="28"/>
        </w:rPr>
      </w:pPr>
    </w:p>
    <w:p w:rsidR="00E737BB" w:rsidRDefault="00800647">
      <w:pPr>
        <w:spacing w:after="0" w:line="240" w:lineRule="auto"/>
        <w:jc w:val="center"/>
        <w:outlineLvl w:val="0"/>
        <w:rPr>
          <w:rFonts w:ascii="Times New Roman" w:hAnsi="Times New Roman"/>
          <w:sz w:val="28"/>
          <w:szCs w:val="28"/>
        </w:rPr>
      </w:pPr>
      <w:r>
        <w:rPr>
          <w:rFonts w:ascii="Times New Roman" w:hAnsi="Times New Roman"/>
          <w:b/>
          <w:sz w:val="28"/>
          <w:szCs w:val="28"/>
        </w:rPr>
        <w:t>II. Управление рисками причинения вреда (ущерба) охраняемым</w:t>
      </w:r>
    </w:p>
    <w:p w:rsidR="00E737BB" w:rsidRDefault="00800647">
      <w:pPr>
        <w:spacing w:after="0" w:line="240" w:lineRule="auto"/>
        <w:jc w:val="center"/>
        <w:rPr>
          <w:rFonts w:ascii="Times New Roman" w:hAnsi="Times New Roman"/>
          <w:b/>
          <w:sz w:val="28"/>
          <w:szCs w:val="28"/>
        </w:rPr>
      </w:pPr>
      <w:r>
        <w:rPr>
          <w:rFonts w:ascii="Times New Roman" w:hAnsi="Times New Roman"/>
          <w:b/>
          <w:sz w:val="28"/>
          <w:szCs w:val="28"/>
        </w:rPr>
        <w:t xml:space="preserve">законом ценностям при осуществлении муниципального контроля в сфере благоустройства </w:t>
      </w:r>
    </w:p>
    <w:p w:rsidR="00E737BB" w:rsidRDefault="00E737BB">
      <w:pPr>
        <w:spacing w:after="0" w:line="240" w:lineRule="auto"/>
        <w:ind w:firstLine="680"/>
        <w:jc w:val="center"/>
      </w:pPr>
    </w:p>
    <w:p w:rsidR="00E737BB" w:rsidRDefault="00800647">
      <w:pPr>
        <w:pStyle w:val="ConsPlusTitle"/>
        <w:widowControl/>
        <w:ind w:firstLine="709"/>
        <w:jc w:val="both"/>
        <w:outlineLvl w:val="1"/>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11. 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737BB" w:rsidRDefault="00800647">
      <w:pPr>
        <w:pStyle w:val="af0"/>
        <w:spacing w:before="0" w:beforeAutospacing="0" w:after="0" w:afterAutospacing="0" w:line="288" w:lineRule="atLeast"/>
        <w:ind w:firstLine="709"/>
        <w:jc w:val="both"/>
        <w:rPr>
          <w:sz w:val="28"/>
          <w:szCs w:val="28"/>
        </w:rPr>
      </w:pPr>
      <w:r>
        <w:rPr>
          <w:sz w:val="28"/>
          <w:szCs w:val="28"/>
        </w:rPr>
        <w:t>12. В целях управления рисками причинения вреда (ущерба) при осуществлении муниципального контроля в сфере благоустройства объекты контроля могут быть отнесены к одной из следующих категорий риска причинения вреда (ущерба) (далее - категории риска):</w:t>
      </w:r>
    </w:p>
    <w:p w:rsidR="00E737BB" w:rsidRDefault="00800647">
      <w:pPr>
        <w:spacing w:after="0" w:line="240" w:lineRule="auto"/>
        <w:ind w:firstLine="709"/>
        <w:jc w:val="both"/>
        <w:rPr>
          <w:rFonts w:ascii="Times New Roman" w:hAnsi="Times New Roman"/>
          <w:sz w:val="28"/>
          <w:szCs w:val="28"/>
        </w:rPr>
      </w:pPr>
      <w:r>
        <w:rPr>
          <w:rFonts w:ascii="Times New Roman" w:hAnsi="Times New Roman"/>
          <w:sz w:val="28"/>
          <w:szCs w:val="28"/>
        </w:rPr>
        <w:t>1) средний риск;</w:t>
      </w:r>
    </w:p>
    <w:p w:rsidR="00E737BB" w:rsidRDefault="00800647">
      <w:pPr>
        <w:spacing w:after="0" w:line="240" w:lineRule="auto"/>
        <w:ind w:firstLine="709"/>
        <w:jc w:val="both"/>
        <w:rPr>
          <w:rFonts w:ascii="Times New Roman" w:hAnsi="Times New Roman"/>
          <w:sz w:val="28"/>
          <w:szCs w:val="28"/>
        </w:rPr>
      </w:pPr>
      <w:r>
        <w:rPr>
          <w:rFonts w:ascii="Times New Roman" w:hAnsi="Times New Roman"/>
          <w:sz w:val="28"/>
          <w:szCs w:val="28"/>
        </w:rPr>
        <w:t>2) умеренный риск;</w:t>
      </w:r>
    </w:p>
    <w:p w:rsidR="00E737BB" w:rsidRDefault="00800647">
      <w:pPr>
        <w:spacing w:after="0" w:line="240" w:lineRule="auto"/>
        <w:ind w:firstLine="709"/>
        <w:jc w:val="both"/>
        <w:rPr>
          <w:rFonts w:ascii="Times New Roman" w:hAnsi="Times New Roman"/>
          <w:sz w:val="28"/>
          <w:szCs w:val="28"/>
        </w:rPr>
      </w:pPr>
      <w:r>
        <w:rPr>
          <w:rFonts w:ascii="Times New Roman" w:hAnsi="Times New Roman"/>
          <w:sz w:val="28"/>
          <w:szCs w:val="28"/>
        </w:rPr>
        <w:t>3) низкий риск.</w:t>
      </w:r>
    </w:p>
    <w:p w:rsidR="00E737BB" w:rsidRDefault="00800647">
      <w:pPr>
        <w:pStyle w:val="af0"/>
        <w:spacing w:before="0" w:beforeAutospacing="0" w:after="0" w:afterAutospacing="0"/>
        <w:ind w:firstLine="709"/>
        <w:jc w:val="both"/>
        <w:rPr>
          <w:sz w:val="28"/>
          <w:szCs w:val="28"/>
        </w:rPr>
      </w:pPr>
      <w:r>
        <w:rPr>
          <w:sz w:val="28"/>
          <w:szCs w:val="28"/>
        </w:rPr>
        <w:t>13. Критерии отнесения объектов контроля к категориям риска установлены в Приложении 2 к настоящему Положению.</w:t>
      </w:r>
    </w:p>
    <w:p w:rsidR="00E737BB" w:rsidRDefault="00800647">
      <w:pPr>
        <w:pStyle w:val="ae"/>
        <w:spacing w:after="0" w:line="240" w:lineRule="auto"/>
        <w:ind w:left="0" w:firstLine="709"/>
        <w:jc w:val="both"/>
        <w:rPr>
          <w:rFonts w:ascii="Times New Roman" w:hAnsi="Times New Roman"/>
          <w:sz w:val="28"/>
          <w:szCs w:val="28"/>
        </w:rPr>
      </w:pPr>
      <w:r>
        <w:rPr>
          <w:rFonts w:ascii="Times New Roman" w:eastAsia="Calibri" w:hAnsi="Times New Roman"/>
          <w:sz w:val="28"/>
          <w:szCs w:val="28"/>
        </w:rPr>
        <w:t xml:space="preserve">14. Контрольный орган осуществляет категорирование объектов контроля в порядке, определенном статьей 24 </w:t>
      </w:r>
      <w:r>
        <w:rPr>
          <w:rFonts w:ascii="Times New Roman" w:hAnsi="Times New Roman"/>
          <w:sz w:val="28"/>
          <w:szCs w:val="28"/>
        </w:rPr>
        <w:t>Федерального закона № 248-ФЗ. Решение об отнесении объектов контроля к категориям риска принимается путем подписания соответствующих сведений через личный кабинет уполномоченных должностных лиц в Едином реестре видов контроля.</w:t>
      </w:r>
    </w:p>
    <w:p w:rsidR="00E737BB" w:rsidRDefault="00800647">
      <w:pPr>
        <w:pStyle w:val="af0"/>
        <w:spacing w:before="0" w:beforeAutospacing="0" w:after="0" w:afterAutospacing="0" w:line="288" w:lineRule="atLeast"/>
        <w:ind w:firstLine="709"/>
        <w:jc w:val="both"/>
        <w:rPr>
          <w:sz w:val="28"/>
          <w:szCs w:val="28"/>
        </w:rPr>
      </w:pPr>
      <w:r>
        <w:rPr>
          <w:sz w:val="28"/>
          <w:szCs w:val="28"/>
        </w:rPr>
        <w:t>15</w:t>
      </w:r>
      <w:r>
        <w:rPr>
          <w:rFonts w:eastAsiaTheme="minorHAnsi"/>
          <w:sz w:val="28"/>
          <w:szCs w:val="28"/>
          <w:lang w:eastAsia="en-US"/>
        </w:rPr>
        <w:t xml:space="preserve">. </w:t>
      </w:r>
      <w:r>
        <w:rPr>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E737BB" w:rsidRDefault="00800647">
      <w:pPr>
        <w:pStyle w:val="af0"/>
        <w:spacing w:before="0" w:beforeAutospacing="0" w:after="0" w:afterAutospacing="0" w:line="288" w:lineRule="atLeast"/>
        <w:ind w:firstLine="709"/>
        <w:jc w:val="both"/>
        <w:rPr>
          <w:sz w:val="28"/>
          <w:szCs w:val="28"/>
        </w:rPr>
      </w:pPr>
      <w:r>
        <w:rPr>
          <w:sz w:val="28"/>
          <w:szCs w:val="28"/>
        </w:rPr>
        <w:lastRenderedPageBreak/>
        <w:t>16. Перечень индикаторов риска нарушения обязательных требований, проверяемых в рамках осуществления муниципального контроля в сфере благоустройства, установлен Приложением 3 к настоящему Положению.</w:t>
      </w:r>
    </w:p>
    <w:p w:rsidR="00E737BB" w:rsidRDefault="00E737BB">
      <w:pPr>
        <w:pStyle w:val="ConsPlusTitle"/>
        <w:widowControl/>
        <w:jc w:val="center"/>
        <w:outlineLvl w:val="1"/>
        <w:rPr>
          <w:rFonts w:ascii="Times New Roman" w:eastAsiaTheme="minorHAnsi" w:hAnsi="Times New Roman" w:cs="Times New Roman"/>
          <w:sz w:val="28"/>
          <w:szCs w:val="28"/>
          <w:lang w:eastAsia="en-US"/>
        </w:rPr>
      </w:pPr>
    </w:p>
    <w:p w:rsidR="00E737BB" w:rsidRDefault="00800647">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I</w:t>
      </w:r>
      <w:r>
        <w:rPr>
          <w:rFonts w:ascii="Times New Roman" w:eastAsiaTheme="minorHAnsi" w:hAnsi="Times New Roman" w:cs="Times New Roman"/>
          <w:sz w:val="28"/>
          <w:szCs w:val="28"/>
          <w:lang w:val="en-US" w:eastAsia="en-US"/>
        </w:rPr>
        <w:t>I</w:t>
      </w:r>
      <w:r>
        <w:rPr>
          <w:rFonts w:ascii="Times New Roman" w:eastAsiaTheme="minorHAnsi" w:hAnsi="Times New Roman" w:cs="Times New Roman"/>
          <w:sz w:val="28"/>
          <w:szCs w:val="28"/>
          <w:lang w:eastAsia="en-US"/>
        </w:rPr>
        <w:t xml:space="preserve">I. Профилактика рисков причинения вреда (ущерба) </w:t>
      </w:r>
    </w:p>
    <w:p w:rsidR="00E737BB" w:rsidRDefault="00800647">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охраняемым законом ценностям</w:t>
      </w:r>
    </w:p>
    <w:p w:rsidR="00E737BB" w:rsidRDefault="00E737BB">
      <w:pPr>
        <w:spacing w:after="0" w:line="360" w:lineRule="auto"/>
        <w:ind w:firstLine="709"/>
        <w:jc w:val="both"/>
        <w:rPr>
          <w:rFonts w:ascii="Times New Roman" w:hAnsi="Times New Roman" w:cs="Times New Roman"/>
          <w:sz w:val="28"/>
          <w:szCs w:val="28"/>
        </w:rPr>
      </w:pP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Контрольный орган ежегодно в соответствии с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Утвержденная программа профилактики размещается на официальном сайте контрольного органа в сети «Интернет».</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При осуществлении муниципального контроля в сфере благоустройства контрольный орган проводит следующие виды профилактических мероприятий:</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информирование;</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объявление предостережения;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консультирование;</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профилактический визит;</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w:t>
      </w:r>
      <w:r>
        <w:rPr>
          <w:rFonts w:ascii="Times New Roman" w:hAnsi="Times New Roman" w:cs="Times New Roman"/>
          <w:sz w:val="28"/>
          <w:szCs w:val="28"/>
        </w:rPr>
        <w:br/>
        <w:t>№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Размещенные сведения на официальном сайте контрольного органа поддерживаются в актуальном состоянии и обновляются в срок не позднее 15 рабочих дней с момента их изменения.</w:t>
      </w:r>
    </w:p>
    <w:p w:rsidR="00E737BB" w:rsidRDefault="00800647">
      <w:pPr>
        <w:pStyle w:val="af0"/>
        <w:spacing w:before="0" w:beforeAutospacing="0" w:after="0" w:afterAutospacing="0" w:line="288" w:lineRule="atLeast"/>
        <w:ind w:firstLine="709"/>
        <w:jc w:val="both"/>
        <w:rPr>
          <w:sz w:val="28"/>
          <w:szCs w:val="28"/>
        </w:rPr>
      </w:pPr>
      <w:r>
        <w:rPr>
          <w:sz w:val="28"/>
          <w:szCs w:val="28"/>
        </w:rPr>
        <w:t>21.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Pr>
          <w:rStyle w:val="-"/>
          <w:rFonts w:ascii="Times New Roman" w:hAnsi="Times New Roman" w:cs="Times New Roman"/>
          <w:color w:val="000000"/>
          <w:sz w:val="28"/>
          <w:szCs w:val="28"/>
          <w:u w:val="none"/>
        </w:rPr>
        <w:t>статьей 49</w:t>
      </w:r>
      <w:r>
        <w:rPr>
          <w:rFonts w:ascii="Times New Roman" w:hAnsi="Times New Roman" w:cs="Times New Roman"/>
          <w:sz w:val="28"/>
          <w:szCs w:val="28"/>
        </w:rPr>
        <w:t xml:space="preserve"> Федерального закона</w:t>
      </w:r>
      <w:r>
        <w:rPr>
          <w:rFonts w:ascii="Times New Roman" w:eastAsia="Calibri" w:hAnsi="Times New Roman" w:cs="Times New Roman"/>
          <w:sz w:val="28"/>
          <w:szCs w:val="28"/>
        </w:rPr>
        <w:t xml:space="preserve"> № 248-ФЗ</w:t>
      </w:r>
      <w:r>
        <w:rPr>
          <w:rFonts w:ascii="Times New Roman" w:hAnsi="Times New Roman" w:cs="Times New Roman"/>
          <w:sz w:val="28"/>
          <w:szCs w:val="28"/>
        </w:rPr>
        <w:t>.</w:t>
      </w:r>
    </w:p>
    <w:p w:rsidR="00E737BB" w:rsidRDefault="00800647">
      <w:pPr>
        <w:pStyle w:val="af0"/>
        <w:spacing w:before="0" w:beforeAutospacing="0" w:after="0" w:afterAutospacing="0"/>
        <w:ind w:firstLine="709"/>
        <w:jc w:val="both"/>
        <w:rPr>
          <w:sz w:val="28"/>
          <w:szCs w:val="28"/>
        </w:rPr>
      </w:pPr>
      <w:r>
        <w:rPr>
          <w:sz w:val="28"/>
          <w:szCs w:val="28"/>
        </w:rPr>
        <w:lastRenderedPageBreak/>
        <w:t xml:space="preserve">23. Контролируемое лицо вправе в течение </w:t>
      </w:r>
      <w:r w:rsidR="005F40A4">
        <w:rPr>
          <w:i/>
          <w:sz w:val="28"/>
          <w:szCs w:val="28"/>
        </w:rPr>
        <w:t xml:space="preserve"> </w:t>
      </w:r>
      <w:r w:rsidR="005F40A4" w:rsidRPr="005F40A4">
        <w:rPr>
          <w:sz w:val="28"/>
          <w:szCs w:val="28"/>
        </w:rPr>
        <w:t>20</w:t>
      </w:r>
      <w:r w:rsidR="005F40A4">
        <w:rPr>
          <w:i/>
          <w:sz w:val="28"/>
          <w:szCs w:val="28"/>
        </w:rPr>
        <w:t xml:space="preserve"> </w:t>
      </w:r>
      <w:r>
        <w:rPr>
          <w:sz w:val="28"/>
          <w:szCs w:val="28"/>
        </w:rPr>
        <w:t>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Возражения в отношении предостережения направляются на бумажном носителе в контрольный орган либо в виде электронного документа на официальный адрес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Рассмотрение возражения в отношении указанного предостережения и направление ответа по итогам его рассмотрения осуществляется в срок:</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дней для принятия решения по возражению;</w:t>
      </w:r>
    </w:p>
    <w:p w:rsidR="00E737BB" w:rsidRDefault="00800647">
      <w:pPr>
        <w:spacing w:after="0" w:line="240" w:lineRule="auto"/>
        <w:ind w:firstLine="709"/>
        <w:jc w:val="both"/>
        <w:rPr>
          <w:rFonts w:ascii="Times New Roman" w:hAnsi="Times New Roman" w:cs="Times New Roman"/>
          <w:sz w:val="28"/>
          <w:szCs w:val="28"/>
        </w:rPr>
      </w:pPr>
      <w:r>
        <w:rPr>
          <w:rFonts w:ascii="Times New Roman" w:eastAsia="SymbolMT" w:hAnsi="Times New Roman" w:cs="Times New Roman"/>
          <w:sz w:val="28"/>
          <w:szCs w:val="28"/>
        </w:rPr>
        <w:t xml:space="preserve">- </w:t>
      </w:r>
      <w:r>
        <w:rPr>
          <w:rFonts w:ascii="Times New Roman" w:hAnsi="Times New Roman" w:cs="Times New Roman"/>
          <w:sz w:val="28"/>
          <w:szCs w:val="28"/>
        </w:rPr>
        <w:t>3 дня для отказа в рассмотрении возражения.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Возражение в отношении предостережения должно содержать:</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сведения о предостережении и должностном лице, направившем такое предостережение;</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3 пункта 26 настоящего Положения,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По результатам рассмотрения контрольным органом возражения в отношении предостережения принимается одно из следующих решений:</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 оставлении предостережения без изменения;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 отмене предостережения.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Pr>
          <w:sz w:val="28"/>
          <w:szCs w:val="28"/>
        </w:rPr>
        <w:t xml:space="preserve"> </w:t>
      </w:r>
      <w:r>
        <w:rPr>
          <w:rFonts w:ascii="Times New Roman" w:hAnsi="Times New Roman" w:cs="Times New Roman"/>
          <w:sz w:val="28"/>
          <w:szCs w:val="28"/>
        </w:rPr>
        <w:t xml:space="preserve">Должностное лицо, указанное в пункте 5 настоящего Положения, осуществляет консультирование контролируемых лиц в письменной форме при письменном обращении (в сроки, установленные Федеральным законом от 02.05.2006 г. № 59-ФЗ «О порядке рассмотрения обращений граждан Российской Федерации») в устной форме по телефону либо посредством видео-конференц-связи (или посредством мобильного приложения «Инспектор» при согласовании с контролируемым лицом), либо в ходе проведения профилактического мероприятия, контрольного (надзорного) мероприятия. </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30. Запись на консультирование может производиться с использованием единого портала государственных и муниципальных услуг.</w:t>
      </w:r>
    </w:p>
    <w:p w:rsidR="00E737BB" w:rsidRDefault="00800647">
      <w:pPr>
        <w:pStyle w:val="af0"/>
        <w:tabs>
          <w:tab w:val="left" w:pos="1134"/>
        </w:tabs>
        <w:spacing w:before="0" w:beforeAutospacing="0" w:after="0" w:afterAutospacing="0"/>
        <w:ind w:firstLine="709"/>
        <w:jc w:val="both"/>
        <w:rPr>
          <w:sz w:val="28"/>
          <w:szCs w:val="28"/>
        </w:rPr>
      </w:pPr>
      <w:r>
        <w:rPr>
          <w:sz w:val="28"/>
          <w:szCs w:val="28"/>
        </w:rPr>
        <w:t>31. В случае поступления в контрольный орган 5 и более обращений контролируемых лиц и (или) их представителей, содержащих однотипные вопросы, консультирование по таким обращениям осуществляется посредством размещения на официальном сайте контрольного органа</w:t>
      </w:r>
      <w:r>
        <w:rPr>
          <w:color w:val="FF0000"/>
          <w:sz w:val="28"/>
          <w:szCs w:val="28"/>
        </w:rPr>
        <w:t xml:space="preserve"> </w:t>
      </w:r>
      <w:r>
        <w:rPr>
          <w:sz w:val="28"/>
          <w:szCs w:val="28"/>
        </w:rPr>
        <w:t>в информационно-телекоммуникационной сети «Интернет»</w:t>
      </w:r>
      <w:r>
        <w:rPr>
          <w:color w:val="000000" w:themeColor="text1"/>
          <w:sz w:val="28"/>
          <w:szCs w:val="28"/>
        </w:rPr>
        <w:t xml:space="preserve"> </w:t>
      </w:r>
      <w:r>
        <w:rPr>
          <w:sz w:val="28"/>
          <w:szCs w:val="28"/>
        </w:rPr>
        <w:t>письменного разъяснения, подписанного должностным лицом, указанным в пункте 4 настоящего Положения.</w:t>
      </w:r>
    </w:p>
    <w:p w:rsidR="00E737BB" w:rsidRDefault="00800647">
      <w:pPr>
        <w:pStyle w:val="af0"/>
        <w:tabs>
          <w:tab w:val="left" w:pos="1134"/>
        </w:tabs>
        <w:spacing w:before="0" w:beforeAutospacing="0" w:after="0" w:afterAutospacing="0"/>
        <w:ind w:firstLine="709"/>
        <w:jc w:val="both"/>
        <w:rPr>
          <w:sz w:val="28"/>
          <w:szCs w:val="28"/>
        </w:rPr>
      </w:pPr>
      <w:r>
        <w:rPr>
          <w:sz w:val="28"/>
          <w:szCs w:val="28"/>
        </w:rPr>
        <w:t>32. Контрольным органом осуществляется учет проведенных консультирований.</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Должностные лица контрольного органа, указанные в пункте 5 настоящего Положения, осуществляют консультирование по следующим вопросам:</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применение обязательных требований, соблюдение которых является предметом муниципального контроля в сфере благоустройства;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сфере благоустройства;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муниципального контроля в сфере благоустройства.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Профилактический визит проводится в форме профилактической беседы должностным лицом контрольного органа, указанным в пункте 5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в соответствии со статьей 52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Профилактический визит проводится по инициативе контрольного органа (далее - обязательный профилактический визит) или по инициативе контролируемого лица.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Обязательный профилактический визит в рамках муниципального контроля в сфере благоустройства проводится в случаях и порядке, установленных статьей 52.1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отношении объектов контроля, отнесенных к категориям среднего и умеренного риска, случаи и периодичность проведения, обязательных профилактических визитов определяется в соответствии с частью 2 статьи 52.1 Федерального закона № 248-ФЗ.</w:t>
      </w:r>
    </w:p>
    <w:p w:rsidR="00E737BB" w:rsidRDefault="00800647">
      <w:pPr>
        <w:pStyle w:val="af0"/>
        <w:spacing w:before="0" w:beforeAutospacing="0" w:after="0" w:afterAutospacing="0"/>
        <w:ind w:firstLine="709"/>
        <w:jc w:val="both"/>
        <w:rPr>
          <w:sz w:val="28"/>
          <w:szCs w:val="28"/>
        </w:rPr>
      </w:pPr>
      <w:r>
        <w:rPr>
          <w:sz w:val="28"/>
          <w:szCs w:val="28"/>
        </w:rPr>
        <w:t>Обязательные профилактические визиты в отношении объектов, отнесенных к категории низкого риска, не проводятся.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 Профилактический визит по инициативе контролируемого лица проводится в соответствии со статьей 52.2. Федерального закона № 248-ФЗ.</w:t>
      </w:r>
    </w:p>
    <w:p w:rsidR="009A3CA5" w:rsidRPr="009A3CA5" w:rsidRDefault="009A3CA5" w:rsidP="009A3CA5">
      <w:pPr>
        <w:spacing w:after="0" w:line="240" w:lineRule="auto"/>
        <w:ind w:firstLine="709"/>
        <w:jc w:val="both"/>
        <w:rPr>
          <w:rFonts w:ascii="Times New Roman" w:hAnsi="Times New Roman" w:cs="Times New Roman"/>
          <w:sz w:val="28"/>
          <w:szCs w:val="28"/>
        </w:rPr>
      </w:pPr>
      <w:r w:rsidRPr="009A3CA5">
        <w:rPr>
          <w:rFonts w:ascii="Times New Roman" w:hAnsi="Times New Roman" w:cs="Times New Roman"/>
          <w:sz w:val="28"/>
          <w:szCs w:val="28"/>
        </w:rPr>
        <w:t xml:space="preserve">38. Контрольный орган ежегодно по итогам обобщения правоприменительной практики обеспечивает подготовку проекта доклада, содержащего результаты обобщения правоприменительной практики </w:t>
      </w:r>
      <w:r w:rsidRPr="009A3CA5">
        <w:rPr>
          <w:rFonts w:ascii="Times New Roman" w:hAnsi="Times New Roman" w:cs="Times New Roman"/>
          <w:sz w:val="28"/>
          <w:szCs w:val="28"/>
        </w:rPr>
        <w:lastRenderedPageBreak/>
        <w:t>контрольного органа (далее - доклад о правоприменительной практике). Контрольный орган обеспечивает публичное обсуждение проекта доклада о правоприменительной практике.</w:t>
      </w:r>
    </w:p>
    <w:p w:rsidR="00E737BB" w:rsidRDefault="009A3CA5" w:rsidP="009A3CA5">
      <w:pPr>
        <w:spacing w:after="0" w:line="240" w:lineRule="auto"/>
        <w:ind w:firstLine="709"/>
        <w:jc w:val="both"/>
        <w:rPr>
          <w:rFonts w:ascii="Times New Roman" w:hAnsi="Times New Roman" w:cs="Times New Roman"/>
          <w:sz w:val="28"/>
          <w:szCs w:val="28"/>
        </w:rPr>
      </w:pPr>
      <w:r w:rsidRPr="009A3CA5">
        <w:rPr>
          <w:rFonts w:ascii="Times New Roman" w:hAnsi="Times New Roman" w:cs="Times New Roman"/>
          <w:sz w:val="28"/>
          <w:szCs w:val="28"/>
        </w:rPr>
        <w:t>39. Доклад о правоприменительной практике утверждается приказом главы местной администрации либо лица, исполняющего обязанности главы местной администрации, и размещается на официальном сайте контрольного органа в сети «Интернет» в срок до 1 апреля года, следующего за отчетным периодом.</w:t>
      </w:r>
    </w:p>
    <w:p w:rsidR="009A3CA5" w:rsidRDefault="009A3CA5" w:rsidP="009A3CA5">
      <w:pPr>
        <w:spacing w:after="0" w:line="240" w:lineRule="auto"/>
        <w:ind w:firstLine="709"/>
        <w:jc w:val="both"/>
        <w:rPr>
          <w:rFonts w:ascii="Times New Roman" w:hAnsi="Times New Roman" w:cs="Times New Roman"/>
          <w:sz w:val="28"/>
          <w:szCs w:val="28"/>
        </w:rPr>
      </w:pPr>
    </w:p>
    <w:p w:rsidR="00E737BB" w:rsidRDefault="00800647">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I</w:t>
      </w:r>
      <w:r>
        <w:rPr>
          <w:rFonts w:ascii="Times New Roman" w:eastAsiaTheme="minorHAnsi" w:hAnsi="Times New Roman" w:cs="Times New Roman"/>
          <w:sz w:val="28"/>
          <w:szCs w:val="28"/>
          <w:lang w:val="en-US" w:eastAsia="en-US"/>
        </w:rPr>
        <w:t>V</w:t>
      </w:r>
      <w:r>
        <w:rPr>
          <w:rFonts w:ascii="Times New Roman" w:eastAsiaTheme="minorHAnsi" w:hAnsi="Times New Roman" w:cs="Times New Roman"/>
          <w:sz w:val="28"/>
          <w:szCs w:val="28"/>
          <w:lang w:eastAsia="en-US"/>
        </w:rPr>
        <w:t>. Осуществление муниципального контроля в сфере благоустройства</w:t>
      </w:r>
    </w:p>
    <w:p w:rsidR="00E737BB" w:rsidRDefault="00E737BB">
      <w:pPr>
        <w:spacing w:after="0" w:line="240" w:lineRule="auto"/>
        <w:ind w:firstLine="709"/>
        <w:jc w:val="both"/>
        <w:rPr>
          <w:rFonts w:ascii="Times New Roman" w:hAnsi="Times New Roman" w:cs="Times New Roman"/>
          <w:sz w:val="28"/>
          <w:szCs w:val="28"/>
        </w:rPr>
      </w:pP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 При осуществлении муниципального контроля в сфере благоустройства плановые контрольные (надзорные) мероприятия не проводятся.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При осуществлении муниципального контроля в сфере благоустройства проводятся следующие внеплановые контрольные (надзорные) мероприятия, предусматривающие взаимодействие с контролируемым лицом:</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документарная проверка;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инспекционный визит;</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рейдовый осмотр;</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выездная проверка.</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sz w:val="28"/>
          <w:szCs w:val="28"/>
        </w:rPr>
        <w:t xml:space="preserve">42. При осуществлении муниципального контроля в сфере благоустройства проводятся следующие контрольные (надзорные) мероприятия без взаимодействия с контролируемым лицом </w:t>
      </w:r>
      <w:r>
        <w:rPr>
          <w:rFonts w:ascii="Times New Roman" w:eastAsia="Times New Roman" w:hAnsi="Times New Roman" w:cs="Times New Roman"/>
          <w:sz w:val="28"/>
          <w:szCs w:val="28"/>
          <w:lang w:eastAsia="ru-RU"/>
        </w:rPr>
        <w:t>(далее – контрольные (надзорные) мероприятия без взаимодействия)</w:t>
      </w:r>
      <w:r>
        <w:rPr>
          <w:rFonts w:ascii="Times New Roman" w:hAnsi="Times New Roman" w:cs="Times New Roman"/>
          <w:sz w:val="28"/>
          <w:szCs w:val="28"/>
        </w:rPr>
        <w:t>:</w:t>
      </w:r>
    </w:p>
    <w:p w:rsidR="00E737BB" w:rsidRDefault="00800647">
      <w:pPr>
        <w:pStyle w:val="afb"/>
        <w:ind w:firstLine="709"/>
        <w:jc w:val="both"/>
        <w:rPr>
          <w:rFonts w:ascii="Times New Roman" w:hAnsi="Times New Roman" w:cs="Times New Roman"/>
          <w:i/>
          <w:sz w:val="28"/>
          <w:szCs w:val="28"/>
        </w:rPr>
      </w:pPr>
      <w:r>
        <w:rPr>
          <w:rFonts w:ascii="Times New Roman" w:hAnsi="Times New Roman" w:cs="Times New Roman"/>
          <w:sz w:val="28"/>
          <w:szCs w:val="28"/>
        </w:rPr>
        <w:t>1) наблюдение за соблюдением обязательных требований (мониторинг безопасности);</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sz w:val="28"/>
          <w:szCs w:val="28"/>
        </w:rPr>
        <w:t>2) выездное обследование</w:t>
      </w:r>
      <w:r>
        <w:rPr>
          <w:rFonts w:ascii="Times New Roman" w:hAnsi="Times New Roman" w:cs="Times New Roman"/>
          <w:i/>
          <w:sz w:val="28"/>
          <w:szCs w:val="28"/>
        </w:rPr>
        <w:t>.</w:t>
      </w:r>
    </w:p>
    <w:p w:rsidR="00E737BB" w:rsidRDefault="00800647">
      <w:pPr>
        <w:pStyle w:val="af0"/>
        <w:spacing w:before="0" w:beforeAutospacing="0" w:after="0" w:afterAutospacing="0" w:line="288" w:lineRule="atLeast"/>
        <w:ind w:firstLine="709"/>
        <w:jc w:val="both"/>
        <w:rPr>
          <w:sz w:val="28"/>
          <w:szCs w:val="28"/>
        </w:rPr>
      </w:pPr>
      <w:r>
        <w:rPr>
          <w:sz w:val="28"/>
          <w:szCs w:val="28"/>
        </w:rPr>
        <w:t xml:space="preserve">43. </w:t>
      </w:r>
      <w:r>
        <w:rPr>
          <w:color w:val="000000"/>
          <w:sz w:val="28"/>
          <w:szCs w:val="28"/>
        </w:rPr>
        <w:t xml:space="preserve">Контрольные (надзорные) мероприятия без взаимодействия проводятся должностными лицами, указанными в пункте 5 настоящего Положения на основании задания уполномоченных должностных лиц контрольного органа, </w:t>
      </w:r>
      <w:r>
        <w:rPr>
          <w:sz w:val="28"/>
          <w:szCs w:val="28"/>
        </w:rPr>
        <w:t>указанных в пункте 4 настоящего Положения, в том числе задания, содержащегося в планах работы контрольного органа.</w:t>
      </w:r>
    </w:p>
    <w:p w:rsidR="00E737BB" w:rsidRDefault="00800647">
      <w:pPr>
        <w:pStyle w:val="af0"/>
        <w:spacing w:before="0" w:beforeAutospacing="0" w:after="0" w:afterAutospacing="0" w:line="288" w:lineRule="atLeast"/>
        <w:ind w:firstLine="709"/>
        <w:jc w:val="both"/>
      </w:pPr>
      <w:r>
        <w:rPr>
          <w:sz w:val="28"/>
          <w:szCs w:val="28"/>
        </w:rPr>
        <w:t>Задание включает в том числе перечень обязательных требований,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перечень сведений, представляемых должностным лицом контрольного органа, проводившим наблюдение за соблюдением обязательных требований, по результатам его проведения.</w:t>
      </w:r>
    </w:p>
    <w:p w:rsidR="00E737BB" w:rsidRDefault="00800647">
      <w:pPr>
        <w:pStyle w:val="af0"/>
        <w:spacing w:before="0" w:beforeAutospacing="0" w:after="0" w:afterAutospacing="0" w:line="288" w:lineRule="atLeast"/>
        <w:ind w:firstLine="709"/>
        <w:jc w:val="both"/>
      </w:pPr>
      <w:r>
        <w:rPr>
          <w:sz w:val="28"/>
          <w:szCs w:val="28"/>
        </w:rPr>
        <w:t xml:space="preserve">44.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w:t>
      </w:r>
      <w:r>
        <w:rPr>
          <w:sz w:val="28"/>
          <w:szCs w:val="28"/>
        </w:rPr>
        <w:lastRenderedPageBreak/>
        <w:t>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737BB" w:rsidRDefault="0080064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 проведении внепланового контрольного (надзорного) мероприятия в соответствии со статьей 60 Федерального закона № 248-ФЗ;</w:t>
      </w:r>
    </w:p>
    <w:p w:rsidR="00E737BB" w:rsidRDefault="0080064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 объявлении предостережения;</w:t>
      </w:r>
    </w:p>
    <w:p w:rsidR="00E737BB" w:rsidRDefault="0080064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 выдаче предписания об устранении выявленных нарушений в порядке, предусмотренном пунктом 1 части 2 статьи 90 Федерального закона № 248-ФЗ, в соответствии с частью 25 статьи 16 Федерального закона</w:t>
      </w:r>
      <w:r>
        <w:rPr>
          <w:rFonts w:ascii="Times New Roman" w:eastAsia="Times New Roman" w:hAnsi="Times New Roman" w:cs="Times New Roman"/>
          <w:sz w:val="28"/>
          <w:szCs w:val="28"/>
          <w:lang w:eastAsia="ru-RU"/>
        </w:rPr>
        <w:br/>
        <w:t>№ 131-ФЗ.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Выездное обследование осуществляется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на основании задания должностного лица контрольного органа, указанного в пункте 4 настоящего Положения, в том числе задания, содержащегося в планах работы контрольного органа. </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В ходе выездного обследования могут совершаться следующие контрольные (надзорные) действия: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осмотр;</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инструментальное обследование (с применением видеозаписи);</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экспертиза.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В случае выявления по результатам выездного обследования признаков нарушения обязательных требований, контрольный орган принимает одно из следующих решений:</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lang w:eastAsia="ru-RU"/>
        </w:rPr>
        <w:t>об объявлении предостережения;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 проведении внепланового контрольного (надзорного) мероприятия со взаимодействием с контролируемым лицом.</w:t>
      </w:r>
    </w:p>
    <w:p w:rsidR="00E737BB" w:rsidRDefault="00800647">
      <w:pPr>
        <w:pStyle w:val="af0"/>
        <w:spacing w:before="0" w:beforeAutospacing="0" w:after="0" w:afterAutospacing="0"/>
        <w:ind w:firstLine="709"/>
        <w:jc w:val="both"/>
        <w:rPr>
          <w:sz w:val="28"/>
          <w:szCs w:val="28"/>
        </w:rPr>
      </w:pPr>
      <w:r>
        <w:rPr>
          <w:sz w:val="28"/>
          <w:szCs w:val="28"/>
        </w:rPr>
        <w:t xml:space="preserve">48. По результатам проведения контрольного (надзорного) мероприятия без взаимодействия в случае выявления нарушений обязательных требований составляется акт с описанием выявленных нарушений. </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 В целях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 фотосъемки, аудио- и видеозаписи, в том числе мобильное приложение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проведении фотосъемки, аудио- и видеозаписи, а также об использованных для этих целей технических средствах отражается в акте </w:t>
      </w:r>
      <w:r>
        <w:rPr>
          <w:rFonts w:ascii="Times New Roman" w:hAnsi="Times New Roman" w:cs="Times New Roman"/>
          <w:sz w:val="28"/>
          <w:szCs w:val="28"/>
        </w:rPr>
        <w:lastRenderedPageBreak/>
        <w:t xml:space="preserve">контрольного (надзорного) мероприятия, акте </w:t>
      </w:r>
      <w:r>
        <w:rPr>
          <w:rFonts w:ascii="Times New Roman" w:eastAsia="Times New Roman" w:hAnsi="Times New Roman" w:cs="Times New Roman"/>
          <w:sz w:val="28"/>
          <w:szCs w:val="28"/>
          <w:lang w:eastAsia="ru-RU"/>
        </w:rPr>
        <w:t>контрольного (надзорного) мероприятия без взаимодействия</w:t>
      </w:r>
      <w:r>
        <w:rPr>
          <w:rFonts w:ascii="Times New Roman" w:hAnsi="Times New Roman" w:cs="Times New Roman"/>
          <w:sz w:val="28"/>
          <w:szCs w:val="28"/>
        </w:rPr>
        <w:t>.</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Фиксация нарушений обязательных требований посредством фотосъемки проводится не менее чем двумя снимками каждого из выявленных нарушений обязательных требований. Аудио- и видеозапись осуществляется непрерывно, с уведомлением в начале и конце записи о дате, месте, времени начала и окончания записи. В ходе записи подробно фиксируются и указываются место и характер выявленного нарушения обязательных требований. Результаты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50.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r>
        <w:rPr>
          <w:rStyle w:val="-"/>
          <w:rFonts w:ascii="Times New Roman" w:hAnsi="Times New Roman" w:cs="Times New Roman"/>
          <w:color w:val="auto"/>
          <w:sz w:val="28"/>
          <w:szCs w:val="28"/>
          <w:u w:val="none"/>
        </w:rPr>
        <w:t xml:space="preserve"> статьей 57</w:t>
      </w:r>
      <w:r>
        <w:rPr>
          <w:rFonts w:ascii="Times New Roman" w:hAnsi="Times New Roman" w:cs="Times New Roman"/>
          <w:sz w:val="28"/>
          <w:szCs w:val="28"/>
        </w:rPr>
        <w:t xml:space="preserve"> Федерального закона № 248-ФЗ.</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51. </w:t>
      </w:r>
      <w:r>
        <w:rPr>
          <w:rFonts w:ascii="Times New Roman" w:eastAsia="Calibri" w:hAnsi="Times New Roman" w:cs="Times New Roman"/>
          <w:color w:val="000000"/>
          <w:sz w:val="28"/>
          <w:szCs w:val="28"/>
        </w:rPr>
        <w:t>Документарная проверка проводится в порядке, установленном статьей 72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В ходе документарной проверки рассматриваются документы контролируемых лиц, имеющиеся в распоряжении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муниципального контроля в сфере благоустройства в отношении этого контролируемого лица.</w:t>
      </w:r>
    </w:p>
    <w:p w:rsidR="00E737BB" w:rsidRDefault="00800647">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52. В ходе документарной проверки могут совершаться следующие контрольные действия:</w:t>
      </w:r>
    </w:p>
    <w:p w:rsidR="00E737BB" w:rsidRDefault="0080064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получение письменных объяснений;</w:t>
      </w:r>
    </w:p>
    <w:p w:rsidR="00E737BB" w:rsidRDefault="00800647">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 истребование документов;</w:t>
      </w:r>
    </w:p>
    <w:p w:rsidR="00E737BB" w:rsidRDefault="00800647">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3) экспертиза. </w:t>
      </w:r>
    </w:p>
    <w:p w:rsidR="00E737BB" w:rsidRDefault="00800647">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53. Срок проведения документарной проверки не может превышать 10 рабочих дней. </w:t>
      </w:r>
    </w:p>
    <w:p w:rsidR="00E737BB" w:rsidRDefault="00800647">
      <w:pPr>
        <w:pStyle w:val="af0"/>
        <w:spacing w:before="0" w:beforeAutospacing="0" w:after="0" w:afterAutospacing="0"/>
        <w:ind w:firstLine="709"/>
        <w:jc w:val="both"/>
        <w:rPr>
          <w:sz w:val="28"/>
          <w:szCs w:val="28"/>
        </w:rPr>
      </w:pPr>
      <w:r>
        <w:rPr>
          <w:sz w:val="28"/>
          <w:szCs w:val="28"/>
        </w:rPr>
        <w:t>54.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Pr>
          <w:rFonts w:ascii="Times New Roman" w:eastAsia="Calibri" w:hAnsi="Times New Roman" w:cs="Times New Roman"/>
          <w:color w:val="000000"/>
          <w:sz w:val="28"/>
          <w:szCs w:val="28"/>
        </w:rPr>
        <w:t>Инспекционный визит проводится в порядке, установленном статьей 70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 В ходе инспекционного визита могут совершаться следующие контрольные (надзорные) действия: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осмотр;</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опрос;</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получение письменных объяснений;</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инструментальное обследование;</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истребование документов, которые в соответствии с обязательными требованиями должны находиться в месте нахождения (осуществления </w:t>
      </w:r>
      <w:r>
        <w:rPr>
          <w:rFonts w:ascii="Times New Roman" w:hAnsi="Times New Roman" w:cs="Times New Roman"/>
          <w:sz w:val="28"/>
          <w:szCs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bookmarkStart w:id="0" w:name="_Hlk186028209"/>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bookmarkEnd w:id="0"/>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 Срок проведения инспекционного визита в одном месте осуществления деятельности либо на одном объекте (территории) не может превышать 1 рабочий день.</w:t>
      </w:r>
    </w:p>
    <w:p w:rsidR="00E737BB" w:rsidRDefault="00800647">
      <w:pPr>
        <w:pStyle w:val="af0"/>
        <w:spacing w:before="0" w:beforeAutospacing="0" w:after="0" w:afterAutospacing="0"/>
        <w:ind w:firstLine="709"/>
        <w:jc w:val="both"/>
        <w:rPr>
          <w:sz w:val="28"/>
          <w:szCs w:val="28"/>
        </w:rPr>
      </w:pPr>
      <w:r>
        <w:rPr>
          <w:sz w:val="28"/>
          <w:szCs w:val="28"/>
        </w:rPr>
        <w:t>59.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части 3 статьи 57 и частью 12 статьи 66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60. </w:t>
      </w:r>
      <w:r>
        <w:rPr>
          <w:rFonts w:ascii="Times New Roman" w:eastAsia="Calibri" w:hAnsi="Times New Roman" w:cs="Times New Roman"/>
          <w:color w:val="000000"/>
          <w:sz w:val="28"/>
          <w:szCs w:val="28"/>
        </w:rPr>
        <w:t>Рейдовый осмотр проводится в порядке, установленном статьей 71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рейдового осмотра могут совершаться следующие контрольные (надзорные) действия:</w:t>
      </w:r>
    </w:p>
    <w:p w:rsidR="00E737BB" w:rsidRDefault="00800647">
      <w:pPr>
        <w:pStyle w:val="af0"/>
        <w:spacing w:before="0" w:beforeAutospacing="0" w:after="0" w:afterAutospacing="0"/>
        <w:ind w:firstLine="709"/>
        <w:jc w:val="both"/>
        <w:rPr>
          <w:sz w:val="28"/>
          <w:szCs w:val="28"/>
        </w:rPr>
      </w:pPr>
      <w:r>
        <w:rPr>
          <w:sz w:val="28"/>
          <w:szCs w:val="28"/>
        </w:rPr>
        <w:t>1) осмотр;</w:t>
      </w:r>
    </w:p>
    <w:p w:rsidR="00E737BB" w:rsidRDefault="00800647">
      <w:pPr>
        <w:pStyle w:val="af0"/>
        <w:spacing w:before="0" w:beforeAutospacing="0" w:after="0" w:afterAutospacing="0"/>
        <w:ind w:firstLine="709"/>
        <w:jc w:val="both"/>
        <w:rPr>
          <w:sz w:val="28"/>
          <w:szCs w:val="28"/>
        </w:rPr>
      </w:pPr>
      <w:r>
        <w:rPr>
          <w:sz w:val="28"/>
          <w:szCs w:val="28"/>
        </w:rPr>
        <w:t xml:space="preserve">2) досмотр; </w:t>
      </w:r>
    </w:p>
    <w:p w:rsidR="00E737BB" w:rsidRDefault="00800647">
      <w:pPr>
        <w:pStyle w:val="af0"/>
        <w:spacing w:before="0" w:beforeAutospacing="0" w:after="0" w:afterAutospacing="0"/>
        <w:ind w:firstLine="709"/>
        <w:jc w:val="both"/>
        <w:rPr>
          <w:sz w:val="28"/>
          <w:szCs w:val="28"/>
        </w:rPr>
      </w:pPr>
      <w:r>
        <w:rPr>
          <w:sz w:val="28"/>
          <w:szCs w:val="28"/>
        </w:rPr>
        <w:t xml:space="preserve">3) опрос; </w:t>
      </w:r>
    </w:p>
    <w:p w:rsidR="00E737BB" w:rsidRDefault="00800647">
      <w:pPr>
        <w:pStyle w:val="af0"/>
        <w:spacing w:before="0" w:beforeAutospacing="0" w:after="0" w:afterAutospacing="0"/>
        <w:ind w:firstLine="709"/>
        <w:jc w:val="both"/>
        <w:rPr>
          <w:sz w:val="28"/>
          <w:szCs w:val="28"/>
        </w:rPr>
      </w:pPr>
      <w:r>
        <w:rPr>
          <w:sz w:val="28"/>
          <w:szCs w:val="28"/>
        </w:rPr>
        <w:t xml:space="preserve">4) получение письменных объяснений; </w:t>
      </w:r>
    </w:p>
    <w:p w:rsidR="00E737BB" w:rsidRDefault="00800647">
      <w:pPr>
        <w:pStyle w:val="af0"/>
        <w:spacing w:before="0" w:beforeAutospacing="0" w:after="0" w:afterAutospacing="0"/>
        <w:ind w:firstLine="709"/>
        <w:jc w:val="both"/>
        <w:rPr>
          <w:sz w:val="28"/>
          <w:szCs w:val="28"/>
        </w:rPr>
      </w:pPr>
      <w:r>
        <w:rPr>
          <w:sz w:val="28"/>
          <w:szCs w:val="28"/>
        </w:rPr>
        <w:t xml:space="preserve">5) истребование документов; </w:t>
      </w:r>
    </w:p>
    <w:p w:rsidR="00E737BB" w:rsidRDefault="00800647">
      <w:pPr>
        <w:pStyle w:val="af0"/>
        <w:spacing w:before="0" w:beforeAutospacing="0" w:after="0" w:afterAutospacing="0"/>
        <w:ind w:firstLine="709"/>
        <w:jc w:val="both"/>
        <w:rPr>
          <w:sz w:val="28"/>
          <w:szCs w:val="28"/>
        </w:rPr>
      </w:pPr>
      <w:r>
        <w:rPr>
          <w:sz w:val="28"/>
          <w:szCs w:val="28"/>
        </w:rPr>
        <w:t xml:space="preserve">6) инструментальное обследование; </w:t>
      </w:r>
    </w:p>
    <w:p w:rsidR="00E737BB" w:rsidRDefault="00800647">
      <w:pPr>
        <w:pStyle w:val="af0"/>
        <w:spacing w:before="0" w:beforeAutospacing="0" w:after="0" w:afterAutospacing="0"/>
        <w:ind w:firstLine="709"/>
        <w:jc w:val="both"/>
        <w:rPr>
          <w:sz w:val="28"/>
          <w:szCs w:val="28"/>
        </w:rPr>
      </w:pPr>
      <w:r>
        <w:rPr>
          <w:sz w:val="28"/>
          <w:szCs w:val="28"/>
        </w:rPr>
        <w:t>7) экспертиза.</w:t>
      </w:r>
    </w:p>
    <w:p w:rsidR="00E737BB" w:rsidRDefault="00800647">
      <w:pPr>
        <w:pStyle w:val="af0"/>
        <w:spacing w:before="0" w:beforeAutospacing="0" w:after="0" w:afterAutospacing="0"/>
        <w:ind w:firstLine="709"/>
        <w:jc w:val="both"/>
        <w:rPr>
          <w:sz w:val="28"/>
          <w:szCs w:val="28"/>
        </w:rPr>
      </w:pPr>
      <w:r>
        <w:rPr>
          <w:sz w:val="28"/>
          <w:szCs w:val="28"/>
        </w:rPr>
        <w:t>61.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737BB" w:rsidRDefault="00800647">
      <w:pPr>
        <w:pStyle w:val="af0"/>
        <w:spacing w:before="0" w:beforeAutospacing="0" w:after="0" w:afterAutospacing="0"/>
        <w:ind w:firstLine="709"/>
        <w:jc w:val="both"/>
        <w:rPr>
          <w:sz w:val="28"/>
          <w:szCs w:val="28"/>
        </w:rPr>
      </w:pPr>
      <w:r>
        <w:rPr>
          <w:sz w:val="28"/>
          <w:szCs w:val="28"/>
        </w:rPr>
        <w:t>62.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E737BB" w:rsidRDefault="00800647">
      <w:pPr>
        <w:pStyle w:val="af0"/>
        <w:spacing w:before="0" w:beforeAutospacing="0" w:after="0" w:afterAutospacing="0"/>
        <w:ind w:firstLine="709"/>
        <w:jc w:val="both"/>
        <w:rPr>
          <w:sz w:val="28"/>
          <w:szCs w:val="28"/>
        </w:rPr>
      </w:pPr>
      <w:r>
        <w:rPr>
          <w:sz w:val="28"/>
          <w:szCs w:val="28"/>
        </w:rPr>
        <w:t>63.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64. </w:t>
      </w:r>
      <w:r>
        <w:rPr>
          <w:rFonts w:ascii="Times New Roman" w:eastAsia="Calibri" w:hAnsi="Times New Roman" w:cs="Times New Roman"/>
          <w:color w:val="000000"/>
          <w:sz w:val="28"/>
          <w:szCs w:val="28"/>
        </w:rPr>
        <w:t>Выездная проверка проводится в порядке, установленном статьей 73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осмотр;</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досмотр;</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опрос;</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получение письменных объяснений;</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истребование документов;</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инструментальное обследование;</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 экспертиза.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66.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части 3 статьи 57 и частью 12 статьи 66 Федерального закона № 248-ФЗ.</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68. В соответствии с частью 8 статьи 31 Федерального закона №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при наступлении следующих случаев:</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нахождение на стационарном лечении в медицинском учреждении;</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нахождение за пределами Российской Федерации;</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административный арест;</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наступление </w:t>
      </w:r>
      <w:r>
        <w:rPr>
          <w:rFonts w:ascii="Times New Roman" w:eastAsia="Calibri" w:hAnsi="Times New Roman" w:cs="Times New Roman"/>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E737BB" w:rsidRDefault="00800647">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Информация лица должна содержать:</w:t>
      </w:r>
    </w:p>
    <w:p w:rsidR="00E737BB" w:rsidRDefault="00800647">
      <w:pPr>
        <w:pStyle w:val="ae"/>
        <w:tabs>
          <w:tab w:val="left" w:pos="993"/>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1) описание обстоятельств непреодолимой силы и их продолжительность;</w:t>
      </w:r>
    </w:p>
    <w:p w:rsidR="00E737BB" w:rsidRDefault="00800647">
      <w:pPr>
        <w:pStyle w:val="ae"/>
        <w:tabs>
          <w:tab w:val="left" w:pos="993"/>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E737BB" w:rsidRDefault="00800647">
      <w:pPr>
        <w:pStyle w:val="ae"/>
        <w:tabs>
          <w:tab w:val="left" w:pos="993"/>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3) указание на срок, необходимый для устранения обстоятельств, препятствующих присутствию при проведении контрольного (надзорного) мероприятия.</w:t>
      </w:r>
    </w:p>
    <w:p w:rsidR="00E737BB" w:rsidRDefault="00800647">
      <w:pPr>
        <w:pStyle w:val="ae"/>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При предоставлении указанной информации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D5C81" w:rsidRDefault="000D5C81">
      <w:pPr>
        <w:spacing w:after="0" w:line="240" w:lineRule="auto"/>
        <w:jc w:val="center"/>
        <w:outlineLvl w:val="1"/>
        <w:rPr>
          <w:rFonts w:ascii="Times New Roman" w:hAnsi="Times New Roman" w:cs="Times New Roman"/>
          <w:b/>
          <w:sz w:val="28"/>
          <w:szCs w:val="28"/>
        </w:rPr>
      </w:pPr>
    </w:p>
    <w:p w:rsidR="005F40A4" w:rsidRDefault="005F40A4">
      <w:pPr>
        <w:spacing w:after="0" w:line="240" w:lineRule="auto"/>
        <w:jc w:val="center"/>
        <w:outlineLvl w:val="1"/>
        <w:rPr>
          <w:rFonts w:ascii="Times New Roman" w:hAnsi="Times New Roman" w:cs="Times New Roman"/>
          <w:b/>
          <w:sz w:val="28"/>
          <w:szCs w:val="28"/>
        </w:rPr>
      </w:pPr>
    </w:p>
    <w:p w:rsidR="00E737BB" w:rsidRDefault="00800647">
      <w:pPr>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V. Результаты контрольного (надзорного) мероприятия</w:t>
      </w:r>
    </w:p>
    <w:p w:rsidR="00E737BB" w:rsidRDefault="00E737BB">
      <w:pPr>
        <w:spacing w:after="0" w:line="240" w:lineRule="auto"/>
        <w:jc w:val="center"/>
        <w:rPr>
          <w:rFonts w:ascii="Times New Roman" w:hAnsi="Times New Roman" w:cs="Times New Roman"/>
          <w:sz w:val="28"/>
          <w:szCs w:val="28"/>
        </w:rPr>
      </w:pP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69. По результатам контрольных (надзорных) мероприятий, предусмотренных пунктом 41 настоящего Положения, составляется акт контрольного (надзорного) мероприятия.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70. </w:t>
      </w:r>
      <w:r>
        <w:rPr>
          <w:rFonts w:ascii="Times New Roman" w:eastAsia="Calibri" w:hAnsi="Times New Roman"/>
          <w:sz w:val="28"/>
          <w:szCs w:val="28"/>
        </w:rPr>
        <w:t xml:space="preserve">Акт </w:t>
      </w:r>
      <w:r>
        <w:rPr>
          <w:rFonts w:ascii="Times New Roman" w:hAnsi="Times New Roman" w:cs="Times New Roman"/>
          <w:sz w:val="28"/>
          <w:szCs w:val="28"/>
        </w:rPr>
        <w:t>контрольного (надзорного) мероприятия</w:t>
      </w:r>
      <w:r>
        <w:rPr>
          <w:rFonts w:ascii="Times New Roman" w:eastAsia="Calibri" w:hAnsi="Times New Roman"/>
          <w:sz w:val="28"/>
          <w:szCs w:val="28"/>
        </w:rPr>
        <w:t xml:space="preserve"> составляется </w:t>
      </w:r>
      <w:r>
        <w:rPr>
          <w:rFonts w:ascii="Times New Roman" w:hAnsi="Times New Roman"/>
          <w:sz w:val="28"/>
          <w:szCs w:val="28"/>
        </w:rPr>
        <w:t>в сроки, определенные частью 3 статьи 87 Федерального закона № 248-ФЗ</w:t>
      </w:r>
      <w:r>
        <w:rPr>
          <w:rFonts w:ascii="Times New Roman" w:hAnsi="Times New Roman" w:cs="Times New Roman"/>
          <w:sz w:val="28"/>
          <w:szCs w:val="28"/>
        </w:rPr>
        <w:t xml:space="preserve">. </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Акт контрольного (надзорного) мероприятия подлежит направлению контролируемому лицу в порядке, предусмотренном частью 5 статьи 21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eastAsia="Times New Roman" w:hAnsi="Times New Roman" w:cs="Times New Roman"/>
          <w:sz w:val="28"/>
          <w:szCs w:val="28"/>
          <w:lang w:eastAsia="ru-RU"/>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настоящего Федерального закона.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 Результаты контрольного (надзорного) мероприятия оформляются в порядке, предусмотренном статьей 87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74. По результатам контрольных (надзорных) мероприятий контрольный орган принимает решения, предусмотренные частью 2 статьи 90 Федерального закона № 248-ФЗ.</w:t>
      </w:r>
    </w:p>
    <w:p w:rsidR="00E737BB" w:rsidRDefault="00800647">
      <w:pPr>
        <w:pStyle w:val="af0"/>
        <w:spacing w:before="0" w:beforeAutospacing="0" w:after="0" w:afterAutospacing="0" w:line="288" w:lineRule="atLeast"/>
        <w:ind w:firstLine="709"/>
        <w:jc w:val="both"/>
        <w:rPr>
          <w:sz w:val="28"/>
          <w:szCs w:val="28"/>
        </w:rPr>
      </w:pPr>
      <w:r>
        <w:rPr>
          <w:sz w:val="28"/>
          <w:szCs w:val="28"/>
        </w:rPr>
        <w:t>75.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E737BB" w:rsidRDefault="00800647">
      <w:pPr>
        <w:pStyle w:val="af0"/>
        <w:spacing w:before="0" w:beforeAutospacing="0" w:after="0" w:afterAutospacing="0" w:line="288" w:lineRule="atLeast"/>
        <w:ind w:firstLine="709"/>
        <w:jc w:val="both"/>
        <w:rPr>
          <w:sz w:val="28"/>
          <w:szCs w:val="28"/>
        </w:rPr>
      </w:pPr>
      <w:r>
        <w:rPr>
          <w:sz w:val="28"/>
          <w:szCs w:val="28"/>
        </w:rPr>
        <w:t>Предписание об устранении выявленных нарушений выдается контролируемому лицу в соответствии со статьей 90.1 Федерального закона № 248-ФЗ.</w:t>
      </w:r>
    </w:p>
    <w:p w:rsidR="00E737BB" w:rsidRDefault="00E737BB">
      <w:pPr>
        <w:spacing w:after="0" w:line="240" w:lineRule="auto"/>
        <w:jc w:val="center"/>
        <w:outlineLvl w:val="1"/>
        <w:rPr>
          <w:rFonts w:ascii="Times New Roman" w:hAnsi="Times New Roman" w:cs="Times New Roman"/>
          <w:b/>
          <w:sz w:val="28"/>
          <w:szCs w:val="28"/>
        </w:rPr>
      </w:pPr>
    </w:p>
    <w:p w:rsidR="00E737BB" w:rsidRDefault="00800647">
      <w:pPr>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VI. Досудебный порядок подачи жалобы </w:t>
      </w:r>
    </w:p>
    <w:p w:rsidR="00E737BB" w:rsidRDefault="00E737BB">
      <w:pPr>
        <w:spacing w:after="0" w:line="240" w:lineRule="auto"/>
        <w:jc w:val="center"/>
        <w:outlineLvl w:val="1"/>
        <w:rPr>
          <w:rFonts w:ascii="Times New Roman" w:hAnsi="Times New Roman" w:cs="Times New Roman"/>
          <w:b/>
          <w:sz w:val="28"/>
          <w:szCs w:val="28"/>
        </w:rPr>
      </w:pP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 Действия (бездействие) должностных лиц контрольного органа, решения, принятые контрольным органом в ходе осуществления муниципального контроля в сфере благоустройства, могут быть обжалованы контролируемым лицом в досудебном порядке в соответствии с положениями главы 9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 Жалоба на решения контрольного органа, действия (бездействие) должностных лиц контрольного органа рассматривается руководителем контрольного органа.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78. Жалоба на решения, действия (бездействие) руководителя контрольного органа рассматривается руководителем контрольного органа. </w:t>
      </w:r>
    </w:p>
    <w:p w:rsidR="00E737BB" w:rsidRDefault="00800647">
      <w:pPr>
        <w:tabs>
          <w:tab w:val="left" w:pos="1134"/>
        </w:tabs>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79. Жалоба подается контролируемым лицом в контрольный орган в электронном виде с использованием</w:t>
      </w:r>
      <w:r>
        <w:rPr>
          <w:rFonts w:ascii="Times New Roman" w:hAnsi="Times New Roman" w:cs="Times New Roman"/>
          <w:sz w:val="28"/>
          <w:szCs w:val="28"/>
        </w:rPr>
        <w:t xml:space="preserve"> единого портала государственных и муниципальных услуг</w:t>
      </w:r>
      <w:r>
        <w:rPr>
          <w:rFonts w:ascii="Times New Roman" w:hAnsi="Times New Roman" w:cs="Times New Roman"/>
          <w:sz w:val="28"/>
        </w:rPr>
        <w:t>, за исключением случая, предусмотренного пунктом 81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80. Жалоба подлежит рассмотрению в течение 15 рабочих дней со дня ее регистрации в подсистеме досудебного обжалования.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E737BB" w:rsidRDefault="00800647">
      <w:pPr>
        <w:pStyle w:val="af0"/>
        <w:spacing w:before="0" w:beforeAutospacing="0" w:after="0" w:afterAutospacing="0" w:line="288" w:lineRule="atLeast"/>
        <w:ind w:firstLine="709"/>
        <w:jc w:val="both"/>
        <w:rPr>
          <w:rFonts w:eastAsiaTheme="minorHAnsi"/>
          <w:sz w:val="28"/>
          <w:szCs w:val="28"/>
          <w:lang w:eastAsia="en-US"/>
        </w:rPr>
      </w:pPr>
      <w:r>
        <w:rPr>
          <w:rFonts w:eastAsiaTheme="minorHAnsi"/>
          <w:sz w:val="28"/>
          <w:szCs w:val="28"/>
          <w:lang w:eastAsia="en-US"/>
        </w:rPr>
        <w:t xml:space="preserve">82.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w:t>
      </w:r>
    </w:p>
    <w:p w:rsidR="00E737BB" w:rsidRDefault="00800647">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rsidR="00E737BB" w:rsidRDefault="00800647">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 По итогам рассмотрения жалобы уполномоченное на рассмотрение жалобы должностное лицо принимает одно из следующих решений:</w:t>
      </w:r>
    </w:p>
    <w:p w:rsidR="00E737BB" w:rsidRDefault="00800647">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оставляет жалобу без удовлетворения;</w:t>
      </w:r>
    </w:p>
    <w:p w:rsidR="00E737BB" w:rsidRDefault="00800647">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отменяет решение контрольного органа полностью или частично;</w:t>
      </w:r>
    </w:p>
    <w:p w:rsidR="00E737BB" w:rsidRDefault="00800647">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отменяет решение контрольного органа полностью и принимает новое решение;</w:t>
      </w:r>
    </w:p>
    <w:p w:rsidR="00E737BB" w:rsidRDefault="00800647">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 </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85. Решение контрольного органа по итогам рассмотрения жалобы размещается в личном кабинете контролируемого лица на едином портале государственных и муниципальных услуг не позднее одного рабочего дня со дня его принятия.</w:t>
      </w:r>
    </w:p>
    <w:p w:rsidR="00E737BB" w:rsidRDefault="00E737BB">
      <w:pPr>
        <w:spacing w:after="0" w:line="240" w:lineRule="auto"/>
        <w:ind w:firstLine="540"/>
        <w:jc w:val="both"/>
        <w:rPr>
          <w:rFonts w:ascii="Times New Roman" w:hAnsi="Times New Roman" w:cs="Times New Roman"/>
          <w:b/>
          <w:sz w:val="28"/>
          <w:szCs w:val="28"/>
        </w:rPr>
      </w:pPr>
    </w:p>
    <w:p w:rsidR="00287D1E" w:rsidRDefault="00287D1E">
      <w:pPr>
        <w:spacing w:after="0" w:line="240" w:lineRule="auto"/>
        <w:ind w:firstLine="540"/>
        <w:jc w:val="both"/>
        <w:rPr>
          <w:rFonts w:ascii="Times New Roman" w:hAnsi="Times New Roman" w:cs="Times New Roman"/>
          <w:b/>
          <w:sz w:val="28"/>
          <w:szCs w:val="28"/>
        </w:rPr>
      </w:pPr>
    </w:p>
    <w:p w:rsidR="00287D1E" w:rsidRDefault="00287D1E">
      <w:pPr>
        <w:spacing w:after="0" w:line="240" w:lineRule="auto"/>
        <w:ind w:firstLine="540"/>
        <w:jc w:val="both"/>
        <w:rPr>
          <w:rFonts w:ascii="Times New Roman" w:hAnsi="Times New Roman" w:cs="Times New Roman"/>
          <w:b/>
          <w:sz w:val="28"/>
          <w:szCs w:val="28"/>
        </w:rPr>
      </w:pPr>
    </w:p>
    <w:p w:rsidR="00287D1E" w:rsidRDefault="00287D1E">
      <w:pPr>
        <w:spacing w:after="0" w:line="240" w:lineRule="auto"/>
        <w:ind w:firstLine="540"/>
        <w:jc w:val="both"/>
        <w:rPr>
          <w:rFonts w:ascii="Times New Roman" w:hAnsi="Times New Roman" w:cs="Times New Roman"/>
          <w:b/>
          <w:sz w:val="28"/>
          <w:szCs w:val="28"/>
        </w:rPr>
      </w:pPr>
    </w:p>
    <w:p w:rsidR="00287D1E" w:rsidRDefault="00287D1E">
      <w:pPr>
        <w:spacing w:after="0" w:line="240" w:lineRule="auto"/>
        <w:ind w:firstLine="540"/>
        <w:jc w:val="both"/>
        <w:rPr>
          <w:rFonts w:ascii="Times New Roman" w:hAnsi="Times New Roman" w:cs="Times New Roman"/>
          <w:b/>
          <w:sz w:val="28"/>
          <w:szCs w:val="28"/>
        </w:rPr>
      </w:pPr>
    </w:p>
    <w:p w:rsidR="00287D1E" w:rsidRDefault="00287D1E">
      <w:pPr>
        <w:spacing w:after="0" w:line="240" w:lineRule="auto"/>
        <w:ind w:firstLine="540"/>
        <w:jc w:val="both"/>
        <w:rPr>
          <w:rFonts w:ascii="Times New Roman" w:hAnsi="Times New Roman" w:cs="Times New Roman"/>
          <w:b/>
          <w:sz w:val="28"/>
          <w:szCs w:val="28"/>
        </w:rPr>
      </w:pPr>
    </w:p>
    <w:p w:rsidR="00287D1E" w:rsidRDefault="00287D1E">
      <w:pPr>
        <w:spacing w:after="0" w:line="240" w:lineRule="auto"/>
        <w:ind w:firstLine="540"/>
        <w:jc w:val="both"/>
        <w:rPr>
          <w:rFonts w:ascii="Times New Roman" w:hAnsi="Times New Roman" w:cs="Times New Roman"/>
          <w:b/>
          <w:sz w:val="28"/>
          <w:szCs w:val="28"/>
        </w:rPr>
      </w:pPr>
    </w:p>
    <w:p w:rsidR="009F241B" w:rsidRDefault="009F241B">
      <w:pPr>
        <w:spacing w:after="0" w:line="240" w:lineRule="auto"/>
        <w:ind w:firstLine="540"/>
        <w:jc w:val="both"/>
        <w:rPr>
          <w:rFonts w:ascii="Times New Roman" w:hAnsi="Times New Roman" w:cs="Times New Roman"/>
          <w:b/>
          <w:sz w:val="28"/>
          <w:szCs w:val="28"/>
        </w:rPr>
      </w:pPr>
    </w:p>
    <w:p w:rsidR="009F241B" w:rsidRDefault="009F241B">
      <w:pPr>
        <w:spacing w:after="0" w:line="240" w:lineRule="auto"/>
        <w:ind w:firstLine="540"/>
        <w:jc w:val="both"/>
        <w:rPr>
          <w:rFonts w:ascii="Times New Roman" w:hAnsi="Times New Roman" w:cs="Times New Roman"/>
          <w:b/>
          <w:sz w:val="28"/>
          <w:szCs w:val="28"/>
        </w:rPr>
      </w:pPr>
    </w:p>
    <w:p w:rsidR="009F241B" w:rsidRDefault="009F241B">
      <w:pPr>
        <w:spacing w:after="0" w:line="240" w:lineRule="auto"/>
        <w:ind w:firstLine="540"/>
        <w:jc w:val="both"/>
        <w:rPr>
          <w:rFonts w:ascii="Times New Roman" w:hAnsi="Times New Roman" w:cs="Times New Roman"/>
          <w:b/>
          <w:sz w:val="28"/>
          <w:szCs w:val="28"/>
        </w:rPr>
      </w:pPr>
    </w:p>
    <w:p w:rsidR="00287D1E" w:rsidRDefault="00287D1E">
      <w:pPr>
        <w:spacing w:after="0" w:line="240" w:lineRule="auto"/>
        <w:ind w:firstLine="540"/>
        <w:jc w:val="both"/>
        <w:rPr>
          <w:rFonts w:ascii="Times New Roman" w:hAnsi="Times New Roman" w:cs="Times New Roman"/>
          <w:b/>
          <w:sz w:val="28"/>
          <w:szCs w:val="28"/>
        </w:rPr>
      </w:pPr>
    </w:p>
    <w:p w:rsidR="009A3CA5" w:rsidRDefault="009A3CA5">
      <w:pPr>
        <w:spacing w:after="0" w:line="240" w:lineRule="auto"/>
        <w:ind w:firstLine="540"/>
        <w:jc w:val="both"/>
        <w:rPr>
          <w:rFonts w:ascii="Times New Roman" w:hAnsi="Times New Roman" w:cs="Times New Roman"/>
          <w:b/>
          <w:sz w:val="28"/>
          <w:szCs w:val="28"/>
        </w:rPr>
      </w:pPr>
    </w:p>
    <w:p w:rsidR="009F241B" w:rsidRDefault="009F241B">
      <w:pPr>
        <w:spacing w:after="0" w:line="240" w:lineRule="auto"/>
        <w:ind w:firstLine="540"/>
        <w:jc w:val="both"/>
        <w:rPr>
          <w:rFonts w:ascii="Times New Roman" w:hAnsi="Times New Roman" w:cs="Times New Roman"/>
          <w:sz w:val="28"/>
          <w:szCs w:val="28"/>
        </w:rPr>
      </w:pPr>
    </w:p>
    <w:p w:rsidR="00E737BB" w:rsidRDefault="00800647">
      <w:pPr>
        <w:pStyle w:val="af0"/>
        <w:spacing w:before="0" w:beforeAutospacing="0" w:after="0" w:afterAutospacing="0"/>
        <w:jc w:val="right"/>
        <w:rPr>
          <w:b/>
          <w:bCs/>
          <w:sz w:val="28"/>
          <w:szCs w:val="28"/>
        </w:rPr>
      </w:pPr>
      <w:r>
        <w:rPr>
          <w:b/>
          <w:bCs/>
          <w:sz w:val="28"/>
          <w:szCs w:val="28"/>
        </w:rPr>
        <w:t>Приложение 1</w:t>
      </w:r>
    </w:p>
    <w:p w:rsidR="00E737BB" w:rsidRDefault="00E737BB">
      <w:pPr>
        <w:pStyle w:val="af0"/>
        <w:spacing w:before="0" w:beforeAutospacing="0" w:after="0" w:afterAutospacing="0"/>
        <w:jc w:val="right"/>
        <w:rPr>
          <w:b/>
          <w:bCs/>
          <w:sz w:val="28"/>
          <w:szCs w:val="28"/>
        </w:rPr>
      </w:pPr>
    </w:p>
    <w:p w:rsidR="00E737BB" w:rsidRDefault="00800647">
      <w:pPr>
        <w:pStyle w:val="af0"/>
        <w:spacing w:before="0" w:beforeAutospacing="0" w:after="0" w:afterAutospacing="0"/>
        <w:jc w:val="center"/>
        <w:rPr>
          <w:b/>
          <w:bCs/>
          <w:sz w:val="28"/>
          <w:szCs w:val="28"/>
        </w:rPr>
      </w:pPr>
      <w:r>
        <w:rPr>
          <w:b/>
          <w:bCs/>
          <w:sz w:val="28"/>
          <w:szCs w:val="28"/>
        </w:rPr>
        <w:t>Перечень ключевых показателей (их целевые значения) и индикативных показателей, применяемых для оценки результативности и эффективности муниципального контроля в сфере благоустройства</w:t>
      </w:r>
    </w:p>
    <w:p w:rsidR="00E737BB" w:rsidRDefault="00E737BB">
      <w:pPr>
        <w:pStyle w:val="af0"/>
        <w:spacing w:before="0" w:beforeAutospacing="0" w:after="0" w:afterAutospacing="0"/>
        <w:jc w:val="center"/>
        <w:rPr>
          <w:i/>
          <w:color w:val="000000"/>
          <w:sz w:val="28"/>
          <w:szCs w:val="28"/>
        </w:rPr>
      </w:pPr>
    </w:p>
    <w:tbl>
      <w:tblPr>
        <w:tblW w:w="9015" w:type="dxa"/>
        <w:tblInd w:w="15" w:type="dxa"/>
        <w:tblCellMar>
          <w:left w:w="0" w:type="dxa"/>
          <w:right w:w="0" w:type="dxa"/>
        </w:tblCellMar>
        <w:tblLook w:val="04A0" w:firstRow="1" w:lastRow="0" w:firstColumn="1" w:lastColumn="0" w:noHBand="0" w:noVBand="1"/>
      </w:tblPr>
      <w:tblGrid>
        <w:gridCol w:w="505"/>
        <w:gridCol w:w="3614"/>
        <w:gridCol w:w="3778"/>
        <w:gridCol w:w="1118"/>
      </w:tblGrid>
      <w:tr w:rsidR="00E737BB">
        <w:tc>
          <w:tcPr>
            <w:tcW w:w="505" w:type="dxa"/>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0" w:type="auto"/>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показателя </w:t>
            </w:r>
          </w:p>
        </w:tc>
        <w:tc>
          <w:tcPr>
            <w:tcW w:w="0" w:type="auto"/>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Единица измерения </w:t>
            </w:r>
          </w:p>
        </w:tc>
        <w:tc>
          <w:tcPr>
            <w:tcW w:w="0" w:type="auto"/>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Целевое значение </w:t>
            </w:r>
          </w:p>
        </w:tc>
      </w:tr>
      <w:tr w:rsidR="00E737BB">
        <w:tc>
          <w:tcPr>
            <w:tcW w:w="9015" w:type="dxa"/>
            <w:gridSpan w:val="4"/>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Ключевые показатели </w:t>
            </w:r>
          </w:p>
        </w:tc>
      </w:tr>
      <w:tr w:rsidR="00E737BB">
        <w:tc>
          <w:tcPr>
            <w:tcW w:w="505" w:type="dxa"/>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c>
          <w:tcPr>
            <w:tcW w:w="0" w:type="auto"/>
            <w:tcBorders>
              <w:top w:val="single" w:sz="6" w:space="0" w:color="000000"/>
              <w:left w:val="single" w:sz="6" w:space="0" w:color="000000"/>
              <w:bottom w:val="single" w:sz="6" w:space="0" w:color="000000"/>
              <w:right w:val="single" w:sz="6" w:space="0" w:color="000000"/>
            </w:tcBorders>
          </w:tcPr>
          <w:p w:rsidR="00E737BB" w:rsidRDefault="00800647">
            <w:pPr>
              <w:spacing w:after="0" w:line="288" w:lineRule="atLeast"/>
              <w:ind w:left="55" w:right="181"/>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Доля граждан, получивших травму в зимний период (ноябрь-март), в связи с несоблюдением контролируемыми лицами правил благоустройства в части очистки кровель от снега, наледи и сосулек и (или) очистки от снега и льда, обработки </w:t>
            </w:r>
            <w:r>
              <w:rPr>
                <w:rFonts w:ascii="Times New Roman" w:eastAsia="Times New Roman" w:hAnsi="Times New Roman" w:cs="Times New Roman"/>
                <w:color w:val="000000"/>
                <w:sz w:val="28"/>
                <w:szCs w:val="28"/>
                <w:lang w:eastAsia="ru-RU"/>
              </w:rPr>
              <w:t>противогололедными материалами покрытий проезжей части дорог, мостов, улиц, тротуаров, проездов, пешеходных коммуникаций</w:t>
            </w:r>
          </w:p>
        </w:tc>
        <w:tc>
          <w:tcPr>
            <w:tcW w:w="0" w:type="auto"/>
            <w:tcBorders>
              <w:top w:val="single" w:sz="6" w:space="0" w:color="000000"/>
              <w:left w:val="single" w:sz="6" w:space="0" w:color="000000"/>
              <w:bottom w:val="single" w:sz="6" w:space="0" w:color="000000"/>
              <w:right w:val="single" w:sz="6" w:space="0" w:color="000000"/>
            </w:tcBorders>
            <w:vAlign w:val="center"/>
          </w:tcPr>
          <w:p w:rsidR="00E737BB" w:rsidRDefault="00800647">
            <w:pPr>
              <w:spacing w:after="0" w:line="288" w:lineRule="atLeast"/>
              <w:ind w:left="165" w:right="2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Кгпт x 100% / 10 000 человек</w:t>
            </w:r>
          </w:p>
          <w:p w:rsidR="00E737BB" w:rsidRDefault="00800647">
            <w:pPr>
              <w:spacing w:after="0" w:line="240" w:lineRule="auto"/>
              <w:ind w:left="165" w:right="240"/>
              <w:jc w:val="both"/>
              <w:rPr>
                <w:rFonts w:ascii="Times New Roman" w:eastAsia="Times New Roman" w:hAnsi="Times New Roman" w:cs="Times New Roman"/>
                <w:b/>
                <w:sz w:val="28"/>
                <w:szCs w:val="28"/>
                <w:vertAlign w:val="subscript"/>
                <w:lang w:eastAsia="ru-RU"/>
              </w:rPr>
            </w:pPr>
            <w:r>
              <w:rPr>
                <w:rFonts w:ascii="Times New Roman" w:hAnsi="Times New Roman" w:cs="Times New Roman"/>
                <w:color w:val="000000"/>
                <w:sz w:val="28"/>
                <w:szCs w:val="28"/>
                <w:shd w:val="clear" w:color="auto" w:fill="FFFFFF"/>
              </w:rPr>
              <w:t xml:space="preserve">Кгпт - граждан в общей численности населения территории, получивших травму в зимний период (ноябрь-март), в связи с несоблюдением контролируемыми лицами правил благоустройства в части очистки кровель от снега, наледи и сосулек и (или) очистки от снега и льда, обработки </w:t>
            </w:r>
            <w:r>
              <w:rPr>
                <w:rFonts w:ascii="Times New Roman" w:eastAsia="Times New Roman" w:hAnsi="Times New Roman" w:cs="Times New Roman"/>
                <w:color w:val="000000"/>
                <w:sz w:val="28"/>
                <w:szCs w:val="28"/>
                <w:lang w:eastAsia="ru-RU"/>
              </w:rPr>
              <w:t>противогололедными материалами покрытий проезжей части дорог, мостов, улиц, тротуаров, проездов, пешеходных коммуникаций</w:t>
            </w:r>
          </w:p>
        </w:tc>
        <w:tc>
          <w:tcPr>
            <w:tcW w:w="0" w:type="auto"/>
            <w:tcBorders>
              <w:top w:val="single" w:sz="6" w:space="0" w:color="000000"/>
              <w:left w:val="single" w:sz="6" w:space="0" w:color="000000"/>
              <w:bottom w:val="single" w:sz="6" w:space="0" w:color="000000"/>
              <w:right w:val="single" w:sz="6" w:space="0" w:color="000000"/>
            </w:tcBorders>
          </w:tcPr>
          <w:p w:rsidR="00E737BB" w:rsidRDefault="0069504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E737BB">
        <w:tc>
          <w:tcPr>
            <w:tcW w:w="505" w:type="dxa"/>
            <w:tcBorders>
              <w:top w:val="single" w:sz="6" w:space="0" w:color="000000"/>
              <w:left w:val="single" w:sz="6" w:space="0" w:color="000000"/>
              <w:bottom w:val="single" w:sz="6" w:space="0" w:color="000000"/>
              <w:right w:val="single" w:sz="6" w:space="0" w:color="000000"/>
            </w:tcBorders>
          </w:tcPr>
          <w:p w:rsidR="00E737BB" w:rsidRDefault="0069504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p>
        </w:tc>
        <w:tc>
          <w:tcPr>
            <w:tcW w:w="0" w:type="auto"/>
            <w:tcBorders>
              <w:top w:val="single" w:sz="6" w:space="0" w:color="000000"/>
              <w:left w:val="single" w:sz="6" w:space="0" w:color="000000"/>
              <w:bottom w:val="single" w:sz="6" w:space="0" w:color="000000"/>
              <w:right w:val="single" w:sz="6" w:space="0" w:color="000000"/>
            </w:tcBorders>
          </w:tcPr>
          <w:p w:rsidR="00E737BB" w:rsidRDefault="00800647">
            <w:pPr>
              <w:spacing w:after="0" w:line="288" w:lineRule="atLeast"/>
              <w:ind w:left="55" w:right="18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Материальный ущерб, причиненный в результате нарушений обязательных требований, установленных правилами благоустройства</w:t>
            </w:r>
          </w:p>
        </w:tc>
        <w:tc>
          <w:tcPr>
            <w:tcW w:w="0" w:type="auto"/>
            <w:tcBorders>
              <w:top w:val="single" w:sz="6" w:space="0" w:color="000000"/>
              <w:left w:val="single" w:sz="6" w:space="0" w:color="000000"/>
              <w:bottom w:val="single" w:sz="6" w:space="0" w:color="000000"/>
              <w:right w:val="single" w:sz="6" w:space="0" w:color="000000"/>
            </w:tcBorders>
            <w:vAlign w:val="center"/>
          </w:tcPr>
          <w:p w:rsidR="00E737BB" w:rsidRDefault="00800647">
            <w:pPr>
              <w:spacing w:after="0" w:line="288" w:lineRule="atLeast"/>
              <w:ind w:left="55" w:right="2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Материальный ущерб, причиненный в результате нарушений обязательных требований, установленных правилами благоустройства</w:t>
            </w:r>
          </w:p>
        </w:tc>
        <w:tc>
          <w:tcPr>
            <w:tcW w:w="0" w:type="auto"/>
            <w:tcBorders>
              <w:top w:val="single" w:sz="6" w:space="0" w:color="000000"/>
              <w:left w:val="single" w:sz="6" w:space="0" w:color="000000"/>
              <w:bottom w:val="single" w:sz="6" w:space="0" w:color="000000"/>
              <w:right w:val="single" w:sz="6" w:space="0" w:color="000000"/>
            </w:tcBorders>
          </w:tcPr>
          <w:p w:rsidR="00E737BB" w:rsidRDefault="0069504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E737BB">
        <w:tc>
          <w:tcPr>
            <w:tcW w:w="505" w:type="dxa"/>
            <w:tcBorders>
              <w:top w:val="single" w:sz="6" w:space="0" w:color="000000"/>
              <w:left w:val="single" w:sz="6" w:space="0" w:color="000000"/>
              <w:bottom w:val="single" w:sz="6" w:space="0" w:color="000000"/>
              <w:right w:val="single" w:sz="6" w:space="0" w:color="000000"/>
            </w:tcBorders>
          </w:tcPr>
          <w:p w:rsidR="00E737BB" w:rsidRDefault="0069504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p>
        </w:tc>
        <w:tc>
          <w:tcPr>
            <w:tcW w:w="0" w:type="auto"/>
            <w:tcBorders>
              <w:top w:val="single" w:sz="6" w:space="0" w:color="000000"/>
              <w:left w:val="single" w:sz="6" w:space="0" w:color="000000"/>
              <w:bottom w:val="single" w:sz="6" w:space="0" w:color="000000"/>
              <w:right w:val="single" w:sz="6" w:space="0" w:color="000000"/>
            </w:tcBorders>
          </w:tcPr>
          <w:p w:rsidR="00E737BB" w:rsidRDefault="00800647">
            <w:pPr>
              <w:spacing w:after="0" w:line="288" w:lineRule="atLeast"/>
              <w:ind w:left="55" w:right="18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0" w:type="auto"/>
            <w:tcBorders>
              <w:top w:val="single" w:sz="6" w:space="0" w:color="000000"/>
              <w:left w:val="single" w:sz="6" w:space="0" w:color="000000"/>
              <w:bottom w:val="single" w:sz="6" w:space="0" w:color="000000"/>
              <w:right w:val="single" w:sz="6" w:space="0" w:color="000000"/>
            </w:tcBorders>
            <w:vAlign w:val="center"/>
          </w:tcPr>
          <w:p w:rsidR="00E737BB" w:rsidRDefault="00800647">
            <w:pPr>
              <w:spacing w:after="0" w:line="288" w:lineRule="atLeast"/>
              <w:ind w:left="55" w:right="2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Кспв x 100% / Ксн</w:t>
            </w:r>
          </w:p>
          <w:p w:rsidR="00E737BB" w:rsidRDefault="00E737BB">
            <w:pPr>
              <w:spacing w:after="0" w:line="288" w:lineRule="atLeast"/>
              <w:ind w:left="55" w:right="240" w:firstLine="284"/>
              <w:jc w:val="both"/>
              <w:rPr>
                <w:rFonts w:ascii="Times New Roman" w:hAnsi="Times New Roman" w:cs="Times New Roman"/>
                <w:color w:val="000000"/>
                <w:sz w:val="28"/>
                <w:szCs w:val="28"/>
                <w:shd w:val="clear" w:color="auto" w:fill="FFFFFF"/>
              </w:rPr>
            </w:pPr>
          </w:p>
          <w:p w:rsidR="00E737BB" w:rsidRDefault="00800647">
            <w:pPr>
              <w:spacing w:after="0" w:line="288" w:lineRule="atLeast"/>
              <w:ind w:left="55" w:right="2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Кспв - количество выявленных случаев нарушений обязательных требований, повлекших причинение вреда жизни, </w:t>
            </w:r>
            <w:r>
              <w:rPr>
                <w:rFonts w:ascii="Times New Roman" w:hAnsi="Times New Roman" w:cs="Times New Roman"/>
                <w:color w:val="000000"/>
                <w:sz w:val="28"/>
                <w:szCs w:val="28"/>
                <w:shd w:val="clear" w:color="auto" w:fill="FFFFFF"/>
              </w:rPr>
              <w:lastRenderedPageBreak/>
              <w:t xml:space="preserve">здоровью граждан, которые подтверждены вступившими в законную силу решениями суда; </w:t>
            </w:r>
          </w:p>
          <w:p w:rsidR="00E737BB" w:rsidRDefault="00800647">
            <w:pPr>
              <w:spacing w:after="0" w:line="288" w:lineRule="atLeast"/>
              <w:ind w:left="55" w:right="2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Ксн - общее количество случаев нарушения обязательных требований, выявленных по результатам проверок</w:t>
            </w:r>
          </w:p>
        </w:tc>
        <w:tc>
          <w:tcPr>
            <w:tcW w:w="0" w:type="auto"/>
            <w:tcBorders>
              <w:top w:val="single" w:sz="6" w:space="0" w:color="000000"/>
              <w:left w:val="single" w:sz="6" w:space="0" w:color="000000"/>
              <w:bottom w:val="single" w:sz="6" w:space="0" w:color="000000"/>
              <w:right w:val="single" w:sz="6" w:space="0" w:color="000000"/>
            </w:tcBorders>
          </w:tcPr>
          <w:p w:rsidR="00E737BB" w:rsidRPr="00695045" w:rsidRDefault="00695045" w:rsidP="00695045">
            <w:pPr>
              <w:spacing w:after="0" w:line="288" w:lineRule="atLeast"/>
              <w:jc w:val="center"/>
              <w:rPr>
                <w:rFonts w:ascii="Times New Roman" w:eastAsia="Times New Roman" w:hAnsi="Times New Roman" w:cs="Times New Roman"/>
                <w:sz w:val="28"/>
                <w:szCs w:val="28"/>
                <w:lang w:eastAsia="ru-RU"/>
              </w:rPr>
            </w:pPr>
            <w:r w:rsidRPr="00695045">
              <w:rPr>
                <w:rFonts w:ascii="Times New Roman" w:eastAsia="Times New Roman" w:hAnsi="Times New Roman" w:cs="Times New Roman"/>
                <w:sz w:val="28"/>
                <w:szCs w:val="28"/>
                <w:lang w:eastAsia="ru-RU"/>
              </w:rPr>
              <w:lastRenderedPageBreak/>
              <w:t>0</w:t>
            </w:r>
          </w:p>
        </w:tc>
      </w:tr>
      <w:tr w:rsidR="00695045">
        <w:tc>
          <w:tcPr>
            <w:tcW w:w="505" w:type="dxa"/>
            <w:tcBorders>
              <w:top w:val="single" w:sz="6" w:space="0" w:color="000000"/>
              <w:left w:val="single" w:sz="6" w:space="0" w:color="000000"/>
              <w:bottom w:val="single" w:sz="6" w:space="0" w:color="000000"/>
              <w:right w:val="single" w:sz="6" w:space="0" w:color="000000"/>
            </w:tcBorders>
          </w:tcPr>
          <w:p w:rsidR="00695045" w:rsidRDefault="00695045" w:rsidP="0069504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p>
        </w:tc>
        <w:tc>
          <w:tcPr>
            <w:tcW w:w="0" w:type="auto"/>
            <w:tcBorders>
              <w:top w:val="single" w:sz="6" w:space="0" w:color="000000"/>
              <w:left w:val="single" w:sz="6" w:space="0" w:color="000000"/>
              <w:bottom w:val="single" w:sz="6" w:space="0" w:color="000000"/>
              <w:right w:val="single" w:sz="6" w:space="0" w:color="000000"/>
            </w:tcBorders>
          </w:tcPr>
          <w:p w:rsidR="00695045" w:rsidRDefault="00695045" w:rsidP="00695045">
            <w:pPr>
              <w:spacing w:after="0"/>
              <w:jc w:val="both"/>
              <w:rPr>
                <w:rFonts w:ascii="Times New Roman" w:hAnsi="Times New Roman" w:cs="Times New Roman"/>
                <w:sz w:val="28"/>
                <w:szCs w:val="28"/>
              </w:rPr>
            </w:pPr>
            <w:r>
              <w:rPr>
                <w:rFonts w:ascii="Times New Roman" w:hAnsi="Times New Roman" w:cs="Times New Roman"/>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0" w:type="auto"/>
            <w:tcBorders>
              <w:top w:val="single" w:sz="6" w:space="0" w:color="000000"/>
              <w:left w:val="single" w:sz="6" w:space="0" w:color="000000"/>
              <w:bottom w:val="single" w:sz="6" w:space="0" w:color="000000"/>
              <w:right w:val="single" w:sz="6" w:space="0" w:color="000000"/>
            </w:tcBorders>
            <w:vAlign w:val="center"/>
          </w:tcPr>
          <w:p w:rsidR="00695045" w:rsidRDefault="00695045" w:rsidP="00695045">
            <w:pPr>
              <w:spacing w:after="0"/>
              <w:jc w:val="both"/>
              <w:rPr>
                <w:rFonts w:ascii="Times New Roman" w:hAnsi="Times New Roman" w:cs="Times New Roman"/>
                <w:color w:val="000000"/>
                <w:sz w:val="28"/>
                <w:szCs w:val="28"/>
                <w:shd w:val="clear" w:color="auto" w:fill="FFFFFF"/>
              </w:rPr>
            </w:pPr>
          </w:p>
        </w:tc>
        <w:tc>
          <w:tcPr>
            <w:tcW w:w="0" w:type="auto"/>
            <w:tcBorders>
              <w:top w:val="single" w:sz="6" w:space="0" w:color="000000"/>
              <w:left w:val="single" w:sz="6" w:space="0" w:color="000000"/>
              <w:bottom w:val="single" w:sz="6" w:space="0" w:color="000000"/>
              <w:right w:val="single" w:sz="6" w:space="0" w:color="000000"/>
            </w:tcBorders>
          </w:tcPr>
          <w:p w:rsidR="00695045" w:rsidRDefault="00695045" w:rsidP="00695045">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E737BB">
        <w:tc>
          <w:tcPr>
            <w:tcW w:w="9015" w:type="dxa"/>
            <w:gridSpan w:val="4"/>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Индикативные показатели</w:t>
            </w:r>
          </w:p>
        </w:tc>
      </w:tr>
      <w:tr w:rsidR="00E737BB">
        <w:tc>
          <w:tcPr>
            <w:tcW w:w="505" w:type="dxa"/>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p>
        </w:tc>
        <w:tc>
          <w:tcPr>
            <w:tcW w:w="0" w:type="auto"/>
            <w:gridSpan w:val="3"/>
            <w:tcBorders>
              <w:top w:val="single" w:sz="6" w:space="0" w:color="000000"/>
              <w:left w:val="single" w:sz="6" w:space="0" w:color="000000"/>
              <w:bottom w:val="single" w:sz="6" w:space="0" w:color="000000"/>
              <w:right w:val="single" w:sz="6" w:space="0" w:color="000000"/>
            </w:tcBorders>
          </w:tcPr>
          <w:p w:rsidR="00E737BB" w:rsidRDefault="00800647">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внеплановых контрольных (надзорных) мероприятий, проведенных за отчетный период</w:t>
            </w:r>
          </w:p>
        </w:tc>
      </w:tr>
      <w:tr w:rsidR="00E737BB">
        <w:tc>
          <w:tcPr>
            <w:tcW w:w="505" w:type="dxa"/>
            <w:tcBorders>
              <w:top w:val="single" w:sz="6" w:space="0" w:color="000000"/>
              <w:left w:val="single" w:sz="6" w:space="0" w:color="000000"/>
              <w:bottom w:val="single" w:sz="6" w:space="0" w:color="000000"/>
              <w:right w:val="single" w:sz="6" w:space="0" w:color="000000"/>
            </w:tcBorders>
          </w:tcPr>
          <w:p w:rsidR="00E737BB" w:rsidRDefault="0069504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p>
        </w:tc>
        <w:tc>
          <w:tcPr>
            <w:tcW w:w="0" w:type="auto"/>
            <w:gridSpan w:val="3"/>
            <w:tcBorders>
              <w:top w:val="single" w:sz="6" w:space="0" w:color="000000"/>
              <w:left w:val="single" w:sz="6" w:space="0" w:color="000000"/>
              <w:bottom w:val="single" w:sz="6" w:space="0" w:color="000000"/>
              <w:right w:val="single" w:sz="6" w:space="0" w:color="000000"/>
            </w:tcBorders>
          </w:tcPr>
          <w:p w:rsidR="00E737BB" w:rsidRDefault="00800647">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E737BB">
        <w:tc>
          <w:tcPr>
            <w:tcW w:w="505" w:type="dxa"/>
            <w:tcBorders>
              <w:top w:val="single" w:sz="6" w:space="0" w:color="000000"/>
              <w:left w:val="single" w:sz="6" w:space="0" w:color="000000"/>
              <w:bottom w:val="single" w:sz="6" w:space="0" w:color="000000"/>
              <w:right w:val="single" w:sz="6" w:space="0" w:color="000000"/>
            </w:tcBorders>
          </w:tcPr>
          <w:p w:rsidR="00E737BB" w:rsidRDefault="0069504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p>
        </w:tc>
        <w:tc>
          <w:tcPr>
            <w:tcW w:w="0" w:type="auto"/>
            <w:gridSpan w:val="3"/>
            <w:tcBorders>
              <w:top w:val="single" w:sz="6" w:space="0" w:color="000000"/>
              <w:left w:val="single" w:sz="6" w:space="0" w:color="000000"/>
              <w:bottom w:val="single" w:sz="6" w:space="0" w:color="000000"/>
              <w:right w:val="single" w:sz="6" w:space="0" w:color="000000"/>
            </w:tcBorders>
          </w:tcPr>
          <w:p w:rsidR="00E737BB" w:rsidRDefault="00800647">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предостережений о недопустимости нарушения обязательных требований, объявленных за отчетный период</w:t>
            </w:r>
          </w:p>
        </w:tc>
      </w:tr>
      <w:tr w:rsidR="00E737BB">
        <w:tc>
          <w:tcPr>
            <w:tcW w:w="505" w:type="dxa"/>
            <w:tcBorders>
              <w:top w:val="single" w:sz="6" w:space="0" w:color="000000"/>
              <w:left w:val="single" w:sz="6" w:space="0" w:color="000000"/>
              <w:bottom w:val="single" w:sz="6" w:space="0" w:color="000000"/>
              <w:right w:val="single" w:sz="6" w:space="0" w:color="000000"/>
            </w:tcBorders>
          </w:tcPr>
          <w:p w:rsidR="00E737BB" w:rsidRDefault="0069504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w:t>
            </w:r>
          </w:p>
        </w:tc>
        <w:tc>
          <w:tcPr>
            <w:tcW w:w="0" w:type="auto"/>
            <w:gridSpan w:val="3"/>
            <w:tcBorders>
              <w:top w:val="single" w:sz="6" w:space="0" w:color="000000"/>
              <w:left w:val="single" w:sz="6" w:space="0" w:color="000000"/>
              <w:bottom w:val="single" w:sz="6" w:space="0" w:color="000000"/>
              <w:right w:val="single" w:sz="6" w:space="0" w:color="000000"/>
            </w:tcBorders>
          </w:tcPr>
          <w:p w:rsidR="00E737BB" w:rsidRDefault="00800647">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E737BB">
        <w:tc>
          <w:tcPr>
            <w:tcW w:w="505" w:type="dxa"/>
            <w:tcBorders>
              <w:top w:val="single" w:sz="6" w:space="0" w:color="000000"/>
              <w:left w:val="single" w:sz="6" w:space="0" w:color="000000"/>
              <w:bottom w:val="single" w:sz="6" w:space="0" w:color="000000"/>
              <w:right w:val="single" w:sz="6" w:space="0" w:color="000000"/>
            </w:tcBorders>
          </w:tcPr>
          <w:p w:rsidR="00E737BB" w:rsidRDefault="0069504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p>
        </w:tc>
        <w:tc>
          <w:tcPr>
            <w:tcW w:w="0" w:type="auto"/>
            <w:gridSpan w:val="3"/>
            <w:tcBorders>
              <w:top w:val="single" w:sz="6" w:space="0" w:color="000000"/>
              <w:left w:val="single" w:sz="6" w:space="0" w:color="000000"/>
              <w:bottom w:val="single" w:sz="6" w:space="0" w:color="000000"/>
              <w:right w:val="single" w:sz="6" w:space="0" w:color="000000"/>
            </w:tcBorders>
          </w:tcPr>
          <w:p w:rsidR="00E737BB" w:rsidRDefault="00800647">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направленных в органы прокуратуры заявлений о согласовании проведения контрольных (надзорных) мероприятий за отчетный период</w:t>
            </w:r>
          </w:p>
        </w:tc>
      </w:tr>
    </w:tbl>
    <w:p w:rsidR="00E737BB" w:rsidRDefault="00E737BB">
      <w:pPr>
        <w:pStyle w:val="af0"/>
        <w:spacing w:before="0" w:beforeAutospacing="0" w:after="0" w:afterAutospacing="0" w:line="312" w:lineRule="auto"/>
        <w:jc w:val="right"/>
        <w:rPr>
          <w:b/>
          <w:bCs/>
          <w:sz w:val="28"/>
          <w:szCs w:val="28"/>
        </w:rPr>
      </w:pPr>
    </w:p>
    <w:p w:rsidR="009F241B" w:rsidRDefault="009F241B">
      <w:pPr>
        <w:pStyle w:val="af0"/>
        <w:spacing w:before="0" w:beforeAutospacing="0" w:after="0" w:afterAutospacing="0" w:line="312" w:lineRule="auto"/>
        <w:jc w:val="right"/>
        <w:rPr>
          <w:b/>
          <w:bCs/>
          <w:sz w:val="28"/>
          <w:szCs w:val="28"/>
        </w:rPr>
      </w:pPr>
    </w:p>
    <w:p w:rsidR="009F241B" w:rsidRDefault="009F241B">
      <w:pPr>
        <w:pStyle w:val="af0"/>
        <w:spacing w:before="0" w:beforeAutospacing="0" w:after="0" w:afterAutospacing="0" w:line="312" w:lineRule="auto"/>
        <w:jc w:val="right"/>
        <w:rPr>
          <w:b/>
          <w:bCs/>
          <w:sz w:val="28"/>
          <w:szCs w:val="28"/>
        </w:rPr>
      </w:pPr>
    </w:p>
    <w:p w:rsidR="009F241B" w:rsidRDefault="009F241B">
      <w:pPr>
        <w:pStyle w:val="af0"/>
        <w:spacing w:before="0" w:beforeAutospacing="0" w:after="0" w:afterAutospacing="0" w:line="312" w:lineRule="auto"/>
        <w:jc w:val="right"/>
        <w:rPr>
          <w:b/>
          <w:bCs/>
          <w:sz w:val="28"/>
          <w:szCs w:val="28"/>
        </w:rPr>
      </w:pPr>
    </w:p>
    <w:p w:rsidR="009F241B" w:rsidRDefault="009F241B">
      <w:pPr>
        <w:pStyle w:val="af0"/>
        <w:spacing w:before="0" w:beforeAutospacing="0" w:after="0" w:afterAutospacing="0" w:line="312" w:lineRule="auto"/>
        <w:jc w:val="right"/>
        <w:rPr>
          <w:b/>
          <w:bCs/>
          <w:sz w:val="28"/>
          <w:szCs w:val="28"/>
        </w:rPr>
      </w:pPr>
    </w:p>
    <w:p w:rsidR="009F241B" w:rsidRDefault="009F241B">
      <w:pPr>
        <w:pStyle w:val="af0"/>
        <w:spacing w:before="0" w:beforeAutospacing="0" w:after="0" w:afterAutospacing="0" w:line="312" w:lineRule="auto"/>
        <w:jc w:val="right"/>
        <w:rPr>
          <w:b/>
          <w:bCs/>
          <w:sz w:val="28"/>
          <w:szCs w:val="28"/>
        </w:rPr>
      </w:pPr>
    </w:p>
    <w:p w:rsidR="009F241B" w:rsidRDefault="009F241B">
      <w:pPr>
        <w:pStyle w:val="af0"/>
        <w:spacing w:before="0" w:beforeAutospacing="0" w:after="0" w:afterAutospacing="0" w:line="312" w:lineRule="auto"/>
        <w:jc w:val="right"/>
        <w:rPr>
          <w:b/>
          <w:bCs/>
          <w:sz w:val="28"/>
          <w:szCs w:val="28"/>
        </w:rPr>
      </w:pPr>
    </w:p>
    <w:p w:rsidR="009F241B" w:rsidRDefault="009F241B">
      <w:pPr>
        <w:pStyle w:val="af0"/>
        <w:spacing w:before="0" w:beforeAutospacing="0" w:after="0" w:afterAutospacing="0" w:line="312" w:lineRule="auto"/>
        <w:jc w:val="right"/>
        <w:rPr>
          <w:b/>
          <w:bCs/>
          <w:sz w:val="28"/>
          <w:szCs w:val="28"/>
        </w:rPr>
      </w:pPr>
    </w:p>
    <w:p w:rsidR="009F241B" w:rsidRDefault="009F241B" w:rsidP="00AA1FC5">
      <w:pPr>
        <w:pStyle w:val="af0"/>
        <w:spacing w:before="0" w:beforeAutospacing="0" w:after="0" w:afterAutospacing="0" w:line="312" w:lineRule="auto"/>
        <w:rPr>
          <w:b/>
          <w:bCs/>
          <w:sz w:val="28"/>
          <w:szCs w:val="28"/>
        </w:rPr>
      </w:pPr>
    </w:p>
    <w:p w:rsidR="00AA1FC5" w:rsidRDefault="00AA1FC5" w:rsidP="00AA1FC5">
      <w:pPr>
        <w:pStyle w:val="af0"/>
        <w:spacing w:before="0" w:beforeAutospacing="0" w:after="0" w:afterAutospacing="0" w:line="312" w:lineRule="auto"/>
        <w:rPr>
          <w:b/>
          <w:bCs/>
          <w:sz w:val="28"/>
          <w:szCs w:val="28"/>
        </w:rPr>
      </w:pPr>
    </w:p>
    <w:p w:rsidR="00E737BB" w:rsidRDefault="00800647">
      <w:pPr>
        <w:pStyle w:val="af0"/>
        <w:spacing w:before="0" w:beforeAutospacing="0" w:after="0" w:afterAutospacing="0" w:line="312" w:lineRule="auto"/>
        <w:jc w:val="right"/>
        <w:rPr>
          <w:b/>
          <w:bCs/>
          <w:sz w:val="28"/>
          <w:szCs w:val="28"/>
        </w:rPr>
      </w:pPr>
      <w:r>
        <w:rPr>
          <w:b/>
          <w:bCs/>
          <w:sz w:val="28"/>
          <w:szCs w:val="28"/>
        </w:rPr>
        <w:lastRenderedPageBreak/>
        <w:t>Приложение 2</w:t>
      </w:r>
    </w:p>
    <w:p w:rsidR="00E737BB" w:rsidRDefault="00E737BB">
      <w:pPr>
        <w:pStyle w:val="af0"/>
        <w:spacing w:before="0" w:beforeAutospacing="0" w:after="0" w:afterAutospacing="0"/>
        <w:jc w:val="right"/>
        <w:rPr>
          <w:b/>
          <w:bCs/>
          <w:sz w:val="28"/>
          <w:szCs w:val="28"/>
        </w:rPr>
      </w:pPr>
    </w:p>
    <w:p w:rsidR="00E737BB" w:rsidRDefault="00800647">
      <w:pPr>
        <w:pStyle w:val="af0"/>
        <w:spacing w:before="0" w:beforeAutospacing="0" w:after="0" w:afterAutospacing="0"/>
        <w:jc w:val="center"/>
        <w:rPr>
          <w:b/>
          <w:bCs/>
          <w:sz w:val="28"/>
          <w:szCs w:val="28"/>
        </w:rPr>
      </w:pPr>
      <w:r>
        <w:rPr>
          <w:rStyle w:val="af8"/>
          <w:b/>
          <w:bCs/>
          <w:sz w:val="28"/>
          <w:szCs w:val="28"/>
        </w:rPr>
        <w:endnoteReference w:id="1"/>
      </w:r>
      <w:r>
        <w:rPr>
          <w:b/>
          <w:bCs/>
          <w:sz w:val="28"/>
          <w:szCs w:val="28"/>
        </w:rPr>
        <w:t>Критерии отнесение объектов муниципального контроля в сфере благоустройства к категориям риска причинения вреда (ущерба) охраняемым законам ценностям</w:t>
      </w:r>
    </w:p>
    <w:p w:rsidR="00E737BB" w:rsidRDefault="00800647">
      <w:pPr>
        <w:pStyle w:val="af0"/>
        <w:spacing w:before="0" w:beforeAutospacing="0" w:after="0" w:afterAutospacing="0"/>
        <w:jc w:val="both"/>
        <w:rPr>
          <w:sz w:val="28"/>
          <w:szCs w:val="28"/>
        </w:rPr>
      </w:pPr>
      <w:r>
        <w:rPr>
          <w:sz w:val="28"/>
          <w:szCs w:val="28"/>
        </w:rPr>
        <w:t xml:space="preserve">  </w:t>
      </w:r>
    </w:p>
    <w:p w:rsidR="00E737BB" w:rsidRDefault="00800647">
      <w:pPr>
        <w:pStyle w:val="af0"/>
        <w:numPr>
          <w:ilvl w:val="0"/>
          <w:numId w:val="9"/>
        </w:numPr>
        <w:tabs>
          <w:tab w:val="left" w:pos="142"/>
          <w:tab w:val="left" w:pos="284"/>
          <w:tab w:val="left" w:pos="567"/>
          <w:tab w:val="left" w:pos="851"/>
        </w:tabs>
        <w:spacing w:before="0" w:beforeAutospacing="0" w:after="0" w:afterAutospacing="0"/>
        <w:ind w:left="0" w:firstLine="709"/>
        <w:jc w:val="both"/>
        <w:rPr>
          <w:sz w:val="28"/>
          <w:szCs w:val="28"/>
        </w:rPr>
      </w:pPr>
      <w:r>
        <w:rPr>
          <w:sz w:val="28"/>
          <w:szCs w:val="28"/>
        </w:rPr>
        <w:t xml:space="preserve">К категории среднего риска относятся объекты контроля, в отношении которых правилами благоустройства установлены требования: </w:t>
      </w:r>
    </w:p>
    <w:p w:rsidR="00E737BB" w:rsidRDefault="00800647">
      <w:pPr>
        <w:pStyle w:val="ae"/>
        <w:numPr>
          <w:ilvl w:val="0"/>
          <w:numId w:val="10"/>
        </w:numPr>
        <w:tabs>
          <w:tab w:val="left" w:pos="142"/>
          <w:tab w:val="left" w:pos="28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проведении земляных работ, если их длительность в соответствии с </w:t>
      </w:r>
      <w:r w:rsidRPr="00FD683B">
        <w:rPr>
          <w:rFonts w:ascii="Times New Roman" w:eastAsia="Times New Roman" w:hAnsi="Times New Roman" w:cs="Times New Roman"/>
          <w:sz w:val="28"/>
          <w:szCs w:val="28"/>
        </w:rPr>
        <w:t>ордером</w:t>
      </w:r>
      <w:r>
        <w:rPr>
          <w:rFonts w:ascii="Times New Roman" w:eastAsia="Times New Roman" w:hAnsi="Times New Roman" w:cs="Times New Roman"/>
          <w:sz w:val="28"/>
          <w:szCs w:val="28"/>
        </w:rPr>
        <w:t xml:space="preserve"> превышает 1 месяц;</w:t>
      </w:r>
    </w:p>
    <w:p w:rsidR="00E737BB" w:rsidRDefault="00800647">
      <w:pPr>
        <w:pStyle w:val="ConsPlusNormal"/>
        <w:numPr>
          <w:ilvl w:val="0"/>
          <w:numId w:val="10"/>
        </w:numPr>
        <w:tabs>
          <w:tab w:val="left" w:pos="142"/>
          <w:tab w:val="left" w:pos="284"/>
        </w:tabs>
        <w:ind w:left="0" w:firstLine="709"/>
        <w:jc w:val="both"/>
        <w:rPr>
          <w:sz w:val="28"/>
          <w:szCs w:val="28"/>
        </w:rPr>
      </w:pPr>
      <w:r>
        <w:rPr>
          <w:sz w:val="28"/>
          <w:szCs w:val="28"/>
        </w:rPr>
        <w:t>для организации территории для отдыха детей и их оздоровления.</w:t>
      </w:r>
    </w:p>
    <w:p w:rsidR="00E737BB" w:rsidRDefault="00800647">
      <w:pPr>
        <w:pStyle w:val="ConsPlusNormal"/>
        <w:numPr>
          <w:ilvl w:val="0"/>
          <w:numId w:val="9"/>
        </w:numPr>
        <w:tabs>
          <w:tab w:val="left" w:pos="142"/>
          <w:tab w:val="left" w:pos="284"/>
        </w:tabs>
        <w:ind w:left="0" w:firstLine="709"/>
        <w:jc w:val="both"/>
        <w:rPr>
          <w:sz w:val="28"/>
          <w:szCs w:val="28"/>
        </w:rPr>
      </w:pPr>
      <w:r>
        <w:rPr>
          <w:sz w:val="28"/>
          <w:szCs w:val="28"/>
        </w:rPr>
        <w:t xml:space="preserve">К категории среднего риска относится деятельность контролируемых лиц и объекты контроля, </w:t>
      </w:r>
      <w:r>
        <w:rPr>
          <w:rFonts w:eastAsia="Times New Roman"/>
          <w:sz w:val="28"/>
          <w:szCs w:val="28"/>
        </w:rPr>
        <w:t xml:space="preserve">по отношению которых в течение последнего года на дату принятия решения об их отнесении к категории умеренного риска, не исполнено в установленный срок, 2 и более предписания, выданных по факту несоблюдения </w:t>
      </w:r>
      <w:r>
        <w:rPr>
          <w:sz w:val="28"/>
          <w:szCs w:val="28"/>
        </w:rPr>
        <w:t>обязательных требований в отношении правил благоустройства.</w:t>
      </w:r>
    </w:p>
    <w:p w:rsidR="00E737BB" w:rsidRDefault="00800647">
      <w:pPr>
        <w:pStyle w:val="af0"/>
        <w:numPr>
          <w:ilvl w:val="0"/>
          <w:numId w:val="9"/>
        </w:numPr>
        <w:tabs>
          <w:tab w:val="left" w:pos="142"/>
          <w:tab w:val="left" w:pos="284"/>
          <w:tab w:val="left" w:pos="567"/>
          <w:tab w:val="left" w:pos="851"/>
        </w:tabs>
        <w:spacing w:before="0" w:beforeAutospacing="0" w:after="0" w:afterAutospacing="0"/>
        <w:ind w:left="0" w:firstLine="709"/>
        <w:jc w:val="both"/>
        <w:rPr>
          <w:sz w:val="28"/>
          <w:szCs w:val="28"/>
        </w:rPr>
      </w:pPr>
      <w:r>
        <w:rPr>
          <w:sz w:val="28"/>
          <w:szCs w:val="28"/>
        </w:rPr>
        <w:t>К категории умеренного риска относятся объекты контроля, в отношении которых правилами благоустройства установлены требования:</w:t>
      </w:r>
    </w:p>
    <w:p w:rsidR="00E737BB" w:rsidRDefault="00800647">
      <w:pPr>
        <w:pStyle w:val="af0"/>
        <w:numPr>
          <w:ilvl w:val="0"/>
          <w:numId w:val="11"/>
        </w:numPr>
        <w:tabs>
          <w:tab w:val="left" w:pos="142"/>
          <w:tab w:val="left" w:pos="284"/>
          <w:tab w:val="left" w:pos="426"/>
          <w:tab w:val="left" w:pos="567"/>
          <w:tab w:val="left" w:pos="709"/>
        </w:tabs>
        <w:spacing w:before="0" w:beforeAutospacing="0" w:after="0" w:afterAutospacing="0"/>
        <w:ind w:left="0" w:firstLine="709"/>
        <w:jc w:val="both"/>
        <w:rPr>
          <w:sz w:val="28"/>
          <w:szCs w:val="28"/>
        </w:rPr>
      </w:pPr>
      <w:r>
        <w:rPr>
          <w:sz w:val="28"/>
          <w:szCs w:val="28"/>
        </w:rPr>
        <w:t>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E737BB" w:rsidRDefault="00800647">
      <w:pPr>
        <w:pStyle w:val="af0"/>
        <w:numPr>
          <w:ilvl w:val="0"/>
          <w:numId w:val="11"/>
        </w:numPr>
        <w:tabs>
          <w:tab w:val="left" w:pos="142"/>
          <w:tab w:val="left" w:pos="284"/>
          <w:tab w:val="left" w:pos="426"/>
          <w:tab w:val="left" w:pos="567"/>
          <w:tab w:val="left" w:pos="709"/>
        </w:tabs>
        <w:spacing w:before="0" w:beforeAutospacing="0" w:after="0" w:afterAutospacing="0"/>
        <w:ind w:left="0" w:firstLine="709"/>
        <w:jc w:val="both"/>
        <w:rPr>
          <w:sz w:val="28"/>
          <w:szCs w:val="28"/>
        </w:rPr>
      </w:pPr>
      <w:r>
        <w:rPr>
          <w:sz w:val="28"/>
          <w:szCs w:val="28"/>
        </w:rPr>
        <w:t>территории общего пользования, прилегающие к зданиям, строениям, сооружениям, земельным участкам (прилегающие территории), к которым правилами благоустройства установлены требования к содержанию и их пользованию.</w:t>
      </w:r>
    </w:p>
    <w:p w:rsidR="00E737BB" w:rsidRDefault="00800647">
      <w:pPr>
        <w:pStyle w:val="af0"/>
        <w:numPr>
          <w:ilvl w:val="0"/>
          <w:numId w:val="11"/>
        </w:numPr>
        <w:tabs>
          <w:tab w:val="left" w:pos="142"/>
          <w:tab w:val="left" w:pos="284"/>
          <w:tab w:val="left" w:pos="426"/>
          <w:tab w:val="left" w:pos="567"/>
          <w:tab w:val="left" w:pos="709"/>
        </w:tabs>
        <w:spacing w:before="0" w:beforeAutospacing="0" w:after="0" w:afterAutospacing="0"/>
        <w:ind w:left="0" w:firstLine="709"/>
        <w:jc w:val="both"/>
        <w:rPr>
          <w:sz w:val="28"/>
          <w:szCs w:val="28"/>
        </w:rPr>
      </w:pPr>
      <w:r>
        <w:rPr>
          <w:sz w:val="28"/>
          <w:szCs w:val="28"/>
        </w:rPr>
        <w:t>к внешнему виду фасадов и ограждающих конструкций зданий, строений, сооружений, в соответствии с правилами благоустройства, расположенных по гостевому маршруту.</w:t>
      </w:r>
    </w:p>
    <w:p w:rsidR="00E737BB" w:rsidRDefault="00800647">
      <w:pPr>
        <w:pStyle w:val="ConsPlusNormal"/>
        <w:numPr>
          <w:ilvl w:val="0"/>
          <w:numId w:val="11"/>
        </w:numPr>
        <w:tabs>
          <w:tab w:val="left" w:pos="142"/>
          <w:tab w:val="left" w:pos="284"/>
          <w:tab w:val="left" w:pos="426"/>
          <w:tab w:val="left" w:pos="567"/>
          <w:tab w:val="left" w:pos="709"/>
        </w:tabs>
        <w:ind w:left="0" w:firstLine="709"/>
        <w:jc w:val="both"/>
        <w:rPr>
          <w:sz w:val="28"/>
          <w:szCs w:val="28"/>
        </w:rPr>
      </w:pPr>
      <w:r>
        <w:rPr>
          <w:sz w:val="28"/>
          <w:szCs w:val="28"/>
        </w:rPr>
        <w:t xml:space="preserve">к категории умеренного риска относится деятельность контролируемых лиц и объекты контроля, </w:t>
      </w:r>
      <w:r>
        <w:rPr>
          <w:rFonts w:eastAsia="Times New Roman"/>
          <w:sz w:val="28"/>
          <w:szCs w:val="28"/>
        </w:rPr>
        <w:t xml:space="preserve">по отношению которых в течение последнего года на дату принятия решения об их отнесении к категории низкого риска, не исполнено в установленный срок, 2 и более предписания, выданных по факту несоблюдения </w:t>
      </w:r>
      <w:r>
        <w:rPr>
          <w:sz w:val="28"/>
          <w:szCs w:val="28"/>
        </w:rPr>
        <w:t>обязательных требований в отношении правил благоустройства.</w:t>
      </w:r>
    </w:p>
    <w:p w:rsidR="00E737BB" w:rsidRDefault="00800647">
      <w:pPr>
        <w:pStyle w:val="af0"/>
        <w:tabs>
          <w:tab w:val="left" w:pos="284"/>
          <w:tab w:val="left" w:pos="567"/>
          <w:tab w:val="left" w:pos="851"/>
        </w:tabs>
        <w:spacing w:before="0" w:beforeAutospacing="0" w:after="0" w:afterAutospacing="0"/>
        <w:ind w:firstLine="709"/>
        <w:jc w:val="both"/>
        <w:rPr>
          <w:sz w:val="28"/>
          <w:szCs w:val="28"/>
        </w:rPr>
      </w:pPr>
      <w:r>
        <w:rPr>
          <w:sz w:val="28"/>
          <w:szCs w:val="28"/>
        </w:rPr>
        <w:t xml:space="preserve">4. К категории низкого риска относятся объекты контроля в случае их несоответствия критериям, отнесения объектов контроля к категориям среднего и умеренного риска. </w:t>
      </w:r>
    </w:p>
    <w:p w:rsidR="00E737BB" w:rsidRDefault="00800647">
      <w:pPr>
        <w:pStyle w:val="af0"/>
        <w:spacing w:before="0" w:beforeAutospacing="0" w:after="0" w:afterAutospacing="0"/>
        <w:ind w:firstLine="709"/>
        <w:jc w:val="both"/>
        <w:rPr>
          <w:sz w:val="28"/>
          <w:szCs w:val="28"/>
        </w:rPr>
      </w:pPr>
      <w:r>
        <w:rPr>
          <w:sz w:val="28"/>
          <w:szCs w:val="28"/>
        </w:rPr>
        <w:t>5. При наличии критериев отнесения объектов контроля к категориям риска, позволяющих отнести объект контроля к нескольким категориям риска, подлежит применению критерий, позволяющий отнести объект контроля к более высокой категории риска.</w:t>
      </w:r>
    </w:p>
    <w:p w:rsidR="00E737BB" w:rsidRDefault="00E737BB">
      <w:pPr>
        <w:pStyle w:val="af0"/>
        <w:spacing w:before="0" w:beforeAutospacing="0" w:after="0" w:afterAutospacing="0"/>
        <w:jc w:val="right"/>
        <w:rPr>
          <w:b/>
          <w:bCs/>
          <w:sz w:val="28"/>
          <w:szCs w:val="28"/>
        </w:rPr>
      </w:pPr>
    </w:p>
    <w:p w:rsidR="009F241B" w:rsidRDefault="009F241B">
      <w:pPr>
        <w:pStyle w:val="af0"/>
        <w:spacing w:before="0" w:beforeAutospacing="0" w:after="0" w:afterAutospacing="0"/>
        <w:jc w:val="right"/>
        <w:rPr>
          <w:b/>
          <w:bCs/>
          <w:sz w:val="28"/>
          <w:szCs w:val="28"/>
        </w:rPr>
      </w:pPr>
    </w:p>
    <w:p w:rsidR="00E737BB" w:rsidRDefault="00800647">
      <w:pPr>
        <w:pStyle w:val="af0"/>
        <w:spacing w:before="0" w:beforeAutospacing="0" w:after="0" w:afterAutospacing="0"/>
        <w:jc w:val="right"/>
        <w:rPr>
          <w:b/>
          <w:bCs/>
          <w:sz w:val="28"/>
          <w:szCs w:val="28"/>
        </w:rPr>
      </w:pPr>
      <w:r>
        <w:rPr>
          <w:b/>
          <w:bCs/>
          <w:sz w:val="28"/>
          <w:szCs w:val="28"/>
        </w:rPr>
        <w:lastRenderedPageBreak/>
        <w:t>Приложение 3</w:t>
      </w:r>
    </w:p>
    <w:p w:rsidR="00E737BB" w:rsidRDefault="00E737BB">
      <w:pPr>
        <w:spacing w:after="0" w:line="240" w:lineRule="auto"/>
        <w:ind w:firstLine="540"/>
        <w:jc w:val="both"/>
        <w:rPr>
          <w:sz w:val="28"/>
          <w:szCs w:val="28"/>
        </w:rPr>
      </w:pPr>
    </w:p>
    <w:p w:rsidR="00E737BB" w:rsidRDefault="0080064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Индикаторы риска нарушения обязательных требований</w:t>
      </w:r>
    </w:p>
    <w:p w:rsidR="00E737BB" w:rsidRDefault="00E737BB">
      <w:pPr>
        <w:spacing w:after="0" w:line="240" w:lineRule="auto"/>
        <w:ind w:firstLine="540"/>
        <w:jc w:val="center"/>
        <w:rPr>
          <w:rFonts w:ascii="Times New Roman" w:hAnsi="Times New Roman" w:cs="Times New Roman"/>
          <w:sz w:val="28"/>
          <w:szCs w:val="28"/>
        </w:rPr>
      </w:pPr>
    </w:p>
    <w:p w:rsidR="00E737BB" w:rsidRDefault="00800647">
      <w:pPr>
        <w:pStyle w:val="ae"/>
        <w:numPr>
          <w:ilvl w:val="0"/>
          <w:numId w:val="5"/>
        </w:numPr>
        <w:tabs>
          <w:tab w:val="left" w:pos="284"/>
          <w:tab w:val="left" w:pos="567"/>
          <w:tab w:val="left" w:pos="851"/>
        </w:tabs>
        <w:spacing w:after="0" w:line="288" w:lineRule="atLeast"/>
        <w:ind w:left="0" w:firstLine="709"/>
        <w:jc w:val="both"/>
        <w:rPr>
          <w:rFonts w:ascii="Times New Roman" w:eastAsia="Times New Roman" w:hAnsi="Times New Roman" w:cs="Times New Roman"/>
          <w:sz w:val="28"/>
          <w:szCs w:val="28"/>
        </w:rPr>
      </w:pPr>
      <w:bookmarkStart w:id="1" w:name="_GoBack"/>
      <w:r>
        <w:rPr>
          <w:rFonts w:ascii="Times New Roman" w:eastAsia="Times New Roman" w:hAnsi="Times New Roman" w:cs="Times New Roman"/>
          <w:sz w:val="28"/>
          <w:szCs w:val="28"/>
        </w:rPr>
        <w:t>Фиксация посредством контрольных (надзорных) мероприятий без взаимодействия два и более раз за 5 рабочих дней наличия строительной техники, приспособлений, инвентаря, а также признаков земляных, строительных работ по истечении 5 рабочих дней после окончания срока установленного в разрешении на производство строительства и земляных работ в границах объектов благоустройства.</w:t>
      </w:r>
    </w:p>
    <w:p w:rsidR="00E737BB" w:rsidRDefault="00800647">
      <w:pPr>
        <w:pStyle w:val="ae"/>
        <w:numPr>
          <w:ilvl w:val="0"/>
          <w:numId w:val="5"/>
        </w:numPr>
        <w:tabs>
          <w:tab w:val="left" w:pos="284"/>
          <w:tab w:val="left" w:pos="567"/>
          <w:tab w:val="left" w:pos="851"/>
        </w:tabs>
        <w:spacing w:after="0" w:line="288" w:lineRule="atLeast"/>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Фиксация посредством контрольных (надзорных) мероприятий без взаимодействия два и более раз за 30 календарных дней наличия одновременно следующих фактов:</w:t>
      </w:r>
    </w:p>
    <w:p w:rsidR="00E737BB" w:rsidRDefault="00800647">
      <w:pPr>
        <w:pStyle w:val="ae"/>
        <w:tabs>
          <w:tab w:val="left" w:pos="284"/>
          <w:tab w:val="left" w:pos="567"/>
          <w:tab w:val="left" w:pos="851"/>
        </w:tabs>
        <w:spacing w:after="0" w:line="288" w:lineRule="atLeast"/>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истечение 90 календарных дней с даты начала осуществления контролируемым лицом деятельности по оказанию услуг в сфере торговли;</w:t>
      </w:r>
    </w:p>
    <w:p w:rsidR="00E737BB" w:rsidRDefault="00800647">
      <w:pPr>
        <w:pStyle w:val="ae"/>
        <w:tabs>
          <w:tab w:val="left" w:pos="284"/>
          <w:tab w:val="left" w:pos="567"/>
          <w:tab w:val="left" w:pos="851"/>
        </w:tabs>
        <w:spacing w:after="0" w:line="288" w:lineRule="atLeast"/>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отсутствие заявления контролируемого лица о согласовании рекламной конструкции у органе местного самоуправления.</w:t>
      </w:r>
    </w:p>
    <w:bookmarkEnd w:id="1"/>
    <w:p w:rsidR="00E737BB" w:rsidRDefault="00E737BB">
      <w:pPr>
        <w:tabs>
          <w:tab w:val="left" w:pos="567"/>
          <w:tab w:val="left" w:pos="851"/>
        </w:tabs>
        <w:spacing w:after="0" w:line="288" w:lineRule="atLeast"/>
        <w:jc w:val="both"/>
        <w:rPr>
          <w:rFonts w:ascii="Times New Roman" w:eastAsia="Times New Roman" w:hAnsi="Times New Roman" w:cs="Times New Roman"/>
          <w:sz w:val="28"/>
          <w:szCs w:val="28"/>
        </w:rPr>
      </w:pPr>
    </w:p>
    <w:p w:rsidR="00E737BB" w:rsidRDefault="00E737BB">
      <w:pPr>
        <w:tabs>
          <w:tab w:val="left" w:pos="567"/>
          <w:tab w:val="left" w:pos="851"/>
        </w:tabs>
        <w:spacing w:after="0" w:line="288" w:lineRule="atLeast"/>
        <w:jc w:val="both"/>
        <w:rPr>
          <w:rFonts w:ascii="Times New Roman" w:eastAsia="Times New Roman" w:hAnsi="Times New Roman" w:cs="Times New Roman"/>
          <w:sz w:val="28"/>
          <w:szCs w:val="28"/>
        </w:rPr>
      </w:pPr>
    </w:p>
    <w:sectPr w:rsidR="00E737BB">
      <w:headerReference w:type="default" r:id="rId8"/>
      <w:pgSz w:w="11906" w:h="16838"/>
      <w:pgMar w:top="1134"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3E9" w:rsidRDefault="008D53E9">
      <w:pPr>
        <w:spacing w:after="0" w:line="240" w:lineRule="auto"/>
      </w:pPr>
      <w:r>
        <w:separator/>
      </w:r>
    </w:p>
  </w:endnote>
  <w:endnote w:type="continuationSeparator" w:id="0">
    <w:p w:rsidR="008D53E9" w:rsidRDefault="008D53E9">
      <w:pPr>
        <w:spacing w:after="0" w:line="240" w:lineRule="auto"/>
      </w:pPr>
      <w:r>
        <w:continuationSeparator/>
      </w:r>
    </w:p>
  </w:endnote>
  <w:endnote w:id="1">
    <w:p w:rsidR="00E737BB" w:rsidRDefault="00E737BB">
      <w:pPr>
        <w:pStyle w:val="af6"/>
        <w:jc w:val="both"/>
        <w:rPr>
          <w:rFonts w:ascii="Times New Roman" w:hAnsi="Times New Roman" w:cs="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XO Thames">
    <w:altName w:val="Times New Roman"/>
    <w:charset w:val="00"/>
    <w:family w:val="auto"/>
    <w:pitch w:val="default"/>
  </w:font>
  <w:font w:name="SymbolMT">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3E9" w:rsidRDefault="008D53E9">
      <w:pPr>
        <w:spacing w:after="0" w:line="240" w:lineRule="auto"/>
      </w:pPr>
      <w:r>
        <w:separator/>
      </w:r>
    </w:p>
  </w:footnote>
  <w:footnote w:type="continuationSeparator" w:id="0">
    <w:p w:rsidR="008D53E9" w:rsidRDefault="008D5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997554"/>
      <w:docPartObj>
        <w:docPartGallery w:val="Page Numbers (Top of Page)"/>
        <w:docPartUnique/>
      </w:docPartObj>
    </w:sdtPr>
    <w:sdtEndPr/>
    <w:sdtContent>
      <w:p w:rsidR="00E737BB" w:rsidRDefault="00800647">
        <w:pPr>
          <w:pStyle w:val="afc"/>
          <w:jc w:val="center"/>
        </w:pPr>
        <w:r>
          <w:fldChar w:fldCharType="begin"/>
        </w:r>
        <w:r>
          <w:instrText>PAGE   \* MERGEFORMAT</w:instrText>
        </w:r>
        <w:r>
          <w:fldChar w:fldCharType="separate"/>
        </w:r>
        <w:r w:rsidR="00C322A2">
          <w:rPr>
            <w:noProof/>
          </w:rPr>
          <w:t>18</w:t>
        </w:r>
        <w:r>
          <w:fldChar w:fldCharType="end"/>
        </w:r>
      </w:p>
    </w:sdtContent>
  </w:sdt>
  <w:p w:rsidR="00E737BB" w:rsidRDefault="00E737B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79D6"/>
    <w:multiLevelType w:val="hybridMultilevel"/>
    <w:tmpl w:val="D598D3F0"/>
    <w:lvl w:ilvl="0" w:tplc="1E66B880">
      <w:start w:val="1"/>
      <w:numFmt w:val="decimal"/>
      <w:lvlText w:val="%1."/>
      <w:lvlJc w:val="left"/>
      <w:pPr>
        <w:ind w:left="360" w:hanging="360"/>
      </w:pPr>
      <w:rPr>
        <w:rFonts w:ascii="Times New Roman" w:eastAsia="Times New Roman" w:hAnsi="Times New Roman" w:cs="Times New Roman"/>
      </w:rPr>
    </w:lvl>
    <w:lvl w:ilvl="1" w:tplc="AB8E023E">
      <w:start w:val="1"/>
      <w:numFmt w:val="lowerLetter"/>
      <w:lvlText w:val="%2."/>
      <w:lvlJc w:val="left"/>
      <w:pPr>
        <w:ind w:left="1080" w:hanging="360"/>
      </w:pPr>
    </w:lvl>
    <w:lvl w:ilvl="2" w:tplc="86CA548C">
      <w:start w:val="1"/>
      <w:numFmt w:val="lowerRoman"/>
      <w:lvlText w:val="%3."/>
      <w:lvlJc w:val="right"/>
      <w:pPr>
        <w:ind w:left="1800" w:hanging="180"/>
      </w:pPr>
    </w:lvl>
    <w:lvl w:ilvl="3" w:tplc="FB36CAAA">
      <w:start w:val="1"/>
      <w:numFmt w:val="decimal"/>
      <w:lvlText w:val="%4."/>
      <w:lvlJc w:val="left"/>
      <w:pPr>
        <w:ind w:left="2520" w:hanging="360"/>
      </w:pPr>
    </w:lvl>
    <w:lvl w:ilvl="4" w:tplc="783C09A4">
      <w:start w:val="1"/>
      <w:numFmt w:val="lowerLetter"/>
      <w:lvlText w:val="%5."/>
      <w:lvlJc w:val="left"/>
      <w:pPr>
        <w:ind w:left="3240" w:hanging="360"/>
      </w:pPr>
    </w:lvl>
    <w:lvl w:ilvl="5" w:tplc="5DCA9E06">
      <w:start w:val="1"/>
      <w:numFmt w:val="lowerRoman"/>
      <w:lvlText w:val="%6."/>
      <w:lvlJc w:val="right"/>
      <w:pPr>
        <w:ind w:left="3960" w:hanging="180"/>
      </w:pPr>
    </w:lvl>
    <w:lvl w:ilvl="6" w:tplc="DC08CEB6">
      <w:start w:val="1"/>
      <w:numFmt w:val="decimal"/>
      <w:lvlText w:val="%7."/>
      <w:lvlJc w:val="left"/>
      <w:pPr>
        <w:ind w:left="4680" w:hanging="360"/>
      </w:pPr>
    </w:lvl>
    <w:lvl w:ilvl="7" w:tplc="BCEAE252">
      <w:start w:val="1"/>
      <w:numFmt w:val="lowerLetter"/>
      <w:lvlText w:val="%8."/>
      <w:lvlJc w:val="left"/>
      <w:pPr>
        <w:ind w:left="5400" w:hanging="360"/>
      </w:pPr>
    </w:lvl>
    <w:lvl w:ilvl="8" w:tplc="06484F7A">
      <w:start w:val="1"/>
      <w:numFmt w:val="lowerRoman"/>
      <w:lvlText w:val="%9."/>
      <w:lvlJc w:val="right"/>
      <w:pPr>
        <w:ind w:left="6120" w:hanging="180"/>
      </w:pPr>
    </w:lvl>
  </w:abstractNum>
  <w:abstractNum w:abstractNumId="1" w15:restartNumberingAfterBreak="0">
    <w:nsid w:val="1CD6059A"/>
    <w:multiLevelType w:val="hybridMultilevel"/>
    <w:tmpl w:val="1CE4C246"/>
    <w:lvl w:ilvl="0" w:tplc="B06A514C">
      <w:start w:val="1"/>
      <w:numFmt w:val="decimal"/>
      <w:lvlText w:val="%1)"/>
      <w:lvlJc w:val="left"/>
      <w:pPr>
        <w:ind w:left="885" w:hanging="525"/>
      </w:pPr>
      <w:rPr>
        <w:rFonts w:hint="default"/>
      </w:rPr>
    </w:lvl>
    <w:lvl w:ilvl="1" w:tplc="4A14427A">
      <w:start w:val="1"/>
      <w:numFmt w:val="lowerLetter"/>
      <w:lvlText w:val="%2."/>
      <w:lvlJc w:val="left"/>
      <w:pPr>
        <w:ind w:left="1440" w:hanging="360"/>
      </w:pPr>
    </w:lvl>
    <w:lvl w:ilvl="2" w:tplc="A92A4DDC">
      <w:start w:val="1"/>
      <w:numFmt w:val="lowerRoman"/>
      <w:lvlText w:val="%3."/>
      <w:lvlJc w:val="right"/>
      <w:pPr>
        <w:ind w:left="2160" w:hanging="180"/>
      </w:pPr>
    </w:lvl>
    <w:lvl w:ilvl="3" w:tplc="64602FDA">
      <w:start w:val="1"/>
      <w:numFmt w:val="decimal"/>
      <w:lvlText w:val="%4."/>
      <w:lvlJc w:val="left"/>
      <w:pPr>
        <w:ind w:left="2880" w:hanging="360"/>
      </w:pPr>
    </w:lvl>
    <w:lvl w:ilvl="4" w:tplc="23A6EC4C">
      <w:start w:val="1"/>
      <w:numFmt w:val="lowerLetter"/>
      <w:lvlText w:val="%5."/>
      <w:lvlJc w:val="left"/>
      <w:pPr>
        <w:ind w:left="3600" w:hanging="360"/>
      </w:pPr>
    </w:lvl>
    <w:lvl w:ilvl="5" w:tplc="AEB8572C">
      <w:start w:val="1"/>
      <w:numFmt w:val="lowerRoman"/>
      <w:lvlText w:val="%6."/>
      <w:lvlJc w:val="right"/>
      <w:pPr>
        <w:ind w:left="4320" w:hanging="180"/>
      </w:pPr>
    </w:lvl>
    <w:lvl w:ilvl="6" w:tplc="982C3712">
      <w:start w:val="1"/>
      <w:numFmt w:val="decimal"/>
      <w:lvlText w:val="%7."/>
      <w:lvlJc w:val="left"/>
      <w:pPr>
        <w:ind w:left="5040" w:hanging="360"/>
      </w:pPr>
    </w:lvl>
    <w:lvl w:ilvl="7" w:tplc="FB940C5C">
      <w:start w:val="1"/>
      <w:numFmt w:val="lowerLetter"/>
      <w:lvlText w:val="%8."/>
      <w:lvlJc w:val="left"/>
      <w:pPr>
        <w:ind w:left="5760" w:hanging="360"/>
      </w:pPr>
    </w:lvl>
    <w:lvl w:ilvl="8" w:tplc="861C5F4C">
      <w:start w:val="1"/>
      <w:numFmt w:val="lowerRoman"/>
      <w:lvlText w:val="%9."/>
      <w:lvlJc w:val="right"/>
      <w:pPr>
        <w:ind w:left="6480" w:hanging="180"/>
      </w:pPr>
    </w:lvl>
  </w:abstractNum>
  <w:abstractNum w:abstractNumId="2" w15:restartNumberingAfterBreak="0">
    <w:nsid w:val="266F25BA"/>
    <w:multiLevelType w:val="hybridMultilevel"/>
    <w:tmpl w:val="2F040E96"/>
    <w:lvl w:ilvl="0" w:tplc="D52821AE">
      <w:start w:val="1"/>
      <w:numFmt w:val="decimal"/>
      <w:lvlText w:val="%1)"/>
      <w:lvlJc w:val="left"/>
      <w:pPr>
        <w:ind w:left="720" w:hanging="360"/>
      </w:pPr>
      <w:rPr>
        <w:rFonts w:hint="default"/>
      </w:rPr>
    </w:lvl>
    <w:lvl w:ilvl="1" w:tplc="99528C10">
      <w:start w:val="1"/>
      <w:numFmt w:val="lowerLetter"/>
      <w:lvlText w:val="%2."/>
      <w:lvlJc w:val="left"/>
      <w:pPr>
        <w:ind w:left="1440" w:hanging="360"/>
      </w:pPr>
    </w:lvl>
    <w:lvl w:ilvl="2" w:tplc="B9A22902">
      <w:start w:val="1"/>
      <w:numFmt w:val="lowerRoman"/>
      <w:lvlText w:val="%3."/>
      <w:lvlJc w:val="right"/>
      <w:pPr>
        <w:ind w:left="2160" w:hanging="180"/>
      </w:pPr>
    </w:lvl>
    <w:lvl w:ilvl="3" w:tplc="7A023594">
      <w:start w:val="1"/>
      <w:numFmt w:val="decimal"/>
      <w:lvlText w:val="%4."/>
      <w:lvlJc w:val="left"/>
      <w:pPr>
        <w:ind w:left="2880" w:hanging="360"/>
      </w:pPr>
    </w:lvl>
    <w:lvl w:ilvl="4" w:tplc="FEA46564">
      <w:start w:val="1"/>
      <w:numFmt w:val="lowerLetter"/>
      <w:lvlText w:val="%5."/>
      <w:lvlJc w:val="left"/>
      <w:pPr>
        <w:ind w:left="3600" w:hanging="360"/>
      </w:pPr>
    </w:lvl>
    <w:lvl w:ilvl="5" w:tplc="3B768C98">
      <w:start w:val="1"/>
      <w:numFmt w:val="lowerRoman"/>
      <w:lvlText w:val="%6."/>
      <w:lvlJc w:val="right"/>
      <w:pPr>
        <w:ind w:left="4320" w:hanging="180"/>
      </w:pPr>
    </w:lvl>
    <w:lvl w:ilvl="6" w:tplc="3EE06F2C">
      <w:start w:val="1"/>
      <w:numFmt w:val="decimal"/>
      <w:lvlText w:val="%7."/>
      <w:lvlJc w:val="left"/>
      <w:pPr>
        <w:ind w:left="5040" w:hanging="360"/>
      </w:pPr>
    </w:lvl>
    <w:lvl w:ilvl="7" w:tplc="657E00F8">
      <w:start w:val="1"/>
      <w:numFmt w:val="lowerLetter"/>
      <w:lvlText w:val="%8."/>
      <w:lvlJc w:val="left"/>
      <w:pPr>
        <w:ind w:left="5760" w:hanging="360"/>
      </w:pPr>
    </w:lvl>
    <w:lvl w:ilvl="8" w:tplc="89502B4C">
      <w:start w:val="1"/>
      <w:numFmt w:val="lowerRoman"/>
      <w:lvlText w:val="%9."/>
      <w:lvlJc w:val="right"/>
      <w:pPr>
        <w:ind w:left="6480" w:hanging="180"/>
      </w:pPr>
    </w:lvl>
  </w:abstractNum>
  <w:abstractNum w:abstractNumId="3" w15:restartNumberingAfterBreak="0">
    <w:nsid w:val="27D55310"/>
    <w:multiLevelType w:val="multilevel"/>
    <w:tmpl w:val="C0E21B04"/>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2872646B"/>
    <w:multiLevelType w:val="hybridMultilevel"/>
    <w:tmpl w:val="778E160A"/>
    <w:lvl w:ilvl="0" w:tplc="D05CF350">
      <w:start w:val="1"/>
      <w:numFmt w:val="decimal"/>
      <w:lvlText w:val="%1."/>
      <w:lvlJc w:val="left"/>
      <w:pPr>
        <w:ind w:left="1395" w:hanging="855"/>
      </w:pPr>
      <w:rPr>
        <w:rFonts w:hint="default"/>
      </w:rPr>
    </w:lvl>
    <w:lvl w:ilvl="1" w:tplc="D5EC610A">
      <w:start w:val="1"/>
      <w:numFmt w:val="lowerLetter"/>
      <w:lvlText w:val="%2."/>
      <w:lvlJc w:val="left"/>
      <w:pPr>
        <w:ind w:left="1620" w:hanging="360"/>
      </w:pPr>
    </w:lvl>
    <w:lvl w:ilvl="2" w:tplc="3EA21F62">
      <w:start w:val="1"/>
      <w:numFmt w:val="lowerRoman"/>
      <w:lvlText w:val="%3."/>
      <w:lvlJc w:val="right"/>
      <w:pPr>
        <w:ind w:left="2340" w:hanging="180"/>
      </w:pPr>
    </w:lvl>
    <w:lvl w:ilvl="3" w:tplc="6FF4525C">
      <w:start w:val="1"/>
      <w:numFmt w:val="decimal"/>
      <w:lvlText w:val="%4."/>
      <w:lvlJc w:val="left"/>
      <w:pPr>
        <w:ind w:left="3060" w:hanging="360"/>
      </w:pPr>
    </w:lvl>
    <w:lvl w:ilvl="4" w:tplc="17268C0E">
      <w:start w:val="1"/>
      <w:numFmt w:val="lowerLetter"/>
      <w:lvlText w:val="%5."/>
      <w:lvlJc w:val="left"/>
      <w:pPr>
        <w:ind w:left="3780" w:hanging="360"/>
      </w:pPr>
    </w:lvl>
    <w:lvl w:ilvl="5" w:tplc="763409A8">
      <w:start w:val="1"/>
      <w:numFmt w:val="lowerRoman"/>
      <w:lvlText w:val="%6."/>
      <w:lvlJc w:val="right"/>
      <w:pPr>
        <w:ind w:left="4500" w:hanging="180"/>
      </w:pPr>
    </w:lvl>
    <w:lvl w:ilvl="6" w:tplc="ECDE9908">
      <w:start w:val="1"/>
      <w:numFmt w:val="decimal"/>
      <w:lvlText w:val="%7."/>
      <w:lvlJc w:val="left"/>
      <w:pPr>
        <w:ind w:left="5220" w:hanging="360"/>
      </w:pPr>
    </w:lvl>
    <w:lvl w:ilvl="7" w:tplc="5206FF64">
      <w:start w:val="1"/>
      <w:numFmt w:val="lowerLetter"/>
      <w:lvlText w:val="%8."/>
      <w:lvlJc w:val="left"/>
      <w:pPr>
        <w:ind w:left="5940" w:hanging="360"/>
      </w:pPr>
    </w:lvl>
    <w:lvl w:ilvl="8" w:tplc="310E3554">
      <w:start w:val="1"/>
      <w:numFmt w:val="lowerRoman"/>
      <w:lvlText w:val="%9."/>
      <w:lvlJc w:val="right"/>
      <w:pPr>
        <w:ind w:left="6660" w:hanging="180"/>
      </w:pPr>
    </w:lvl>
  </w:abstractNum>
  <w:abstractNum w:abstractNumId="5" w15:restartNumberingAfterBreak="0">
    <w:nsid w:val="34D20C19"/>
    <w:multiLevelType w:val="hybridMultilevel"/>
    <w:tmpl w:val="83B6720C"/>
    <w:lvl w:ilvl="0" w:tplc="BA865792">
      <w:start w:val="1"/>
      <w:numFmt w:val="decimal"/>
      <w:lvlText w:val="%1."/>
      <w:lvlJc w:val="left"/>
      <w:pPr>
        <w:ind w:left="786" w:hanging="360"/>
      </w:pPr>
      <w:rPr>
        <w:rFonts w:hint="default"/>
      </w:rPr>
    </w:lvl>
    <w:lvl w:ilvl="1" w:tplc="E8408C6C">
      <w:start w:val="1"/>
      <w:numFmt w:val="lowerLetter"/>
      <w:lvlText w:val="%2."/>
      <w:lvlJc w:val="left"/>
      <w:pPr>
        <w:ind w:left="1506" w:hanging="360"/>
      </w:pPr>
    </w:lvl>
    <w:lvl w:ilvl="2" w:tplc="AFDAEF94">
      <w:start w:val="1"/>
      <w:numFmt w:val="lowerRoman"/>
      <w:lvlText w:val="%3."/>
      <w:lvlJc w:val="right"/>
      <w:pPr>
        <w:ind w:left="2226" w:hanging="180"/>
      </w:pPr>
    </w:lvl>
    <w:lvl w:ilvl="3" w:tplc="A3045ADA">
      <w:start w:val="1"/>
      <w:numFmt w:val="decimal"/>
      <w:lvlText w:val="%4."/>
      <w:lvlJc w:val="left"/>
      <w:pPr>
        <w:ind w:left="2946" w:hanging="360"/>
      </w:pPr>
    </w:lvl>
    <w:lvl w:ilvl="4" w:tplc="E10E626C">
      <w:start w:val="1"/>
      <w:numFmt w:val="lowerLetter"/>
      <w:lvlText w:val="%5."/>
      <w:lvlJc w:val="left"/>
      <w:pPr>
        <w:ind w:left="3666" w:hanging="360"/>
      </w:pPr>
    </w:lvl>
    <w:lvl w:ilvl="5" w:tplc="5CAA407A">
      <w:start w:val="1"/>
      <w:numFmt w:val="lowerRoman"/>
      <w:lvlText w:val="%6."/>
      <w:lvlJc w:val="right"/>
      <w:pPr>
        <w:ind w:left="4386" w:hanging="180"/>
      </w:pPr>
    </w:lvl>
    <w:lvl w:ilvl="6" w:tplc="0EE6F862">
      <w:start w:val="1"/>
      <w:numFmt w:val="decimal"/>
      <w:lvlText w:val="%7."/>
      <w:lvlJc w:val="left"/>
      <w:pPr>
        <w:ind w:left="5106" w:hanging="360"/>
      </w:pPr>
    </w:lvl>
    <w:lvl w:ilvl="7" w:tplc="80084DC8">
      <w:start w:val="1"/>
      <w:numFmt w:val="lowerLetter"/>
      <w:lvlText w:val="%8."/>
      <w:lvlJc w:val="left"/>
      <w:pPr>
        <w:ind w:left="5826" w:hanging="360"/>
      </w:pPr>
    </w:lvl>
    <w:lvl w:ilvl="8" w:tplc="648A68B6">
      <w:start w:val="1"/>
      <w:numFmt w:val="lowerRoman"/>
      <w:lvlText w:val="%9."/>
      <w:lvlJc w:val="right"/>
      <w:pPr>
        <w:ind w:left="6546" w:hanging="180"/>
      </w:pPr>
    </w:lvl>
  </w:abstractNum>
  <w:abstractNum w:abstractNumId="6" w15:restartNumberingAfterBreak="0">
    <w:nsid w:val="40F94B6E"/>
    <w:multiLevelType w:val="hybridMultilevel"/>
    <w:tmpl w:val="0A54AAA8"/>
    <w:lvl w:ilvl="0" w:tplc="7396E6BE">
      <w:start w:val="1"/>
      <w:numFmt w:val="decimal"/>
      <w:lvlText w:val="%1)"/>
      <w:lvlJc w:val="left"/>
      <w:pPr>
        <w:ind w:left="900" w:hanging="360"/>
      </w:pPr>
      <w:rPr>
        <w:rFonts w:hint="default"/>
      </w:rPr>
    </w:lvl>
    <w:lvl w:ilvl="1" w:tplc="BD0ADB62">
      <w:start w:val="1"/>
      <w:numFmt w:val="lowerLetter"/>
      <w:lvlText w:val="%2."/>
      <w:lvlJc w:val="left"/>
      <w:pPr>
        <w:ind w:left="1620" w:hanging="360"/>
      </w:pPr>
    </w:lvl>
    <w:lvl w:ilvl="2" w:tplc="01B0147E">
      <w:start w:val="1"/>
      <w:numFmt w:val="lowerRoman"/>
      <w:lvlText w:val="%3."/>
      <w:lvlJc w:val="right"/>
      <w:pPr>
        <w:ind w:left="2340" w:hanging="180"/>
      </w:pPr>
    </w:lvl>
    <w:lvl w:ilvl="3" w:tplc="7C624B6E">
      <w:start w:val="1"/>
      <w:numFmt w:val="decimal"/>
      <w:lvlText w:val="%4."/>
      <w:lvlJc w:val="left"/>
      <w:pPr>
        <w:ind w:left="3060" w:hanging="360"/>
      </w:pPr>
    </w:lvl>
    <w:lvl w:ilvl="4" w:tplc="0F941E6E">
      <w:start w:val="1"/>
      <w:numFmt w:val="lowerLetter"/>
      <w:lvlText w:val="%5."/>
      <w:lvlJc w:val="left"/>
      <w:pPr>
        <w:ind w:left="3780" w:hanging="360"/>
      </w:pPr>
    </w:lvl>
    <w:lvl w:ilvl="5" w:tplc="A2D2E890">
      <w:start w:val="1"/>
      <w:numFmt w:val="lowerRoman"/>
      <w:lvlText w:val="%6."/>
      <w:lvlJc w:val="right"/>
      <w:pPr>
        <w:ind w:left="4500" w:hanging="180"/>
      </w:pPr>
    </w:lvl>
    <w:lvl w:ilvl="6" w:tplc="7C30BECC">
      <w:start w:val="1"/>
      <w:numFmt w:val="decimal"/>
      <w:lvlText w:val="%7."/>
      <w:lvlJc w:val="left"/>
      <w:pPr>
        <w:ind w:left="5220" w:hanging="360"/>
      </w:pPr>
    </w:lvl>
    <w:lvl w:ilvl="7" w:tplc="1E52A318">
      <w:start w:val="1"/>
      <w:numFmt w:val="lowerLetter"/>
      <w:lvlText w:val="%8."/>
      <w:lvlJc w:val="left"/>
      <w:pPr>
        <w:ind w:left="5940" w:hanging="360"/>
      </w:pPr>
    </w:lvl>
    <w:lvl w:ilvl="8" w:tplc="52EC9214">
      <w:start w:val="1"/>
      <w:numFmt w:val="lowerRoman"/>
      <w:lvlText w:val="%9."/>
      <w:lvlJc w:val="right"/>
      <w:pPr>
        <w:ind w:left="6660" w:hanging="180"/>
      </w:pPr>
    </w:lvl>
  </w:abstractNum>
  <w:abstractNum w:abstractNumId="7" w15:restartNumberingAfterBreak="0">
    <w:nsid w:val="44C6216D"/>
    <w:multiLevelType w:val="hybridMultilevel"/>
    <w:tmpl w:val="16CE3B76"/>
    <w:lvl w:ilvl="0" w:tplc="9A88FF78">
      <w:start w:val="1"/>
      <w:numFmt w:val="decimal"/>
      <w:lvlText w:val="%1)"/>
      <w:lvlJc w:val="left"/>
      <w:pPr>
        <w:ind w:left="720" w:hanging="360"/>
      </w:pPr>
      <w:rPr>
        <w:rFonts w:hint="default"/>
        <w:i w:val="0"/>
      </w:rPr>
    </w:lvl>
    <w:lvl w:ilvl="1" w:tplc="52DAF5D4">
      <w:start w:val="1"/>
      <w:numFmt w:val="lowerLetter"/>
      <w:lvlText w:val="%2."/>
      <w:lvlJc w:val="left"/>
      <w:pPr>
        <w:ind w:left="1440" w:hanging="360"/>
      </w:pPr>
    </w:lvl>
    <w:lvl w:ilvl="2" w:tplc="575CEC38">
      <w:start w:val="1"/>
      <w:numFmt w:val="lowerRoman"/>
      <w:lvlText w:val="%3."/>
      <w:lvlJc w:val="right"/>
      <w:pPr>
        <w:ind w:left="2160" w:hanging="180"/>
      </w:pPr>
    </w:lvl>
    <w:lvl w:ilvl="3" w:tplc="A342A970">
      <w:start w:val="1"/>
      <w:numFmt w:val="decimal"/>
      <w:lvlText w:val="%4."/>
      <w:lvlJc w:val="left"/>
      <w:pPr>
        <w:ind w:left="2880" w:hanging="360"/>
      </w:pPr>
    </w:lvl>
    <w:lvl w:ilvl="4" w:tplc="C4D0DC7C">
      <w:start w:val="1"/>
      <w:numFmt w:val="lowerLetter"/>
      <w:lvlText w:val="%5."/>
      <w:lvlJc w:val="left"/>
      <w:pPr>
        <w:ind w:left="3600" w:hanging="360"/>
      </w:pPr>
    </w:lvl>
    <w:lvl w:ilvl="5" w:tplc="048AA2FA">
      <w:start w:val="1"/>
      <w:numFmt w:val="lowerRoman"/>
      <w:lvlText w:val="%6."/>
      <w:lvlJc w:val="right"/>
      <w:pPr>
        <w:ind w:left="4320" w:hanging="180"/>
      </w:pPr>
    </w:lvl>
    <w:lvl w:ilvl="6" w:tplc="DB10810C">
      <w:start w:val="1"/>
      <w:numFmt w:val="decimal"/>
      <w:lvlText w:val="%7."/>
      <w:lvlJc w:val="left"/>
      <w:pPr>
        <w:ind w:left="5040" w:hanging="360"/>
      </w:pPr>
    </w:lvl>
    <w:lvl w:ilvl="7" w:tplc="4C70BC62">
      <w:start w:val="1"/>
      <w:numFmt w:val="lowerLetter"/>
      <w:lvlText w:val="%8."/>
      <w:lvlJc w:val="left"/>
      <w:pPr>
        <w:ind w:left="5760" w:hanging="360"/>
      </w:pPr>
    </w:lvl>
    <w:lvl w:ilvl="8" w:tplc="A0D0F18C">
      <w:start w:val="1"/>
      <w:numFmt w:val="lowerRoman"/>
      <w:lvlText w:val="%9."/>
      <w:lvlJc w:val="right"/>
      <w:pPr>
        <w:ind w:left="6480" w:hanging="180"/>
      </w:pPr>
    </w:lvl>
  </w:abstractNum>
  <w:abstractNum w:abstractNumId="8" w15:restartNumberingAfterBreak="0">
    <w:nsid w:val="505A4F7E"/>
    <w:multiLevelType w:val="hybridMultilevel"/>
    <w:tmpl w:val="9C08584C"/>
    <w:lvl w:ilvl="0" w:tplc="C2245A46">
      <w:start w:val="1"/>
      <w:numFmt w:val="decimal"/>
      <w:lvlText w:val="%1)"/>
      <w:lvlJc w:val="left"/>
      <w:pPr>
        <w:ind w:left="900" w:hanging="360"/>
      </w:pPr>
      <w:rPr>
        <w:rFonts w:hint="default"/>
      </w:rPr>
    </w:lvl>
    <w:lvl w:ilvl="1" w:tplc="BAF4AE2C">
      <w:start w:val="1"/>
      <w:numFmt w:val="lowerLetter"/>
      <w:lvlText w:val="%2."/>
      <w:lvlJc w:val="left"/>
      <w:pPr>
        <w:ind w:left="1620" w:hanging="360"/>
      </w:pPr>
    </w:lvl>
    <w:lvl w:ilvl="2" w:tplc="49C226B4">
      <w:start w:val="1"/>
      <w:numFmt w:val="lowerRoman"/>
      <w:lvlText w:val="%3."/>
      <w:lvlJc w:val="right"/>
      <w:pPr>
        <w:ind w:left="2340" w:hanging="180"/>
      </w:pPr>
    </w:lvl>
    <w:lvl w:ilvl="3" w:tplc="0B6EEC1A">
      <w:start w:val="1"/>
      <w:numFmt w:val="decimal"/>
      <w:lvlText w:val="%4."/>
      <w:lvlJc w:val="left"/>
      <w:pPr>
        <w:ind w:left="3060" w:hanging="360"/>
      </w:pPr>
    </w:lvl>
    <w:lvl w:ilvl="4" w:tplc="662AB092">
      <w:start w:val="1"/>
      <w:numFmt w:val="lowerLetter"/>
      <w:lvlText w:val="%5."/>
      <w:lvlJc w:val="left"/>
      <w:pPr>
        <w:ind w:left="3780" w:hanging="360"/>
      </w:pPr>
    </w:lvl>
    <w:lvl w:ilvl="5" w:tplc="6C849074">
      <w:start w:val="1"/>
      <w:numFmt w:val="lowerRoman"/>
      <w:lvlText w:val="%6."/>
      <w:lvlJc w:val="right"/>
      <w:pPr>
        <w:ind w:left="4500" w:hanging="180"/>
      </w:pPr>
    </w:lvl>
    <w:lvl w:ilvl="6" w:tplc="2402A8F2">
      <w:start w:val="1"/>
      <w:numFmt w:val="decimal"/>
      <w:lvlText w:val="%7."/>
      <w:lvlJc w:val="left"/>
      <w:pPr>
        <w:ind w:left="5220" w:hanging="360"/>
      </w:pPr>
    </w:lvl>
    <w:lvl w:ilvl="7" w:tplc="B8F2B548">
      <w:start w:val="1"/>
      <w:numFmt w:val="lowerLetter"/>
      <w:lvlText w:val="%8."/>
      <w:lvlJc w:val="left"/>
      <w:pPr>
        <w:ind w:left="5940" w:hanging="360"/>
      </w:pPr>
    </w:lvl>
    <w:lvl w:ilvl="8" w:tplc="1068C8D2">
      <w:start w:val="1"/>
      <w:numFmt w:val="lowerRoman"/>
      <w:lvlText w:val="%9."/>
      <w:lvlJc w:val="right"/>
      <w:pPr>
        <w:ind w:left="6660" w:hanging="180"/>
      </w:pPr>
    </w:lvl>
  </w:abstractNum>
  <w:abstractNum w:abstractNumId="9" w15:restartNumberingAfterBreak="0">
    <w:nsid w:val="57DE2EA6"/>
    <w:multiLevelType w:val="hybridMultilevel"/>
    <w:tmpl w:val="A88441F4"/>
    <w:lvl w:ilvl="0" w:tplc="A6A6CFEE">
      <w:start w:val="1"/>
      <w:numFmt w:val="decimal"/>
      <w:lvlText w:val="%1)"/>
      <w:lvlJc w:val="left"/>
      <w:pPr>
        <w:ind w:left="900" w:hanging="360"/>
      </w:pPr>
      <w:rPr>
        <w:rFonts w:hint="default"/>
      </w:rPr>
    </w:lvl>
    <w:lvl w:ilvl="1" w:tplc="583C4DFE">
      <w:start w:val="1"/>
      <w:numFmt w:val="lowerLetter"/>
      <w:lvlText w:val="%2."/>
      <w:lvlJc w:val="left"/>
      <w:pPr>
        <w:ind w:left="1620" w:hanging="360"/>
      </w:pPr>
    </w:lvl>
    <w:lvl w:ilvl="2" w:tplc="9D1E1EB2">
      <w:start w:val="1"/>
      <w:numFmt w:val="lowerRoman"/>
      <w:lvlText w:val="%3."/>
      <w:lvlJc w:val="right"/>
      <w:pPr>
        <w:ind w:left="2340" w:hanging="180"/>
      </w:pPr>
    </w:lvl>
    <w:lvl w:ilvl="3" w:tplc="0994BCDE">
      <w:start w:val="1"/>
      <w:numFmt w:val="decimal"/>
      <w:lvlText w:val="%4."/>
      <w:lvlJc w:val="left"/>
      <w:pPr>
        <w:ind w:left="3060" w:hanging="360"/>
      </w:pPr>
    </w:lvl>
    <w:lvl w:ilvl="4" w:tplc="47B09400">
      <w:start w:val="1"/>
      <w:numFmt w:val="lowerLetter"/>
      <w:lvlText w:val="%5."/>
      <w:lvlJc w:val="left"/>
      <w:pPr>
        <w:ind w:left="3780" w:hanging="360"/>
      </w:pPr>
    </w:lvl>
    <w:lvl w:ilvl="5" w:tplc="34C4BC7A">
      <w:start w:val="1"/>
      <w:numFmt w:val="lowerRoman"/>
      <w:lvlText w:val="%6."/>
      <w:lvlJc w:val="right"/>
      <w:pPr>
        <w:ind w:left="4500" w:hanging="180"/>
      </w:pPr>
    </w:lvl>
    <w:lvl w:ilvl="6" w:tplc="3BCC8072">
      <w:start w:val="1"/>
      <w:numFmt w:val="decimal"/>
      <w:lvlText w:val="%7."/>
      <w:lvlJc w:val="left"/>
      <w:pPr>
        <w:ind w:left="5220" w:hanging="360"/>
      </w:pPr>
    </w:lvl>
    <w:lvl w:ilvl="7" w:tplc="141E0C24">
      <w:start w:val="1"/>
      <w:numFmt w:val="lowerLetter"/>
      <w:lvlText w:val="%8."/>
      <w:lvlJc w:val="left"/>
      <w:pPr>
        <w:ind w:left="5940" w:hanging="360"/>
      </w:pPr>
    </w:lvl>
    <w:lvl w:ilvl="8" w:tplc="3AE604C6">
      <w:start w:val="1"/>
      <w:numFmt w:val="lowerRoman"/>
      <w:lvlText w:val="%9."/>
      <w:lvlJc w:val="right"/>
      <w:pPr>
        <w:ind w:left="6660" w:hanging="180"/>
      </w:pPr>
    </w:lvl>
  </w:abstractNum>
  <w:abstractNum w:abstractNumId="10" w15:restartNumberingAfterBreak="0">
    <w:nsid w:val="61997533"/>
    <w:multiLevelType w:val="hybridMultilevel"/>
    <w:tmpl w:val="DA381296"/>
    <w:lvl w:ilvl="0" w:tplc="8C2AC07C">
      <w:start w:val="1"/>
      <w:numFmt w:val="decimal"/>
      <w:lvlText w:val="%1."/>
      <w:lvlJc w:val="left"/>
      <w:pPr>
        <w:ind w:left="9575" w:hanging="360"/>
      </w:pPr>
      <w:rPr>
        <w:rFonts w:eastAsia="Times New Roman" w:hint="default"/>
        <w:sz w:val="28"/>
        <w:szCs w:val="28"/>
      </w:rPr>
    </w:lvl>
    <w:lvl w:ilvl="1" w:tplc="EC400602">
      <w:start w:val="1"/>
      <w:numFmt w:val="lowerLetter"/>
      <w:lvlText w:val="%2."/>
      <w:lvlJc w:val="left"/>
      <w:pPr>
        <w:ind w:left="10268" w:hanging="360"/>
      </w:pPr>
    </w:lvl>
    <w:lvl w:ilvl="2" w:tplc="BD50608C">
      <w:start w:val="1"/>
      <w:numFmt w:val="lowerRoman"/>
      <w:lvlText w:val="%3."/>
      <w:lvlJc w:val="right"/>
      <w:pPr>
        <w:ind w:left="10988" w:hanging="180"/>
      </w:pPr>
    </w:lvl>
    <w:lvl w:ilvl="3" w:tplc="5D3C52EA">
      <w:start w:val="1"/>
      <w:numFmt w:val="decimal"/>
      <w:lvlText w:val="%4."/>
      <w:lvlJc w:val="left"/>
      <w:pPr>
        <w:ind w:left="11708" w:hanging="360"/>
      </w:pPr>
    </w:lvl>
    <w:lvl w:ilvl="4" w:tplc="43C8E6C2">
      <w:start w:val="1"/>
      <w:numFmt w:val="lowerLetter"/>
      <w:lvlText w:val="%5."/>
      <w:lvlJc w:val="left"/>
      <w:pPr>
        <w:ind w:left="12428" w:hanging="360"/>
      </w:pPr>
    </w:lvl>
    <w:lvl w:ilvl="5" w:tplc="367C7C22">
      <w:start w:val="1"/>
      <w:numFmt w:val="lowerRoman"/>
      <w:lvlText w:val="%6."/>
      <w:lvlJc w:val="right"/>
      <w:pPr>
        <w:ind w:left="13148" w:hanging="180"/>
      </w:pPr>
    </w:lvl>
    <w:lvl w:ilvl="6" w:tplc="B9C06E42">
      <w:start w:val="1"/>
      <w:numFmt w:val="decimal"/>
      <w:lvlText w:val="%7."/>
      <w:lvlJc w:val="left"/>
      <w:pPr>
        <w:ind w:left="13868" w:hanging="360"/>
      </w:pPr>
    </w:lvl>
    <w:lvl w:ilvl="7" w:tplc="4324102C">
      <w:start w:val="1"/>
      <w:numFmt w:val="lowerLetter"/>
      <w:lvlText w:val="%8."/>
      <w:lvlJc w:val="left"/>
      <w:pPr>
        <w:ind w:left="14588" w:hanging="360"/>
      </w:pPr>
    </w:lvl>
    <w:lvl w:ilvl="8" w:tplc="D460005E">
      <w:start w:val="1"/>
      <w:numFmt w:val="lowerRoman"/>
      <w:lvlText w:val="%9."/>
      <w:lvlJc w:val="right"/>
      <w:pPr>
        <w:ind w:left="15308" w:hanging="180"/>
      </w:pPr>
    </w:lvl>
  </w:abstractNum>
  <w:num w:numId="1">
    <w:abstractNumId w:val="3"/>
  </w:num>
  <w:num w:numId="2">
    <w:abstractNumId w:val="7"/>
  </w:num>
  <w:num w:numId="3">
    <w:abstractNumId w:val="10"/>
  </w:num>
  <w:num w:numId="4">
    <w:abstractNumId w:val="9"/>
  </w:num>
  <w:num w:numId="5">
    <w:abstractNumId w:val="5"/>
  </w:num>
  <w:num w:numId="6">
    <w:abstractNumId w:val="4"/>
  </w:num>
  <w:num w:numId="7">
    <w:abstractNumId w:val="6"/>
  </w:num>
  <w:num w:numId="8">
    <w:abstractNumId w:val="8"/>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BB"/>
    <w:rsid w:val="000230F6"/>
    <w:rsid w:val="00033F2C"/>
    <w:rsid w:val="000D5C81"/>
    <w:rsid w:val="002173BF"/>
    <w:rsid w:val="00245384"/>
    <w:rsid w:val="00287D1E"/>
    <w:rsid w:val="003168A0"/>
    <w:rsid w:val="003D0C96"/>
    <w:rsid w:val="00560A31"/>
    <w:rsid w:val="005F40A4"/>
    <w:rsid w:val="00695045"/>
    <w:rsid w:val="006E6881"/>
    <w:rsid w:val="00800647"/>
    <w:rsid w:val="00820B7D"/>
    <w:rsid w:val="008D53E9"/>
    <w:rsid w:val="009A3CA5"/>
    <w:rsid w:val="009F241B"/>
    <w:rsid w:val="00AA1FC5"/>
    <w:rsid w:val="00AB04E9"/>
    <w:rsid w:val="00C20DF3"/>
    <w:rsid w:val="00C322A2"/>
    <w:rsid w:val="00DE0854"/>
    <w:rsid w:val="00E737BB"/>
    <w:rsid w:val="00EB63D8"/>
    <w:rsid w:val="00F97EAE"/>
    <w:rsid w:val="00FA1591"/>
    <w:rsid w:val="00FD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8655"/>
  <w15:docId w15:val="{AE1B98C8-FD22-493B-9F49-6A0AE581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paragraph" w:styleId="ae">
    <w:name w:val="List Paragraph"/>
    <w:basedOn w:val="a"/>
    <w:qFormat/>
    <w:pPr>
      <w:ind w:left="720"/>
      <w:contextualSpacing/>
    </w:pPr>
    <w:rPr>
      <w:rFonts w:eastAsiaTheme="minorEastAsia"/>
      <w:lang w:eastAsia="ru-RU"/>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Символ сноски"/>
    <w:qFormat/>
  </w:style>
  <w:style w:type="character" w:customStyle="1" w:styleId="af2">
    <w:name w:val="Привязка сноски"/>
    <w:rPr>
      <w:rFonts w:ascii="Calibri" w:eastAsia="Times New Roman" w:hAnsi="Calibri" w:cs="Times New Roman"/>
      <w:sz w:val="20"/>
      <w:szCs w:val="20"/>
      <w:vertAlign w:val="superscript"/>
      <w:lang w:val="ru-RU" w:eastAsia="ru-RU"/>
    </w:rPr>
  </w:style>
  <w:style w:type="paragraph" w:styleId="af3">
    <w:name w:val="footnote text"/>
    <w:basedOn w:val="a"/>
    <w:link w:val="af4"/>
    <w:semiHidden/>
    <w:pPr>
      <w:spacing w:after="0" w:line="240" w:lineRule="auto"/>
    </w:pPr>
    <w:rPr>
      <w:rFonts w:ascii="Times New Roman" w:eastAsia="Times New Roman" w:hAnsi="Times New Roman" w:cs="Times New Roman"/>
      <w:sz w:val="20"/>
      <w:szCs w:val="20"/>
      <w:lang w:eastAsia="ar-SA"/>
    </w:rPr>
  </w:style>
  <w:style w:type="character" w:customStyle="1" w:styleId="af4">
    <w:name w:val="Текст сноски Знак"/>
    <w:basedOn w:val="a0"/>
    <w:link w:val="af3"/>
    <w:semiHidden/>
    <w:rPr>
      <w:rFonts w:ascii="Times New Roman" w:eastAsia="Times New Roman" w:hAnsi="Times New Roman" w:cs="Times New Roman"/>
      <w:sz w:val="20"/>
      <w:szCs w:val="20"/>
      <w:lang w:eastAsia="ar-SA"/>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pPr>
      <w:spacing w:after="0" w:line="240" w:lineRule="auto"/>
    </w:pPr>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paragraph" w:styleId="af9">
    <w:name w:val="Balloon Text"/>
    <w:basedOn w:val="a"/>
    <w:link w:val="afa"/>
    <w:uiPriority w:val="99"/>
    <w:semiHidden/>
    <w:unhideWhenUsed/>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hAnsi="Segoe UI" w:cs="Segoe UI"/>
      <w:sz w:val="18"/>
      <w:szCs w:val="18"/>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
    <w:name w:val="Интернет-ссылка"/>
    <w:rPr>
      <w:color w:val="000080"/>
      <w:u w:val="single"/>
    </w:rPr>
  </w:style>
  <w:style w:type="paragraph" w:styleId="afb">
    <w:name w:val="No Spacing"/>
    <w:uiPriority w:val="1"/>
    <w:qFormat/>
    <w:pPr>
      <w:spacing w:after="0" w:line="240" w:lineRule="auto"/>
    </w:pPr>
  </w:style>
  <w:style w:type="character" w:customStyle="1" w:styleId="13">
    <w:name w:val="Заголовок 1 Знак"/>
    <w:basedOn w:val="a0"/>
    <w:uiPriority w:val="9"/>
    <w:qFormat/>
    <w:rPr>
      <w:rFonts w:ascii="XO Thames" w:eastAsia="Times New Roman" w:hAnsi="XO Thames" w:cs="Times New Roman"/>
      <w:b/>
      <w:sz w:val="32"/>
      <w:szCs w:val="20"/>
      <w:lang w:val="ru-RU" w:eastAsia="ru-RU"/>
    </w:rPr>
  </w:style>
  <w:style w:type="paragraph" w:styleId="afc">
    <w:name w:val="header"/>
    <w:basedOn w:val="a"/>
    <w:link w:val="afd"/>
    <w:uiPriority w:val="99"/>
    <w:unhideWhenUsed/>
    <w:pPr>
      <w:tabs>
        <w:tab w:val="center" w:pos="4677"/>
        <w:tab w:val="right" w:pos="9355"/>
      </w:tabs>
      <w:spacing w:after="0" w:line="240" w:lineRule="auto"/>
    </w:pPr>
  </w:style>
  <w:style w:type="character" w:customStyle="1" w:styleId="afd">
    <w:name w:val="Верхний колонтитул Знак"/>
    <w:basedOn w:val="a0"/>
    <w:link w:val="afc"/>
    <w:uiPriority w:val="99"/>
  </w:style>
  <w:style w:type="paragraph" w:styleId="afe">
    <w:name w:val="footer"/>
    <w:basedOn w:val="a"/>
    <w:link w:val="aff"/>
    <w:uiPriority w:val="99"/>
    <w:unhideWhenUsed/>
    <w:pPr>
      <w:tabs>
        <w:tab w:val="center" w:pos="4677"/>
        <w:tab w:val="right" w:pos="9355"/>
      </w:tabs>
      <w:spacing w:after="0" w:line="240" w:lineRule="auto"/>
    </w:pPr>
  </w:style>
  <w:style w:type="character" w:customStyle="1" w:styleId="aff">
    <w:name w:val="Нижний колонтитул Знак"/>
    <w:basedOn w:val="a0"/>
    <w:link w:val="afe"/>
    <w:uiPriority w:val="99"/>
  </w:style>
  <w:style w:type="paragraph" w:customStyle="1" w:styleId="ConsPlusNormal">
    <w:name w:val="ConsPlusNormal"/>
    <w:pPr>
      <w:widowControl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C3F9B-4013-446B-BE5F-B32C16FA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1</Pages>
  <Words>5791</Words>
  <Characters>33011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Классен Елена Сергеевна</dc:creator>
  <cp:lastModifiedBy>ZHKH_ZP</cp:lastModifiedBy>
  <cp:revision>34</cp:revision>
  <cp:lastPrinted>2026-04-13T07:11:00Z</cp:lastPrinted>
  <dcterms:created xsi:type="dcterms:W3CDTF">2025-04-01T11:32:00Z</dcterms:created>
  <dcterms:modified xsi:type="dcterms:W3CDTF">2026-04-14T03:53:00Z</dcterms:modified>
</cp:coreProperties>
</file>