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28B" w:rsidRDefault="00DD028B" w:rsidP="00DD028B">
      <w:pPr>
        <w:pStyle w:val="ConsPlusNormal"/>
        <w:ind w:firstLine="0"/>
        <w:jc w:val="center"/>
        <w:rPr>
          <w:sz w:val="28"/>
        </w:rPr>
      </w:pPr>
      <w:r>
        <w:rPr>
          <w:b/>
          <w:sz w:val="28"/>
        </w:rPr>
        <w:t xml:space="preserve">Перечень должностных </w:t>
      </w:r>
      <w:proofErr w:type="gramStart"/>
      <w:r>
        <w:rPr>
          <w:b/>
          <w:sz w:val="28"/>
        </w:rPr>
        <w:t>лиц</w:t>
      </w:r>
      <w:r>
        <w:rPr>
          <w:b/>
          <w:spacing w:val="-2"/>
        </w:rPr>
        <w:t xml:space="preserve"> </w:t>
      </w:r>
      <w:r>
        <w:rPr>
          <w:b/>
          <w:spacing w:val="-2"/>
          <w:sz w:val="28"/>
          <w:szCs w:val="28"/>
        </w:rPr>
        <w:t xml:space="preserve"> Варненского</w:t>
      </w:r>
      <w:proofErr w:type="gramEnd"/>
      <w:r>
        <w:rPr>
          <w:b/>
          <w:spacing w:val="-2"/>
          <w:sz w:val="28"/>
          <w:szCs w:val="28"/>
        </w:rPr>
        <w:t xml:space="preserve"> муниципального округа Челябинской области</w:t>
      </w:r>
      <w:r>
        <w:rPr>
          <w:b/>
          <w:sz w:val="28"/>
        </w:rPr>
        <w:t>, уполномоченных на осуществление муниципального жилищного контроля</w:t>
      </w:r>
      <w:r>
        <w:rPr>
          <w:sz w:val="28"/>
        </w:rPr>
        <w:t xml:space="preserve"> </w:t>
      </w:r>
    </w:p>
    <w:p w:rsidR="00DD028B" w:rsidRDefault="00DD028B" w:rsidP="00DD028B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</w:p>
    <w:p w:rsidR="00E5077E" w:rsidRDefault="00E5077E" w:rsidP="00E5077E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жилищный контроль на территории Варненского муниципального округа Челябинской области осуществляется Администрацией Варненского муниципального округа Челябинской области. </w:t>
      </w:r>
    </w:p>
    <w:p w:rsidR="00E5077E" w:rsidRDefault="00E5077E" w:rsidP="00E5077E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Непосредственное осуществление муниципального контроля возлагается на Управление по развитию территорий администрации Варненского муниципального округа Челябинской области (далее – контрольный орган). </w:t>
      </w:r>
      <w:r>
        <w:endnoteReference w:id="1"/>
      </w:r>
    </w:p>
    <w:p w:rsidR="00E5077E" w:rsidRDefault="00E5077E" w:rsidP="00E5077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Должностными лицами, уполномоченными на организацию муниципального жилищного контроля, являются:</w:t>
      </w:r>
    </w:p>
    <w:p w:rsidR="00E5077E" w:rsidRDefault="00E5077E" w:rsidP="00E50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Глава Варненского муниципального округа;</w:t>
      </w:r>
    </w:p>
    <w:p w:rsidR="00E5077E" w:rsidRDefault="00E5077E" w:rsidP="00E50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заместитель главы Варненского муниципального округа по общим вопросам;</w:t>
      </w:r>
    </w:p>
    <w:p w:rsidR="00E5077E" w:rsidRDefault="00E5077E" w:rsidP="00E50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начальник управления по развитию территорий администрации Варненского муниципального округа.</w:t>
      </w:r>
    </w:p>
    <w:p w:rsidR="00E5077E" w:rsidRDefault="00E5077E" w:rsidP="00E50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077E" w:rsidRDefault="00E5077E" w:rsidP="00E50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077E" w:rsidRDefault="00E5077E" w:rsidP="00E50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должностные лица уполномочены:</w:t>
      </w:r>
    </w:p>
    <w:p w:rsidR="00E5077E" w:rsidRDefault="00E5077E" w:rsidP="00E5077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1) принимать решение о проведении контрольных (надзорных) мероприятий со взаимодействием;</w:t>
      </w:r>
    </w:p>
    <w:p w:rsidR="00E5077E" w:rsidRDefault="00E5077E" w:rsidP="00E5077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2) принимать решение о выдаче задания на проведение контрольного (надзорного) мероприятия без взаимодействия;</w:t>
      </w:r>
    </w:p>
    <w:p w:rsidR="00E5077E" w:rsidRDefault="00E5077E" w:rsidP="00E5077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3) утверждать план работы контрольного (надзорного) органа, содержащий задания на проведение контрольных (надзорных) мероприятий без взаимодействия;</w:t>
      </w:r>
    </w:p>
    <w:p w:rsidR="00E5077E" w:rsidRDefault="00E5077E" w:rsidP="00E5077E">
      <w:pPr>
        <w:pStyle w:val="a3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4) принимать решение о проведении профилактического визита;</w:t>
      </w:r>
    </w:p>
    <w:p w:rsidR="00E5077E" w:rsidRDefault="00E5077E" w:rsidP="00E5077E">
      <w:pPr>
        <w:pStyle w:val="a3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5) принимать решение о мерах в случае, если при проведении профилактических мероприятий, в иных случаях,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причинен;</w:t>
      </w:r>
    </w:p>
    <w:p w:rsidR="00E5077E" w:rsidRDefault="00E5077E" w:rsidP="00E5077E">
      <w:pPr>
        <w:pStyle w:val="a3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6) принимать решение об обращении за содействием к органам полиции в случаях, если инспектору оказывается противодействие или угрожает опасность в соответствии с Федеральным законом от 07.02.2011 г. № 3-ФЗ «О полиции» (далее – Федеральный закон № 3-ФЗ);</w:t>
      </w:r>
    </w:p>
    <w:p w:rsidR="00E5077E" w:rsidRDefault="00E5077E" w:rsidP="00E5077E">
      <w:pPr>
        <w:pStyle w:val="a3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7) составлять, подписывать и направлять контролируемому лицу предписание об устранении нарушений, устанавливать сроки исполнения предписания в соответствии с действующим законодательством;</w:t>
      </w:r>
    </w:p>
    <w:p w:rsidR="00E5077E" w:rsidRDefault="00E5077E" w:rsidP="00E5077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8) назначать </w:t>
      </w:r>
      <w:r>
        <w:rPr>
          <w:rFonts w:ascii="Times New Roman" w:hAnsi="Times New Roman" w:cs="Times New Roman"/>
          <w:sz w:val="28"/>
          <w:szCs w:val="28"/>
        </w:rPr>
        <w:t xml:space="preserve">исполнителя по рассмотрению жалобы, подписывать решения по итогам рассмотрения жалобы; </w:t>
      </w:r>
    </w:p>
    <w:p w:rsidR="00E5077E" w:rsidRDefault="00E5077E" w:rsidP="00E5077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9) назначать </w:t>
      </w:r>
      <w:r>
        <w:rPr>
          <w:rFonts w:ascii="Times New Roman" w:hAnsi="Times New Roman" w:cs="Times New Roman"/>
          <w:sz w:val="28"/>
          <w:szCs w:val="28"/>
        </w:rPr>
        <w:t>исполнителя по рассмотрению возражения на предостережение, подписывать решения по итогам рассмотрения возражения на предостережение;</w:t>
      </w:r>
    </w:p>
    <w:p w:rsidR="00E5077E" w:rsidRDefault="00E5077E" w:rsidP="00E5077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>10) осуществлять иные права и реализовывать иные обязанности, установленные Федеральным законом № 248-ФЗ.</w:t>
      </w:r>
    </w:p>
    <w:p w:rsidR="00E5077E" w:rsidRDefault="00E5077E" w:rsidP="00E50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77E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 Должностные лица, осуществляющие муниципальный жилищный контроль:</w:t>
      </w:r>
    </w:p>
    <w:p w:rsidR="00E5077E" w:rsidRDefault="00E5077E" w:rsidP="00E50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заместитель начальника управления - начальник территориального отдела;</w:t>
      </w:r>
    </w:p>
    <w:p w:rsidR="00E5077E" w:rsidRDefault="00E5077E" w:rsidP="00E50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начальник территориального отдела;</w:t>
      </w:r>
    </w:p>
    <w:p w:rsidR="00E5077E" w:rsidRDefault="00E5077E" w:rsidP="00E50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заместитель начальника территориального отдела;</w:t>
      </w:r>
    </w:p>
    <w:p w:rsidR="00E5077E" w:rsidRDefault="00E5077E" w:rsidP="00E5077E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4) главный специалист, ведущий специалист, специалист 1 категории специалист территориального отдела, в должностные обязанности которых входит осуществление муниципального контроля.</w:t>
      </w:r>
    </w:p>
    <w:p w:rsidR="001B70F0" w:rsidRDefault="001B70F0" w:rsidP="00281180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0F0" w:rsidRDefault="001B70F0" w:rsidP="00281180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0F0" w:rsidRDefault="001B70F0" w:rsidP="00281180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0F0" w:rsidRDefault="001B70F0" w:rsidP="00281180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0F0" w:rsidRDefault="001B70F0" w:rsidP="00281180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0F0" w:rsidRDefault="001B70F0" w:rsidP="00281180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0F0" w:rsidRDefault="001B70F0" w:rsidP="00281180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0F0" w:rsidRDefault="001B70F0" w:rsidP="00281180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077E" w:rsidRDefault="00E5077E" w:rsidP="00281180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077E" w:rsidRDefault="00E5077E" w:rsidP="00281180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077E" w:rsidRDefault="00E5077E" w:rsidP="00281180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077E" w:rsidRDefault="00E5077E" w:rsidP="00281180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077E" w:rsidRDefault="00E5077E" w:rsidP="00281180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077E" w:rsidRDefault="00E5077E" w:rsidP="00281180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077E" w:rsidRDefault="00E5077E" w:rsidP="00281180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077E" w:rsidRDefault="00E5077E" w:rsidP="00281180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077E" w:rsidRDefault="00E5077E" w:rsidP="00281180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077E" w:rsidRDefault="00E5077E" w:rsidP="00281180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077E" w:rsidRDefault="00E5077E" w:rsidP="00281180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077E" w:rsidRDefault="00E5077E" w:rsidP="00281180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077E" w:rsidRDefault="00E5077E" w:rsidP="00281180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077E" w:rsidRDefault="00E5077E" w:rsidP="00281180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077E" w:rsidRDefault="00E5077E" w:rsidP="00281180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077E" w:rsidRDefault="00E5077E" w:rsidP="00281180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077E" w:rsidRDefault="00E5077E" w:rsidP="00281180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077E" w:rsidRDefault="00E5077E" w:rsidP="00281180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077E" w:rsidRDefault="00E5077E" w:rsidP="00281180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077E" w:rsidRDefault="00E5077E" w:rsidP="00281180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077E" w:rsidRDefault="00E5077E" w:rsidP="00281180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077E" w:rsidRDefault="00E5077E" w:rsidP="00281180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077E" w:rsidRDefault="00E5077E" w:rsidP="00281180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077E" w:rsidRDefault="00E5077E" w:rsidP="00DD028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E50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517" w:rsidRDefault="006C4517" w:rsidP="00A967D9">
      <w:pPr>
        <w:spacing w:after="0" w:line="240" w:lineRule="auto"/>
      </w:pPr>
      <w:r>
        <w:separator/>
      </w:r>
    </w:p>
  </w:endnote>
  <w:endnote w:type="continuationSeparator" w:id="0">
    <w:p w:rsidR="006C4517" w:rsidRDefault="006C4517" w:rsidP="00A967D9">
      <w:pPr>
        <w:spacing w:after="0" w:line="240" w:lineRule="auto"/>
      </w:pPr>
      <w:r>
        <w:continuationSeparator/>
      </w:r>
    </w:p>
  </w:endnote>
  <w:endnote w:id="1">
    <w:p w:rsidR="00E5077E" w:rsidRDefault="00E5077E" w:rsidP="00E5077E">
      <w:pPr>
        <w:pStyle w:val="a8"/>
        <w:jc w:val="both"/>
        <w:rPr>
          <w:rFonts w:ascii="Times New Roman" w:hAnsi="Times New Roman" w:cs="Times New Roman"/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517" w:rsidRDefault="006C4517" w:rsidP="00A967D9">
      <w:pPr>
        <w:spacing w:after="0" w:line="240" w:lineRule="auto"/>
      </w:pPr>
      <w:r>
        <w:separator/>
      </w:r>
    </w:p>
  </w:footnote>
  <w:footnote w:type="continuationSeparator" w:id="0">
    <w:p w:rsidR="006C4517" w:rsidRDefault="006C4517" w:rsidP="00A967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E91C12"/>
    <w:multiLevelType w:val="hybridMultilevel"/>
    <w:tmpl w:val="675471BC"/>
    <w:lvl w:ilvl="0" w:tplc="7108D2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B10"/>
    <w:rsid w:val="000226DD"/>
    <w:rsid w:val="001B70F0"/>
    <w:rsid w:val="00281180"/>
    <w:rsid w:val="00282855"/>
    <w:rsid w:val="002B4F13"/>
    <w:rsid w:val="002D621E"/>
    <w:rsid w:val="002E5269"/>
    <w:rsid w:val="00626581"/>
    <w:rsid w:val="006A6786"/>
    <w:rsid w:val="006C4517"/>
    <w:rsid w:val="007F62A2"/>
    <w:rsid w:val="0092302D"/>
    <w:rsid w:val="009C0423"/>
    <w:rsid w:val="00A967D9"/>
    <w:rsid w:val="00D60B10"/>
    <w:rsid w:val="00DD028B"/>
    <w:rsid w:val="00E5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79AD5-E921-407C-96FB-3C80A57AD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6D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26DD"/>
    <w:pPr>
      <w:spacing w:after="0" w:line="240" w:lineRule="auto"/>
    </w:pPr>
  </w:style>
  <w:style w:type="paragraph" w:styleId="a4">
    <w:name w:val="footnote text"/>
    <w:basedOn w:val="a"/>
    <w:link w:val="a5"/>
    <w:semiHidden/>
    <w:unhideWhenUsed/>
    <w:rsid w:val="00A967D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Текст сноски Знак"/>
    <w:basedOn w:val="a0"/>
    <w:link w:val="a4"/>
    <w:semiHidden/>
    <w:rsid w:val="00A967D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1">
    <w:name w:val="ConsPlusNormal1"/>
    <w:link w:val="ConsPlusNormal"/>
    <w:locked/>
    <w:rsid w:val="00A967D9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ConsPlusNormal">
    <w:name w:val="ConsPlusNormal"/>
    <w:link w:val="ConsPlusNormal1"/>
    <w:rsid w:val="00A967D9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styleId="a6">
    <w:name w:val="footnote reference"/>
    <w:link w:val="1"/>
    <w:uiPriority w:val="99"/>
    <w:unhideWhenUsed/>
    <w:rsid w:val="00A967D9"/>
    <w:rPr>
      <w:rFonts w:ascii="Calibri" w:eastAsia="Times New Roman" w:hAnsi="Calibri" w:cs="Times New Roman"/>
      <w:sz w:val="20"/>
      <w:szCs w:val="20"/>
      <w:vertAlign w:val="superscript"/>
      <w:lang w:eastAsia="ru-RU"/>
    </w:rPr>
  </w:style>
  <w:style w:type="paragraph" w:customStyle="1" w:styleId="1">
    <w:name w:val="Знак сноски1"/>
    <w:basedOn w:val="a"/>
    <w:link w:val="a6"/>
    <w:uiPriority w:val="99"/>
    <w:rsid w:val="00A967D9"/>
    <w:rPr>
      <w:rFonts w:ascii="Calibri" w:eastAsia="Times New Roman" w:hAnsi="Calibri" w:cs="Times New Roman"/>
      <w:sz w:val="20"/>
      <w:szCs w:val="20"/>
      <w:vertAlign w:val="superscript"/>
      <w:lang w:eastAsia="ru-RU"/>
    </w:rPr>
  </w:style>
  <w:style w:type="paragraph" w:styleId="a7">
    <w:name w:val="List Paragraph"/>
    <w:basedOn w:val="a"/>
    <w:uiPriority w:val="34"/>
    <w:qFormat/>
    <w:rsid w:val="00A967D9"/>
    <w:pPr>
      <w:ind w:left="720"/>
      <w:contextualSpacing/>
    </w:pPr>
  </w:style>
  <w:style w:type="paragraph" w:styleId="a8">
    <w:name w:val="endnote text"/>
    <w:basedOn w:val="a"/>
    <w:link w:val="a9"/>
    <w:uiPriority w:val="99"/>
    <w:semiHidden/>
    <w:unhideWhenUsed/>
    <w:rsid w:val="002B4F13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2B4F13"/>
    <w:rPr>
      <w:sz w:val="20"/>
      <w:szCs w:val="20"/>
    </w:rPr>
  </w:style>
  <w:style w:type="paragraph" w:styleId="aa">
    <w:name w:val="Normal (Web)"/>
    <w:basedOn w:val="a"/>
    <w:uiPriority w:val="99"/>
    <w:semiHidden/>
    <w:unhideWhenUsed/>
    <w:rsid w:val="00E50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421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2026-05-29T04:08:00Z</dcterms:created>
  <dcterms:modified xsi:type="dcterms:W3CDTF">2026-05-29T05:59:00Z</dcterms:modified>
</cp:coreProperties>
</file>