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8F" w:rsidRDefault="00477B8F" w:rsidP="00477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7B8F" w:rsidRDefault="00477B8F" w:rsidP="00477B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477B8F" w:rsidRDefault="00477B8F" w:rsidP="00477B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B0FED" w:rsidRDefault="00371773" w:rsidP="00477B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B8F">
        <w:rPr>
          <w:rFonts w:ascii="Times New Roman" w:hAnsi="Times New Roman" w:cs="Times New Roman"/>
          <w:sz w:val="28"/>
          <w:szCs w:val="28"/>
        </w:rPr>
        <w:t xml:space="preserve">Администрация  Покровского сельского поселения  </w:t>
      </w:r>
      <w:proofErr w:type="spellStart"/>
      <w:r w:rsidRPr="00477B8F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477B8F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</w:t>
      </w:r>
      <w:r w:rsidR="00477B8F">
        <w:rPr>
          <w:rFonts w:ascii="Times New Roman" w:hAnsi="Times New Roman" w:cs="Times New Roman"/>
          <w:sz w:val="28"/>
          <w:szCs w:val="28"/>
        </w:rPr>
        <w:t>с</w:t>
      </w:r>
      <w:r w:rsidR="000B0FED">
        <w:rPr>
          <w:rFonts w:ascii="Times New Roman" w:hAnsi="Times New Roman" w:cs="Times New Roman"/>
          <w:sz w:val="28"/>
          <w:szCs w:val="28"/>
        </w:rPr>
        <w:t>ти извещает о наличии свободных земельных участков</w:t>
      </w:r>
      <w:r w:rsidRPr="00477B8F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для сельскохозяйственного производства в целях дальнейшего </w:t>
      </w:r>
      <w:r w:rsidR="00477B8F">
        <w:rPr>
          <w:rFonts w:ascii="Times New Roman" w:hAnsi="Times New Roman" w:cs="Times New Roman"/>
          <w:sz w:val="28"/>
          <w:szCs w:val="28"/>
        </w:rPr>
        <w:t>предоста</w:t>
      </w:r>
      <w:r w:rsidR="000B0FED">
        <w:rPr>
          <w:rFonts w:ascii="Times New Roman" w:hAnsi="Times New Roman" w:cs="Times New Roman"/>
          <w:sz w:val="28"/>
          <w:szCs w:val="28"/>
        </w:rPr>
        <w:t>вления в долгосрочную аренду</w:t>
      </w:r>
      <w:proofErr w:type="gramStart"/>
      <w:r w:rsidR="000B0F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77B8F" w:rsidRDefault="00371773" w:rsidP="00477B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FED">
        <w:rPr>
          <w:rFonts w:ascii="Times New Roman" w:hAnsi="Times New Roman" w:cs="Times New Roman"/>
          <w:sz w:val="28"/>
          <w:szCs w:val="28"/>
        </w:rPr>
        <w:t>кадас</w:t>
      </w:r>
      <w:r w:rsidR="000B0FED" w:rsidRPr="000B0FED">
        <w:rPr>
          <w:rFonts w:ascii="Times New Roman" w:hAnsi="Times New Roman" w:cs="Times New Roman"/>
          <w:sz w:val="28"/>
          <w:szCs w:val="28"/>
        </w:rPr>
        <w:t>тровый  номер</w:t>
      </w:r>
      <w:r w:rsidR="00C31F6B" w:rsidRPr="000B0FED">
        <w:rPr>
          <w:rFonts w:ascii="Times New Roman" w:hAnsi="Times New Roman" w:cs="Times New Roman"/>
          <w:sz w:val="28"/>
          <w:szCs w:val="28"/>
        </w:rPr>
        <w:t xml:space="preserve"> </w:t>
      </w:r>
      <w:r w:rsidR="002E7E5C">
        <w:rPr>
          <w:rFonts w:ascii="Times New Roman" w:hAnsi="Times New Roman" w:cs="Times New Roman"/>
          <w:sz w:val="28"/>
          <w:szCs w:val="28"/>
        </w:rPr>
        <w:t>74:05:4300005</w:t>
      </w:r>
      <w:r w:rsidR="000B0FED" w:rsidRPr="000B0FED">
        <w:rPr>
          <w:rFonts w:ascii="Times New Roman" w:hAnsi="Times New Roman" w:cs="Times New Roman"/>
          <w:sz w:val="28"/>
          <w:szCs w:val="28"/>
        </w:rPr>
        <w:t>:51, площадь</w:t>
      </w:r>
      <w:r w:rsidR="00477B8F" w:rsidRPr="000B0FED">
        <w:rPr>
          <w:rFonts w:ascii="Times New Roman" w:hAnsi="Times New Roman" w:cs="Times New Roman"/>
          <w:sz w:val="28"/>
          <w:szCs w:val="28"/>
        </w:rPr>
        <w:t xml:space="preserve"> </w:t>
      </w:r>
      <w:r w:rsidR="002E7E5C">
        <w:rPr>
          <w:rFonts w:ascii="Times New Roman" w:hAnsi="Times New Roman" w:cs="Times New Roman"/>
          <w:sz w:val="28"/>
          <w:szCs w:val="28"/>
        </w:rPr>
        <w:t>452108</w:t>
      </w:r>
      <w:r w:rsidR="00477B8F" w:rsidRPr="000B0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B8F" w:rsidRPr="000B0F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77B8F" w:rsidRPr="000B0FED">
        <w:rPr>
          <w:rFonts w:ascii="Times New Roman" w:hAnsi="Times New Roman" w:cs="Times New Roman"/>
          <w:sz w:val="28"/>
          <w:szCs w:val="28"/>
        </w:rPr>
        <w:t xml:space="preserve">.    </w:t>
      </w:r>
      <w:r w:rsidR="000B0FED" w:rsidRPr="002E7E5C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за пределами участка.</w:t>
      </w:r>
      <w:r w:rsidR="002E7E5C">
        <w:rPr>
          <w:rFonts w:ascii="Times New Roman" w:hAnsi="Times New Roman" w:cs="Times New Roman"/>
          <w:sz w:val="28"/>
          <w:szCs w:val="28"/>
        </w:rPr>
        <w:t xml:space="preserve"> </w:t>
      </w:r>
      <w:r w:rsidR="000B0FED" w:rsidRPr="002E7E5C">
        <w:rPr>
          <w:rFonts w:ascii="Times New Roman" w:hAnsi="Times New Roman" w:cs="Times New Roman"/>
          <w:sz w:val="28"/>
          <w:szCs w:val="28"/>
        </w:rPr>
        <w:t xml:space="preserve">Ориентир переулок Школьный, дом 11, квартира 1.Участок находится примерно в 890 м., по направлению на запад от ориентира. Почтовый адрес ориентира: Челябинская область, </w:t>
      </w:r>
      <w:proofErr w:type="spellStart"/>
      <w:r w:rsidR="000B0FED" w:rsidRPr="002E7E5C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="000B0FED" w:rsidRPr="002E7E5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0B0FED" w:rsidRPr="002E7E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0FED" w:rsidRPr="002E7E5C">
        <w:rPr>
          <w:rFonts w:ascii="Times New Roman" w:hAnsi="Times New Roman" w:cs="Times New Roman"/>
          <w:sz w:val="28"/>
          <w:szCs w:val="28"/>
        </w:rPr>
        <w:t xml:space="preserve"> Новопокровка, пер Школьный, д 11, </w:t>
      </w:r>
      <w:proofErr w:type="spellStart"/>
      <w:r w:rsidR="000B0FED" w:rsidRPr="002E7E5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B0FED" w:rsidRPr="002E7E5C">
        <w:rPr>
          <w:rFonts w:ascii="Times New Roman" w:hAnsi="Times New Roman" w:cs="Times New Roman"/>
          <w:sz w:val="28"/>
          <w:szCs w:val="28"/>
        </w:rPr>
        <w:t xml:space="preserve"> 1, участок находится примерно в 890 м на запад</w:t>
      </w:r>
      <w:r w:rsidR="002E7E5C">
        <w:rPr>
          <w:rFonts w:ascii="Times New Roman" w:hAnsi="Times New Roman" w:cs="Times New Roman"/>
          <w:sz w:val="28"/>
          <w:szCs w:val="28"/>
        </w:rPr>
        <w:t>.</w:t>
      </w:r>
    </w:p>
    <w:p w:rsidR="002E7E5C" w:rsidRDefault="002E7E5C" w:rsidP="00477B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FED">
        <w:rPr>
          <w:rFonts w:ascii="Times New Roman" w:hAnsi="Times New Roman" w:cs="Times New Roman"/>
          <w:sz w:val="28"/>
          <w:szCs w:val="28"/>
        </w:rPr>
        <w:t xml:space="preserve">кадастровый  номер </w:t>
      </w:r>
      <w:r>
        <w:rPr>
          <w:rFonts w:ascii="Times New Roman" w:hAnsi="Times New Roman" w:cs="Times New Roman"/>
          <w:sz w:val="28"/>
          <w:szCs w:val="28"/>
        </w:rPr>
        <w:t>74:05:4300007</w:t>
      </w:r>
      <w:r w:rsidRPr="000B0FED">
        <w:rPr>
          <w:rFonts w:ascii="Times New Roman" w:hAnsi="Times New Roman" w:cs="Times New Roman"/>
          <w:sz w:val="28"/>
          <w:szCs w:val="28"/>
        </w:rPr>
        <w:t xml:space="preserve">:51, площадь </w:t>
      </w:r>
      <w:r>
        <w:rPr>
          <w:rFonts w:ascii="Times New Roman" w:hAnsi="Times New Roman" w:cs="Times New Roman"/>
          <w:sz w:val="28"/>
          <w:szCs w:val="28"/>
        </w:rPr>
        <w:t>301400</w:t>
      </w:r>
      <w:r w:rsidRPr="000B0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F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0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E5C" w:rsidRPr="002E7E5C" w:rsidRDefault="002E7E5C" w:rsidP="002E7E5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E7E5C">
        <w:rPr>
          <w:rFonts w:ascii="Times New Roman" w:hAnsi="Times New Roman" w:cs="Times New Roman"/>
          <w:sz w:val="28"/>
          <w:szCs w:val="28"/>
        </w:rPr>
        <w:t xml:space="preserve">Челябинская область, р-н </w:t>
      </w:r>
      <w:proofErr w:type="spellStart"/>
      <w:r w:rsidRPr="002E7E5C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Pr="002E7E5C">
        <w:rPr>
          <w:rFonts w:ascii="Times New Roman" w:hAnsi="Times New Roman" w:cs="Times New Roman"/>
          <w:sz w:val="28"/>
          <w:szCs w:val="28"/>
        </w:rPr>
        <w:t>, Участок находится примерно в 4,19 км на юго-запад от центра пос. Новопокровка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7E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7E5C" w:rsidRDefault="002E7E5C" w:rsidP="002E7E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FED">
        <w:rPr>
          <w:rFonts w:ascii="Times New Roman" w:hAnsi="Times New Roman" w:cs="Times New Roman"/>
          <w:sz w:val="28"/>
          <w:szCs w:val="28"/>
        </w:rPr>
        <w:t xml:space="preserve">кадастровый  номер </w:t>
      </w:r>
      <w:r>
        <w:rPr>
          <w:rFonts w:ascii="Times New Roman" w:hAnsi="Times New Roman" w:cs="Times New Roman"/>
          <w:sz w:val="28"/>
          <w:szCs w:val="28"/>
        </w:rPr>
        <w:t>74:05:4300004:251</w:t>
      </w:r>
      <w:r w:rsidRPr="000B0FED">
        <w:rPr>
          <w:rFonts w:ascii="Times New Roman" w:hAnsi="Times New Roman" w:cs="Times New Roman"/>
          <w:sz w:val="28"/>
          <w:szCs w:val="28"/>
        </w:rPr>
        <w:t xml:space="preserve">, площадь </w:t>
      </w:r>
      <w:r>
        <w:rPr>
          <w:rFonts w:ascii="Times New Roman" w:hAnsi="Times New Roman" w:cs="Times New Roman"/>
          <w:sz w:val="28"/>
          <w:szCs w:val="28"/>
        </w:rPr>
        <w:t>301400</w:t>
      </w:r>
      <w:r w:rsidRPr="000B0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F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0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E5C" w:rsidRDefault="002E7E5C" w:rsidP="002E7E5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E7E5C">
        <w:rPr>
          <w:rFonts w:ascii="Times New Roman" w:hAnsi="Times New Roman" w:cs="Times New Roman"/>
          <w:sz w:val="28"/>
          <w:szCs w:val="28"/>
        </w:rPr>
        <w:t xml:space="preserve">Челябинская область, р-н </w:t>
      </w:r>
      <w:proofErr w:type="spellStart"/>
      <w:r w:rsidRPr="002E7E5C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Pr="002E7E5C">
        <w:rPr>
          <w:rFonts w:ascii="Times New Roman" w:hAnsi="Times New Roman" w:cs="Times New Roman"/>
          <w:sz w:val="28"/>
          <w:szCs w:val="28"/>
        </w:rPr>
        <w:t xml:space="preserve">, участок находится примерно в 4,43 км на юго-запад от центра пос. </w:t>
      </w:r>
      <w:proofErr w:type="spellStart"/>
      <w:r w:rsidRPr="002E7E5C">
        <w:rPr>
          <w:rFonts w:ascii="Times New Roman" w:hAnsi="Times New Roman" w:cs="Times New Roman"/>
          <w:sz w:val="28"/>
          <w:szCs w:val="28"/>
        </w:rPr>
        <w:t>Алтырка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7E5C" w:rsidRDefault="002E7E5C" w:rsidP="002E7E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0FED">
        <w:rPr>
          <w:rFonts w:ascii="Times New Roman" w:hAnsi="Times New Roman" w:cs="Times New Roman"/>
          <w:sz w:val="28"/>
          <w:szCs w:val="28"/>
        </w:rPr>
        <w:t xml:space="preserve">кадастровый  номер </w:t>
      </w:r>
      <w:r>
        <w:rPr>
          <w:rFonts w:ascii="Times New Roman" w:hAnsi="Times New Roman" w:cs="Times New Roman"/>
          <w:sz w:val="28"/>
          <w:szCs w:val="28"/>
        </w:rPr>
        <w:t>74:05:4300004:259</w:t>
      </w:r>
      <w:r w:rsidRPr="000B0FED">
        <w:rPr>
          <w:rFonts w:ascii="Times New Roman" w:hAnsi="Times New Roman" w:cs="Times New Roman"/>
          <w:sz w:val="28"/>
          <w:szCs w:val="28"/>
        </w:rPr>
        <w:t xml:space="preserve">, площадь </w:t>
      </w:r>
      <w:r>
        <w:rPr>
          <w:rFonts w:ascii="Times New Roman" w:hAnsi="Times New Roman" w:cs="Times New Roman"/>
          <w:sz w:val="28"/>
          <w:szCs w:val="28"/>
        </w:rPr>
        <w:t>301400</w:t>
      </w:r>
      <w:r w:rsidRPr="000B0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F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B0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E5C" w:rsidRDefault="002E7E5C" w:rsidP="002E7E5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E7E5C">
        <w:rPr>
          <w:rFonts w:ascii="Times New Roman" w:hAnsi="Times New Roman" w:cs="Times New Roman"/>
          <w:sz w:val="28"/>
          <w:szCs w:val="28"/>
        </w:rPr>
        <w:t xml:space="preserve">Челябинская область, р-н </w:t>
      </w:r>
      <w:proofErr w:type="spellStart"/>
      <w:r w:rsidRPr="002E7E5C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Pr="002E7E5C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часток находится примерно в 3,37</w:t>
      </w:r>
      <w:r w:rsidRPr="002E7E5C">
        <w:rPr>
          <w:rFonts w:ascii="Times New Roman" w:hAnsi="Times New Roman" w:cs="Times New Roman"/>
          <w:sz w:val="28"/>
          <w:szCs w:val="28"/>
        </w:rPr>
        <w:t xml:space="preserve"> км на юго-запад от центра пос. </w:t>
      </w:r>
      <w:proofErr w:type="spellStart"/>
      <w:r w:rsidRPr="002E7E5C">
        <w:rPr>
          <w:rFonts w:ascii="Times New Roman" w:hAnsi="Times New Roman" w:cs="Times New Roman"/>
          <w:sz w:val="28"/>
          <w:szCs w:val="28"/>
        </w:rPr>
        <w:t>Алтырка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168B" w:rsidRDefault="00CF168B" w:rsidP="00CF16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 номеро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74:05:4300004:132, площадью 4176000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168B" w:rsidRDefault="00CF168B" w:rsidP="00CF168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м</w:t>
      </w:r>
      <w:r>
        <w:rPr>
          <w:rFonts w:ascii="Times New Roman" w:hAnsi="Times New Roman" w:cs="Times New Roman"/>
          <w:sz w:val="28"/>
          <w:szCs w:val="28"/>
        </w:rPr>
        <w:t>естоположение установлено</w:t>
      </w:r>
    </w:p>
    <w:p w:rsidR="00CF168B" w:rsidRDefault="00CF168B" w:rsidP="00CF168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относительно ориентира, расположенного за пределами участка.</w:t>
      </w:r>
    </w:p>
    <w:p w:rsidR="00CF168B" w:rsidRDefault="00CF168B" w:rsidP="00CF168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Ориентир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лтырка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Участок находится примерно в 1090 м.,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F168B" w:rsidRDefault="00CF168B" w:rsidP="00CF168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направлению на северо-за</w:t>
      </w:r>
      <w:r>
        <w:rPr>
          <w:rFonts w:ascii="Times New Roman" w:hAnsi="Times New Roman" w:cs="Times New Roman"/>
          <w:sz w:val="28"/>
          <w:szCs w:val="28"/>
        </w:rPr>
        <w:t>пад от ориентира. Почтовый адрес</w:t>
      </w:r>
    </w:p>
    <w:p w:rsidR="00CF168B" w:rsidRDefault="00CF168B" w:rsidP="00CF168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ориентира: Челябинская область,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7E5C" w:rsidRPr="002E7E5C" w:rsidRDefault="002E7E5C" w:rsidP="002E7E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B8F" w:rsidRDefault="00477B8F" w:rsidP="00477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713" w:rsidRPr="00477B8F" w:rsidRDefault="00C31F6B" w:rsidP="00477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7B8F">
        <w:rPr>
          <w:rFonts w:ascii="Times New Roman" w:hAnsi="Times New Roman" w:cs="Times New Roman"/>
          <w:sz w:val="28"/>
          <w:szCs w:val="28"/>
        </w:rPr>
        <w:t xml:space="preserve">   </w:t>
      </w:r>
      <w:r w:rsidR="002E7E5C">
        <w:rPr>
          <w:rFonts w:ascii="Times New Roman" w:hAnsi="Times New Roman" w:cs="Times New Roman"/>
          <w:sz w:val="28"/>
          <w:szCs w:val="28"/>
        </w:rPr>
        <w:tab/>
      </w:r>
      <w:r w:rsidR="002E7E5C">
        <w:rPr>
          <w:rFonts w:ascii="Times New Roman" w:hAnsi="Times New Roman" w:cs="Times New Roman"/>
          <w:sz w:val="28"/>
          <w:szCs w:val="28"/>
        </w:rPr>
        <w:tab/>
      </w:r>
      <w:r w:rsidR="00477B8F" w:rsidRPr="00477B8F">
        <w:rPr>
          <w:rFonts w:ascii="Times New Roman" w:hAnsi="Times New Roman" w:cs="Times New Roman"/>
          <w:sz w:val="28"/>
          <w:szCs w:val="28"/>
        </w:rPr>
        <w:t>Г</w:t>
      </w:r>
      <w:r w:rsidRPr="00477B8F">
        <w:rPr>
          <w:rFonts w:ascii="Times New Roman" w:hAnsi="Times New Roman" w:cs="Times New Roman"/>
          <w:sz w:val="28"/>
          <w:szCs w:val="28"/>
        </w:rPr>
        <w:t>лава Покровского сельского поселения</w:t>
      </w:r>
    </w:p>
    <w:p w:rsidR="00477B8F" w:rsidRPr="00477B8F" w:rsidRDefault="00477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77B8F" w:rsidRPr="00477B8F" w:rsidSect="0013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D47AC"/>
    <w:multiLevelType w:val="hybridMultilevel"/>
    <w:tmpl w:val="1D989DBE"/>
    <w:lvl w:ilvl="0" w:tplc="34E8F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1773"/>
    <w:rsid w:val="000B0FED"/>
    <w:rsid w:val="00136F60"/>
    <w:rsid w:val="002E7E5C"/>
    <w:rsid w:val="00335713"/>
    <w:rsid w:val="00371773"/>
    <w:rsid w:val="00477B8F"/>
    <w:rsid w:val="0071306D"/>
    <w:rsid w:val="00826F4C"/>
    <w:rsid w:val="00C31F6B"/>
    <w:rsid w:val="00C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B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Сафонова Наталья</cp:lastModifiedBy>
  <cp:revision>8</cp:revision>
  <dcterms:created xsi:type="dcterms:W3CDTF">2024-01-12T03:49:00Z</dcterms:created>
  <dcterms:modified xsi:type="dcterms:W3CDTF">2024-10-15T11:57:00Z</dcterms:modified>
</cp:coreProperties>
</file>