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591"/>
        <w:gridCol w:w="7592"/>
      </w:tblGrid>
      <w:tr w:rsidR="00134539" w:rsidTr="003B3A60">
        <w:tc>
          <w:tcPr>
            <w:tcW w:w="7591" w:type="dxa"/>
          </w:tcPr>
          <w:p w:rsidR="00155886" w:rsidRDefault="0079754A" w:rsidP="0079754A">
            <w:pPr>
              <w:pStyle w:val="3"/>
              <w:shd w:val="clear" w:color="auto" w:fill="auto"/>
              <w:tabs>
                <w:tab w:val="left" w:pos="1050"/>
              </w:tabs>
              <w:spacing w:before="0" w:after="353" w:line="326" w:lineRule="exact"/>
              <w:ind w:right="1600"/>
              <w:jc w:val="left"/>
            </w:pPr>
            <w:r>
              <w:tab/>
            </w:r>
          </w:p>
          <w:p w:rsidR="00155886" w:rsidRDefault="00155886" w:rsidP="00155886">
            <w:pPr>
              <w:pStyle w:val="3"/>
              <w:shd w:val="clear" w:color="auto" w:fill="auto"/>
              <w:spacing w:before="0" w:after="353" w:line="326" w:lineRule="exact"/>
              <w:ind w:right="1600"/>
              <w:jc w:val="left"/>
            </w:pPr>
          </w:p>
          <w:p w:rsidR="00155886" w:rsidRDefault="00155886" w:rsidP="00155886">
            <w:pPr>
              <w:pStyle w:val="3"/>
              <w:shd w:val="clear" w:color="auto" w:fill="auto"/>
              <w:spacing w:before="0" w:after="353" w:line="326" w:lineRule="exact"/>
              <w:ind w:right="1600"/>
              <w:jc w:val="left"/>
            </w:pPr>
          </w:p>
        </w:tc>
        <w:tc>
          <w:tcPr>
            <w:tcW w:w="7592" w:type="dxa"/>
          </w:tcPr>
          <w:p w:rsidR="002A0A95" w:rsidRDefault="002A0A95" w:rsidP="002A0A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A0A95" w:rsidRDefault="002A0A95" w:rsidP="002A0A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665326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</w:t>
            </w:r>
          </w:p>
          <w:p w:rsidR="002A0A95" w:rsidRDefault="002A0A95" w:rsidP="002A0A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Варненского муниципального района </w:t>
            </w:r>
          </w:p>
          <w:p w:rsidR="002A0A95" w:rsidRPr="00665326" w:rsidRDefault="002A0A95" w:rsidP="002A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№</w:t>
            </w:r>
            <w:r w:rsidR="0078285D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 w:rsidR="0078285D">
              <w:rPr>
                <w:rFonts w:ascii="Times New Roman" w:hAnsi="Times New Roman" w:cs="Times New Roman"/>
                <w:sz w:val="28"/>
                <w:szCs w:val="28"/>
              </w:rPr>
              <w:t xml:space="preserve"> 05.05.2016 г.</w:t>
            </w:r>
            <w:bookmarkStart w:id="0" w:name="_GoBack"/>
            <w:bookmarkEnd w:id="0"/>
          </w:p>
          <w:p w:rsidR="00134539" w:rsidRDefault="00134539" w:rsidP="003B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9" w:rsidRDefault="00134539" w:rsidP="002A0A95">
            <w:pPr>
              <w:jc w:val="center"/>
            </w:pPr>
          </w:p>
        </w:tc>
      </w:tr>
    </w:tbl>
    <w:p w:rsidR="00134539" w:rsidRDefault="00134539" w:rsidP="00134539">
      <w:pPr>
        <w:pStyle w:val="31"/>
        <w:shd w:val="clear" w:color="auto" w:fill="auto"/>
        <w:spacing w:before="0" w:after="52" w:line="260" w:lineRule="exact"/>
        <w:ind w:left="20"/>
      </w:pPr>
      <w:r>
        <w:t>План мероприятий по реализации Стратегии противодействия экстремизму в Российской Федерации</w:t>
      </w:r>
    </w:p>
    <w:p w:rsidR="002A0A95" w:rsidRPr="00E1147B" w:rsidRDefault="00134539" w:rsidP="00072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47B">
        <w:rPr>
          <w:rFonts w:ascii="Times New Roman" w:hAnsi="Times New Roman" w:cs="Times New Roman"/>
        </w:rPr>
        <w:t xml:space="preserve">до 2025 года на территории  </w:t>
      </w:r>
      <w:r w:rsidR="000C13A3" w:rsidRPr="00E1147B">
        <w:rPr>
          <w:rFonts w:ascii="Times New Roman" w:hAnsi="Times New Roman" w:cs="Times New Roman"/>
        </w:rPr>
        <w:t xml:space="preserve">Варненского </w:t>
      </w:r>
      <w:r w:rsidRPr="00E1147B">
        <w:rPr>
          <w:rFonts w:ascii="Times New Roman" w:hAnsi="Times New Roman" w:cs="Times New Roman"/>
        </w:rPr>
        <w:t xml:space="preserve"> муниципального района </w:t>
      </w:r>
      <w:r w:rsidR="006210C5" w:rsidRPr="00E1147B">
        <w:rPr>
          <w:rFonts w:ascii="Times New Roman" w:hAnsi="Times New Roman" w:cs="Times New Roman"/>
        </w:rPr>
        <w:t xml:space="preserve">Челябинской </w:t>
      </w:r>
      <w:r w:rsidRPr="00E1147B">
        <w:rPr>
          <w:rFonts w:ascii="Times New Roman" w:hAnsi="Times New Roman" w:cs="Times New Roman"/>
        </w:rPr>
        <w:t xml:space="preserve"> области в 2016-2025 годах</w:t>
      </w:r>
      <w:r w:rsidR="002A0A95" w:rsidRPr="00E11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539" w:rsidRDefault="00134539" w:rsidP="00134539">
      <w:pPr>
        <w:pStyle w:val="31"/>
        <w:shd w:val="clear" w:color="auto" w:fill="auto"/>
        <w:spacing w:before="0" w:after="248" w:line="260" w:lineRule="exact"/>
        <w:ind w:left="2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7770"/>
        <w:gridCol w:w="6"/>
        <w:gridCol w:w="2414"/>
        <w:gridCol w:w="3840"/>
        <w:gridCol w:w="40"/>
      </w:tblGrid>
      <w:tr w:rsidR="00134539" w:rsidRPr="00665326" w:rsidTr="0087102B">
        <w:trPr>
          <w:gridAfter w:val="1"/>
          <w:wAfter w:w="40" w:type="dxa"/>
          <w:trHeight w:hRule="exact" w:val="686"/>
          <w:jc w:val="center"/>
        </w:trPr>
        <w:tc>
          <w:tcPr>
            <w:tcW w:w="686" w:type="dxa"/>
            <w:shd w:val="clear" w:color="auto" w:fill="FFFFFF"/>
          </w:tcPr>
          <w:p w:rsidR="00134539" w:rsidRPr="00665326" w:rsidRDefault="00134539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№</w:t>
            </w:r>
          </w:p>
          <w:p w:rsidR="00134539" w:rsidRPr="00665326" w:rsidRDefault="00134539" w:rsidP="003B3A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5326">
              <w:rPr>
                <w:rFonts w:ascii="Times New Roman" w:hAnsi="Times New Roman" w:cs="Times New Roman"/>
              </w:rPr>
              <w:t>п</w:t>
            </w:r>
            <w:proofErr w:type="gramEnd"/>
            <w:r w:rsidRPr="006653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776" w:type="dxa"/>
            <w:gridSpan w:val="2"/>
            <w:shd w:val="clear" w:color="auto" w:fill="FFFFFF"/>
            <w:vAlign w:val="center"/>
          </w:tcPr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840" w:type="dxa"/>
            <w:shd w:val="clear" w:color="auto" w:fill="FFFFFF"/>
          </w:tcPr>
          <w:p w:rsidR="00134539" w:rsidRPr="00665326" w:rsidRDefault="00134539" w:rsidP="000C13A3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Ответственные</w:t>
            </w:r>
            <w:r w:rsidR="000C13A3">
              <w:rPr>
                <w:rFonts w:ascii="Times New Roman" w:hAnsi="Times New Roman" w:cs="Times New Roman"/>
              </w:rPr>
              <w:t xml:space="preserve">    </w:t>
            </w:r>
            <w:r w:rsidRPr="00665326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134539" w:rsidRPr="00665326" w:rsidTr="0087102B">
        <w:trPr>
          <w:gridAfter w:val="1"/>
          <w:wAfter w:w="40" w:type="dxa"/>
          <w:trHeight w:hRule="exact" w:val="341"/>
          <w:jc w:val="center"/>
        </w:trPr>
        <w:tc>
          <w:tcPr>
            <w:tcW w:w="686" w:type="dxa"/>
            <w:shd w:val="clear" w:color="auto" w:fill="FFFFFF"/>
            <w:vAlign w:val="center"/>
          </w:tcPr>
          <w:p w:rsidR="00134539" w:rsidRPr="00665326" w:rsidRDefault="00134539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30" w:type="dxa"/>
            <w:gridSpan w:val="4"/>
            <w:shd w:val="clear" w:color="auto" w:fill="FFFFFF"/>
            <w:vAlign w:val="bottom"/>
          </w:tcPr>
          <w:p w:rsidR="00134539" w:rsidRPr="00665326" w:rsidRDefault="00134539" w:rsidP="006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326">
              <w:rPr>
                <w:rFonts w:ascii="Times New Roman" w:hAnsi="Times New Roman" w:cs="Times New Roman"/>
                <w:b/>
              </w:rPr>
              <w:t>В сфере государственной национальной политики</w:t>
            </w:r>
          </w:p>
        </w:tc>
      </w:tr>
      <w:tr w:rsidR="00134539" w:rsidRPr="00665326" w:rsidTr="0087102B">
        <w:trPr>
          <w:gridAfter w:val="1"/>
          <w:wAfter w:w="40" w:type="dxa"/>
          <w:trHeight w:hRule="exact" w:val="958"/>
          <w:jc w:val="center"/>
        </w:trPr>
        <w:tc>
          <w:tcPr>
            <w:tcW w:w="686" w:type="dxa"/>
            <w:shd w:val="clear" w:color="auto" w:fill="FFFFFF"/>
          </w:tcPr>
          <w:p w:rsidR="00134539" w:rsidRPr="00665326" w:rsidRDefault="00134539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776" w:type="dxa"/>
            <w:gridSpan w:val="2"/>
            <w:shd w:val="clear" w:color="auto" w:fill="FFFFFF"/>
          </w:tcPr>
          <w:p w:rsidR="00134539" w:rsidRPr="00665326" w:rsidRDefault="00134539" w:rsidP="006210C5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 xml:space="preserve">Прохождение  муниципальными служащими района </w:t>
            </w:r>
            <w:proofErr w:type="gramStart"/>
            <w:r w:rsidRPr="00665326">
              <w:rPr>
                <w:rFonts w:ascii="Times New Roman" w:hAnsi="Times New Roman" w:cs="Times New Roman"/>
              </w:rPr>
              <w:t>обучения  по вопросам</w:t>
            </w:r>
            <w:proofErr w:type="gramEnd"/>
            <w:r w:rsidRPr="00665326">
              <w:rPr>
                <w:rFonts w:ascii="Times New Roman" w:hAnsi="Times New Roman" w:cs="Times New Roman"/>
              </w:rPr>
              <w:t xml:space="preserve"> противодействия экстремиз</w:t>
            </w:r>
            <w:r w:rsidRPr="00665326">
              <w:rPr>
                <w:rFonts w:ascii="Times New Roman" w:hAnsi="Times New Roman" w:cs="Times New Roman"/>
              </w:rPr>
              <w:softHyphen/>
              <w:t xml:space="preserve">му, межконфессиональных и межэтнических отношений 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2016-2025 годы</w:t>
            </w: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FFFFFF"/>
            <w:vAlign w:val="bottom"/>
          </w:tcPr>
          <w:p w:rsidR="00134539" w:rsidRPr="00665326" w:rsidRDefault="00134539" w:rsidP="00680F33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Администрация района,</w:t>
            </w:r>
          </w:p>
          <w:p w:rsidR="00134539" w:rsidRPr="00665326" w:rsidRDefault="00680F33" w:rsidP="003B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34539" w:rsidRPr="00665326">
              <w:rPr>
                <w:rFonts w:ascii="Times New Roman" w:hAnsi="Times New Roman" w:cs="Times New Roman"/>
              </w:rPr>
              <w:t>дминистрации сельских поселений*</w:t>
            </w:r>
          </w:p>
          <w:p w:rsidR="00134539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</w:tc>
      </w:tr>
      <w:tr w:rsidR="00134539" w:rsidRPr="00665326" w:rsidTr="0087102B">
        <w:trPr>
          <w:gridAfter w:val="1"/>
          <w:wAfter w:w="40" w:type="dxa"/>
          <w:trHeight w:hRule="exact" w:val="1708"/>
          <w:jc w:val="center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</w:tcPr>
          <w:p w:rsidR="00134539" w:rsidRPr="00665326" w:rsidRDefault="00134539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7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Проведение мониторинга состояния межнациональных (ме</w:t>
            </w:r>
            <w:r w:rsidRPr="00665326">
              <w:rPr>
                <w:rFonts w:ascii="Times New Roman" w:hAnsi="Times New Roman" w:cs="Times New Roman"/>
              </w:rPr>
              <w:softHyphen/>
              <w:t>жэтнических) и межконфессиональных отношений, социаль</w:t>
            </w:r>
            <w:r w:rsidRPr="00665326">
              <w:rPr>
                <w:rFonts w:ascii="Times New Roman" w:hAnsi="Times New Roman" w:cs="Times New Roman"/>
              </w:rPr>
              <w:softHyphen/>
              <w:t>но-политической ситуации и раннего предупреждения межна</w:t>
            </w:r>
            <w:r w:rsidRPr="00665326">
              <w:rPr>
                <w:rFonts w:ascii="Times New Roman" w:hAnsi="Times New Roman" w:cs="Times New Roman"/>
              </w:rPr>
              <w:softHyphen/>
              <w:t>циональных конфликтов на территории района в целях выяв</w:t>
            </w:r>
            <w:r w:rsidRPr="00665326">
              <w:rPr>
                <w:rFonts w:ascii="Times New Roman" w:hAnsi="Times New Roman" w:cs="Times New Roman"/>
              </w:rPr>
              <w:softHyphen/>
              <w:t>ления причин и условий экстремистских проявлений и мини</w:t>
            </w:r>
            <w:r w:rsidRPr="00665326">
              <w:rPr>
                <w:rFonts w:ascii="Times New Roman" w:hAnsi="Times New Roman" w:cs="Times New Roman"/>
              </w:rPr>
              <w:softHyphen/>
              <w:t>мизации их последствий</w:t>
            </w:r>
            <w:r w:rsidR="00F84784">
              <w:rPr>
                <w:rFonts w:ascii="Times New Roman" w:hAnsi="Times New Roman" w:cs="Times New Roman"/>
              </w:rPr>
              <w:t xml:space="preserve"> (с направлением информации в Управление п</w:t>
            </w:r>
            <w:r w:rsidR="00155886">
              <w:rPr>
                <w:rFonts w:ascii="Times New Roman" w:hAnsi="Times New Roman" w:cs="Times New Roman"/>
              </w:rPr>
              <w:t>о</w:t>
            </w:r>
            <w:r w:rsidRPr="00665326">
              <w:rPr>
                <w:rFonts w:ascii="Times New Roman" w:hAnsi="Times New Roman" w:cs="Times New Roman"/>
              </w:rPr>
              <w:t xml:space="preserve"> внутренней политик</w:t>
            </w:r>
            <w:r w:rsidR="00F84784">
              <w:rPr>
                <w:rFonts w:ascii="Times New Roman" w:hAnsi="Times New Roman" w:cs="Times New Roman"/>
              </w:rPr>
              <w:t>е</w:t>
            </w:r>
            <w:r w:rsidRPr="00665326">
              <w:rPr>
                <w:rFonts w:ascii="Times New Roman" w:hAnsi="Times New Roman" w:cs="Times New Roman"/>
              </w:rPr>
              <w:t xml:space="preserve"> Правительства области)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2016-2025 годы</w:t>
            </w: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FFFFFF"/>
          </w:tcPr>
          <w:p w:rsidR="00134539" w:rsidRPr="00665326" w:rsidRDefault="00134539" w:rsidP="00680F33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Администрация района,</w:t>
            </w:r>
          </w:p>
          <w:p w:rsidR="00134539" w:rsidRPr="00665326" w:rsidRDefault="00680F33" w:rsidP="003B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34539" w:rsidRPr="00665326">
              <w:rPr>
                <w:rFonts w:ascii="Times New Roman" w:hAnsi="Times New Roman" w:cs="Times New Roman"/>
              </w:rPr>
              <w:t>дминистрации сельских поселений*</w:t>
            </w:r>
          </w:p>
          <w:p w:rsidR="00134539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</w:tr>
      <w:tr w:rsidR="00134539" w:rsidRPr="00665326" w:rsidTr="005D0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39" w:rsidRPr="00665326" w:rsidRDefault="00134539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Взаимодействие с правоохранительными органами, предста</w:t>
            </w:r>
            <w:r w:rsidRPr="00665326">
              <w:rPr>
                <w:rFonts w:ascii="Times New Roman" w:hAnsi="Times New Roman" w:cs="Times New Roman"/>
              </w:rPr>
              <w:softHyphen/>
              <w:t>вителями национальных общественных объединений, этниче</w:t>
            </w:r>
            <w:r w:rsidRPr="00665326">
              <w:rPr>
                <w:rFonts w:ascii="Times New Roman" w:hAnsi="Times New Roman" w:cs="Times New Roman"/>
              </w:rPr>
              <w:softHyphen/>
              <w:t xml:space="preserve">ских диаспор, религиозных организаций с целью получения информации о </w:t>
            </w:r>
            <w:proofErr w:type="spellStart"/>
            <w:r w:rsidRPr="00665326">
              <w:rPr>
                <w:rFonts w:ascii="Times New Roman" w:hAnsi="Times New Roman" w:cs="Times New Roman"/>
              </w:rPr>
              <w:t>предконфликтных</w:t>
            </w:r>
            <w:proofErr w:type="spellEnd"/>
            <w:r w:rsidRPr="00665326">
              <w:rPr>
                <w:rFonts w:ascii="Times New Roman" w:hAnsi="Times New Roman" w:cs="Times New Roman"/>
              </w:rPr>
              <w:t xml:space="preserve"> ситуациях с признаками экс</w:t>
            </w:r>
            <w:r w:rsidRPr="00665326">
              <w:rPr>
                <w:rFonts w:ascii="Times New Roman" w:hAnsi="Times New Roman" w:cs="Times New Roman"/>
              </w:rPr>
              <w:softHyphen/>
              <w:t>тремистских проявлений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2016-2025 годы</w:t>
            </w: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39" w:rsidRPr="00665326" w:rsidRDefault="00134539" w:rsidP="00680F33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Администрация района,</w:t>
            </w:r>
          </w:p>
          <w:p w:rsidR="00134539" w:rsidRPr="00665326" w:rsidRDefault="00680F33" w:rsidP="003B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34539" w:rsidRPr="00665326">
              <w:rPr>
                <w:rFonts w:ascii="Times New Roman" w:hAnsi="Times New Roman" w:cs="Times New Roman"/>
              </w:rPr>
              <w:t>дминистрации сельских поселений*</w:t>
            </w:r>
          </w:p>
          <w:p w:rsidR="00134539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  <w:p w:rsidR="00134539" w:rsidRPr="00665326" w:rsidRDefault="00134539" w:rsidP="003B3A60">
            <w:pPr>
              <w:rPr>
                <w:rFonts w:ascii="Times New Roman" w:hAnsi="Times New Roman" w:cs="Times New Roman"/>
              </w:rPr>
            </w:pPr>
          </w:p>
        </w:tc>
      </w:tr>
      <w:tr w:rsidR="005D0F7A" w:rsidRPr="00665326" w:rsidTr="005D0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F7A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  <w:p w:rsidR="005D0F7A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A" w:rsidRPr="005D0F7A" w:rsidRDefault="00AE4FEA" w:rsidP="005D0F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Разработка </w:t>
            </w:r>
            <w:r w:rsidR="005D0F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целевых программ, </w:t>
            </w:r>
            <w:r w:rsidR="005D0F7A" w:rsidRPr="00966AFB">
              <w:rPr>
                <w:rFonts w:ascii="Times New Roman" w:eastAsia="Times New Roman" w:hAnsi="Times New Roman" w:cs="Times New Roman"/>
                <w:color w:val="253C47"/>
              </w:rPr>
              <w:t xml:space="preserve"> </w:t>
            </w:r>
            <w:r w:rsidR="005D0F7A" w:rsidRPr="005D0F7A">
              <w:rPr>
                <w:rFonts w:ascii="Times New Roman" w:eastAsia="Times New Roman" w:hAnsi="Times New Roman" w:cs="Times New Roman"/>
              </w:rPr>
              <w:t>предусматривающих формирование системы профилактики экстремизма и терроризма на территории района, предусматривающих формирование системы профилактики экстремизма</w:t>
            </w:r>
            <w:r w:rsidR="005D0F7A" w:rsidRPr="00966AFB">
              <w:rPr>
                <w:rFonts w:ascii="Times New Roman" w:eastAsia="Times New Roman" w:hAnsi="Times New Roman" w:cs="Times New Roman"/>
                <w:color w:val="253C47"/>
              </w:rPr>
              <w:t xml:space="preserve"> и терроризма, предупреждения межнациональных конфликтов предупреждения межнациональных конфликтов</w:t>
            </w:r>
          </w:p>
          <w:p w:rsidR="005D0F7A" w:rsidRDefault="005D0F7A" w:rsidP="006210C5">
            <w:pPr>
              <w:jc w:val="center"/>
              <w:rPr>
                <w:rFonts w:ascii="Times New Roman" w:eastAsia="Times New Roman" w:hAnsi="Times New Roman" w:cs="Times New Roman"/>
                <w:color w:val="253C47"/>
              </w:rPr>
            </w:pPr>
          </w:p>
          <w:p w:rsidR="005D0F7A" w:rsidRDefault="005D0F7A" w:rsidP="006210C5">
            <w:pPr>
              <w:jc w:val="center"/>
              <w:rPr>
                <w:rFonts w:ascii="Times New Roman" w:eastAsia="Times New Roman" w:hAnsi="Times New Roman" w:cs="Times New Roman"/>
                <w:color w:val="253C47"/>
              </w:rPr>
            </w:pPr>
          </w:p>
          <w:p w:rsidR="005D0F7A" w:rsidRPr="00665326" w:rsidRDefault="005D0F7A" w:rsidP="006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AFB">
              <w:rPr>
                <w:rFonts w:ascii="Times New Roman" w:eastAsia="Times New Roman" w:hAnsi="Times New Roman" w:cs="Times New Roman"/>
                <w:color w:val="253C47"/>
              </w:rPr>
              <w:t xml:space="preserve"> программ, предусматривающих формирование системы профилактики экстремизма и терроризма, предупреждения межнациональных конфликтов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1CB" w:rsidRPr="00665326" w:rsidRDefault="002601CB" w:rsidP="002601CB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2016-2025 годы</w:t>
            </w:r>
          </w:p>
          <w:p w:rsidR="005D0F7A" w:rsidRPr="00665326" w:rsidRDefault="005D0F7A" w:rsidP="006210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A" w:rsidRPr="00665326" w:rsidRDefault="00680F33" w:rsidP="00680F33">
            <w:pPr>
              <w:rPr>
                <w:rFonts w:ascii="Times New Roman" w:hAnsi="Times New Roman" w:cs="Times New Roman"/>
                <w:b/>
              </w:rPr>
            </w:pPr>
            <w:r w:rsidRPr="00665326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5D0F7A" w:rsidRPr="00665326" w:rsidTr="00942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F7A" w:rsidRPr="00665326" w:rsidRDefault="009428AD" w:rsidP="003B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A" w:rsidRPr="00290627" w:rsidRDefault="009428AD" w:rsidP="006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627">
              <w:rPr>
                <w:rFonts w:ascii="Times New Roman" w:eastAsia="Times New Roman" w:hAnsi="Times New Roman" w:cs="Times New Roman"/>
              </w:rPr>
              <w:t>Разработка проектов нормативных правовых актов  в сфере противодействия экстремизму с учетом национальных, конфессиональных  факторов</w:t>
            </w:r>
            <w:r w:rsidRPr="00290627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F33" w:rsidRPr="00665326" w:rsidRDefault="00680F33" w:rsidP="00680F33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2016-2025 годы</w:t>
            </w:r>
          </w:p>
          <w:p w:rsidR="005D0F7A" w:rsidRPr="00665326" w:rsidRDefault="005D0F7A" w:rsidP="006210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F33" w:rsidRPr="00665326" w:rsidRDefault="00680F33" w:rsidP="00680F33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Администрация района,</w:t>
            </w:r>
          </w:p>
          <w:p w:rsidR="00680F33" w:rsidRPr="00665326" w:rsidRDefault="00680F33" w:rsidP="0068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65326">
              <w:rPr>
                <w:rFonts w:ascii="Times New Roman" w:hAnsi="Times New Roman" w:cs="Times New Roman"/>
              </w:rPr>
              <w:t>дминистрации сельских поселений*</w:t>
            </w:r>
          </w:p>
          <w:p w:rsidR="005D0F7A" w:rsidRDefault="005D0F7A" w:rsidP="006210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FEA" w:rsidRDefault="00AE4FEA" w:rsidP="006210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FEA" w:rsidRDefault="00AE4FEA" w:rsidP="006210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FEA" w:rsidRPr="00665326" w:rsidRDefault="00AE4FEA" w:rsidP="006210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0F7A" w:rsidRPr="00665326" w:rsidTr="005D0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326">
              <w:rPr>
                <w:rFonts w:ascii="Times New Roman" w:hAnsi="Times New Roman" w:cs="Times New Roman"/>
                <w:b/>
              </w:rPr>
              <w:t>В сфере государственной миграционной политики</w:t>
            </w:r>
          </w:p>
        </w:tc>
      </w:tr>
      <w:tr w:rsidR="005D0F7A" w:rsidRPr="00665326" w:rsidTr="005D0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2.1.</w:t>
            </w:r>
          </w:p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Согласование потребности (при необходимости) в привлечении иностранной рабо</w:t>
            </w:r>
            <w:r w:rsidRPr="00665326">
              <w:rPr>
                <w:rFonts w:ascii="Times New Roman" w:hAnsi="Times New Roman" w:cs="Times New Roman"/>
              </w:rPr>
              <w:softHyphen/>
              <w:t>чей силы, прибывающей на территорию района в визовом порядке, согласование предложений (при необходимости) на предстоящий год по объемам квот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2016-2025 годы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7A" w:rsidRPr="00665326" w:rsidRDefault="005D0F7A" w:rsidP="00881860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Администрация района,</w:t>
            </w:r>
          </w:p>
          <w:p w:rsidR="005D0F7A" w:rsidRPr="00665326" w:rsidRDefault="005D0F7A" w:rsidP="00881860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 xml:space="preserve">УФМС России по </w:t>
            </w:r>
            <w:r>
              <w:rPr>
                <w:rFonts w:ascii="Times New Roman" w:hAnsi="Times New Roman" w:cs="Times New Roman"/>
              </w:rPr>
              <w:t xml:space="preserve">Челябинской  области в  Варненском </w:t>
            </w:r>
            <w:r w:rsidRPr="00665326">
              <w:rPr>
                <w:rFonts w:ascii="Times New Roman" w:hAnsi="Times New Roman" w:cs="Times New Roman"/>
              </w:rPr>
              <w:t xml:space="preserve"> районе*,</w:t>
            </w:r>
          </w:p>
          <w:p w:rsidR="005D0F7A" w:rsidRPr="00665326" w:rsidRDefault="005D0F7A" w:rsidP="008818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65326">
              <w:rPr>
                <w:rFonts w:ascii="Times New Roman" w:hAnsi="Times New Roman" w:cs="Times New Roman"/>
              </w:rPr>
              <w:t>Центр занятости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населения  Варненского района</w:t>
            </w:r>
            <w:r w:rsidRPr="00665326">
              <w:rPr>
                <w:rFonts w:ascii="Times New Roman" w:hAnsi="Times New Roman" w:cs="Times New Roman"/>
              </w:rPr>
              <w:t>*</w:t>
            </w:r>
          </w:p>
        </w:tc>
      </w:tr>
      <w:tr w:rsidR="005D0F7A" w:rsidRPr="00665326" w:rsidTr="005D0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Проведение работы по разъяснению работодателям и ино</w:t>
            </w:r>
            <w:r w:rsidRPr="00665326">
              <w:rPr>
                <w:rFonts w:ascii="Times New Roman" w:hAnsi="Times New Roman" w:cs="Times New Roman"/>
              </w:rPr>
              <w:softHyphen/>
              <w:t>странным гражданам порядка осуществления трудовой дея</w:t>
            </w:r>
            <w:r w:rsidRPr="00665326">
              <w:rPr>
                <w:rFonts w:ascii="Times New Roman" w:hAnsi="Times New Roman" w:cs="Times New Roman"/>
              </w:rPr>
              <w:softHyphen/>
              <w:t>тель</w:t>
            </w:r>
            <w:r>
              <w:rPr>
                <w:rFonts w:ascii="Times New Roman" w:hAnsi="Times New Roman" w:cs="Times New Roman"/>
              </w:rPr>
              <w:t xml:space="preserve">ности на территории  Челябинской </w:t>
            </w:r>
            <w:r w:rsidRPr="00665326">
              <w:rPr>
                <w:rFonts w:ascii="Times New Roman" w:hAnsi="Times New Roman" w:cs="Times New Roman"/>
              </w:rPr>
              <w:t>области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2016-2025 годы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7A" w:rsidRPr="00665326" w:rsidRDefault="005D0F7A" w:rsidP="00881860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Администрация района,</w:t>
            </w:r>
          </w:p>
          <w:p w:rsidR="005D0F7A" w:rsidRPr="00665326" w:rsidRDefault="005D0F7A" w:rsidP="00881860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 xml:space="preserve">УФМС России по </w:t>
            </w:r>
            <w:r>
              <w:rPr>
                <w:rFonts w:ascii="Times New Roman" w:hAnsi="Times New Roman" w:cs="Times New Roman"/>
              </w:rPr>
              <w:t xml:space="preserve">Челябинской  области в  Варненском </w:t>
            </w:r>
            <w:r w:rsidRPr="00665326">
              <w:rPr>
                <w:rFonts w:ascii="Times New Roman" w:hAnsi="Times New Roman" w:cs="Times New Roman"/>
              </w:rPr>
              <w:t xml:space="preserve"> районе*,</w:t>
            </w:r>
          </w:p>
          <w:p w:rsidR="005D0F7A" w:rsidRPr="00665326" w:rsidRDefault="005D0F7A" w:rsidP="000C13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65326">
              <w:rPr>
                <w:rFonts w:ascii="Times New Roman" w:hAnsi="Times New Roman" w:cs="Times New Roman"/>
              </w:rPr>
              <w:t>Центр занятости</w:t>
            </w:r>
            <w:r w:rsidR="000C13A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населения  Варненского района</w:t>
            </w:r>
            <w:r w:rsidRPr="00665326">
              <w:rPr>
                <w:rFonts w:ascii="Times New Roman" w:hAnsi="Times New Roman" w:cs="Times New Roman"/>
              </w:rPr>
              <w:t>*</w:t>
            </w:r>
          </w:p>
        </w:tc>
      </w:tr>
      <w:tr w:rsidR="005D0F7A" w:rsidRPr="00665326" w:rsidTr="0087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hRule="exact" w:val="155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Организация  проведения мероприятий по трудоустройству вынужденных мигрантов (получивших ста</w:t>
            </w:r>
            <w:r w:rsidRPr="00665326">
              <w:rPr>
                <w:rFonts w:ascii="Times New Roman" w:hAnsi="Times New Roman" w:cs="Times New Roman"/>
              </w:rPr>
              <w:softHyphen/>
              <w:t>тус временного убежища), прибывающих на территорию района  в составе организованных групп (при необходимости)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2016-2025 годы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7A" w:rsidRPr="00665326" w:rsidRDefault="005D0F7A" w:rsidP="00881860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Администрация района,</w:t>
            </w:r>
          </w:p>
          <w:p w:rsidR="005D0F7A" w:rsidRPr="00665326" w:rsidRDefault="005D0F7A" w:rsidP="00881860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 xml:space="preserve">УФМС России по </w:t>
            </w:r>
            <w:r>
              <w:rPr>
                <w:rFonts w:ascii="Times New Roman" w:hAnsi="Times New Roman" w:cs="Times New Roman"/>
              </w:rPr>
              <w:t xml:space="preserve">Челябинской  области в  Варненском </w:t>
            </w:r>
            <w:r w:rsidRPr="00665326">
              <w:rPr>
                <w:rFonts w:ascii="Times New Roman" w:hAnsi="Times New Roman" w:cs="Times New Roman"/>
              </w:rPr>
              <w:t xml:space="preserve"> районе*,</w:t>
            </w:r>
          </w:p>
          <w:p w:rsidR="005D0F7A" w:rsidRPr="00665326" w:rsidRDefault="005D0F7A" w:rsidP="008818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65326">
              <w:rPr>
                <w:rFonts w:ascii="Times New Roman" w:hAnsi="Times New Roman" w:cs="Times New Roman"/>
              </w:rPr>
              <w:t>Центр занятости</w:t>
            </w:r>
          </w:p>
          <w:p w:rsidR="005D0F7A" w:rsidRPr="00665326" w:rsidRDefault="005D0F7A" w:rsidP="00881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населения  Варненского района</w:t>
            </w:r>
            <w:r w:rsidRPr="00665326">
              <w:rPr>
                <w:rFonts w:ascii="Times New Roman" w:hAnsi="Times New Roman" w:cs="Times New Roman"/>
              </w:rPr>
              <w:t>*</w:t>
            </w:r>
          </w:p>
        </w:tc>
      </w:tr>
      <w:tr w:rsidR="005D0F7A" w:rsidRPr="00665326" w:rsidTr="0087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hRule="exact" w:val="283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Pr="00665326" w:rsidRDefault="005D0F7A" w:rsidP="008818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семинарах, </w:t>
            </w:r>
            <w:r w:rsidRPr="00665326">
              <w:rPr>
                <w:rFonts w:ascii="Times New Roman" w:hAnsi="Times New Roman" w:cs="Times New Roman"/>
              </w:rPr>
              <w:t>круглых ст</w:t>
            </w:r>
            <w:r>
              <w:rPr>
                <w:rFonts w:ascii="Times New Roman" w:hAnsi="Times New Roman" w:cs="Times New Roman"/>
              </w:rPr>
              <w:t>олах</w:t>
            </w:r>
            <w:r w:rsidRPr="00665326">
              <w:rPr>
                <w:rFonts w:ascii="Times New Roman" w:hAnsi="Times New Roman" w:cs="Times New Roman"/>
              </w:rPr>
              <w:t xml:space="preserve"> и других мероприяти</w:t>
            </w:r>
            <w:r w:rsidRPr="00665326">
              <w:rPr>
                <w:rFonts w:ascii="Times New Roman" w:hAnsi="Times New Roman" w:cs="Times New Roman"/>
              </w:rPr>
              <w:softHyphen/>
              <w:t>ях по вопросам миграции с участием представителей террито</w:t>
            </w:r>
            <w:r w:rsidRPr="00665326">
              <w:rPr>
                <w:rFonts w:ascii="Times New Roman" w:hAnsi="Times New Roman" w:cs="Times New Roman"/>
              </w:rPr>
              <w:softHyphen/>
              <w:t>риального органа Федеральной миграционной службы Рос</w:t>
            </w:r>
            <w:r w:rsidRPr="00665326">
              <w:rPr>
                <w:rFonts w:ascii="Times New Roman" w:hAnsi="Times New Roman" w:cs="Times New Roman"/>
              </w:rPr>
              <w:softHyphen/>
              <w:t>сийской Федерации, прокуратуры области, органов исполни</w:t>
            </w:r>
            <w:r w:rsidRPr="00665326">
              <w:rPr>
                <w:rFonts w:ascii="Times New Roman" w:hAnsi="Times New Roman" w:cs="Times New Roman"/>
              </w:rPr>
              <w:softHyphen/>
              <w:t>тельной государственной власти и органов местного само</w:t>
            </w:r>
            <w:r w:rsidRPr="00665326">
              <w:rPr>
                <w:rFonts w:ascii="Times New Roman" w:hAnsi="Times New Roman" w:cs="Times New Roman"/>
              </w:rPr>
              <w:softHyphen/>
              <w:t>управления области:</w:t>
            </w:r>
          </w:p>
          <w:p w:rsidR="005D0F7A" w:rsidRPr="00665326" w:rsidRDefault="005D0F7A" w:rsidP="008818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5326">
              <w:rPr>
                <w:rFonts w:ascii="Times New Roman" w:hAnsi="Times New Roman" w:cs="Times New Roman"/>
              </w:rPr>
              <w:t>по проблемам регулирования миграционных процессов;</w:t>
            </w:r>
          </w:p>
          <w:p w:rsidR="005D0F7A" w:rsidRPr="00665326" w:rsidRDefault="005D0F7A" w:rsidP="008818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5326">
              <w:rPr>
                <w:rFonts w:ascii="Times New Roman" w:hAnsi="Times New Roman" w:cs="Times New Roman"/>
              </w:rPr>
              <w:t xml:space="preserve"> по проблемам регулирования социально-трудовых отноше</w:t>
            </w:r>
            <w:r w:rsidRPr="00665326">
              <w:rPr>
                <w:rFonts w:ascii="Times New Roman" w:hAnsi="Times New Roman" w:cs="Times New Roman"/>
              </w:rPr>
              <w:softHyphen/>
              <w:t>ний с иностранными работниками;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5326">
              <w:rPr>
                <w:rFonts w:ascii="Times New Roman" w:hAnsi="Times New Roman" w:cs="Times New Roman"/>
              </w:rPr>
              <w:t>по вопросам интеграции и культурной адаптации мигран</w:t>
            </w:r>
            <w:r w:rsidRPr="00665326">
              <w:rPr>
                <w:rFonts w:ascii="Times New Roman" w:hAnsi="Times New Roman" w:cs="Times New Roman"/>
              </w:rPr>
              <w:softHyphen/>
              <w:t>тов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2016-2025 годы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7A" w:rsidRPr="00665326" w:rsidRDefault="005D0F7A" w:rsidP="00881860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Администрация района,</w:t>
            </w:r>
          </w:p>
          <w:p w:rsidR="005D0F7A" w:rsidRDefault="005D0F7A" w:rsidP="00881860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Администрации сельских поселений*,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отдел по делам молодежи, физической культуре и спорту </w:t>
            </w:r>
            <w:r w:rsidRPr="00665326">
              <w:rPr>
                <w:rFonts w:ascii="Times New Roman" w:hAnsi="Times New Roman" w:cs="Times New Roman"/>
              </w:rPr>
              <w:t xml:space="preserve"> администрации района</w:t>
            </w:r>
          </w:p>
        </w:tc>
      </w:tr>
      <w:tr w:rsidR="005D0F7A" w:rsidRPr="00665326" w:rsidTr="0087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hRule="exact" w:val="15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Проведение спортивных и культурно-массовых мероприятий с участием представителей национально-культурных объедине</w:t>
            </w:r>
            <w:r w:rsidRPr="00665326">
              <w:rPr>
                <w:rFonts w:ascii="Times New Roman" w:hAnsi="Times New Roman" w:cs="Times New Roman"/>
              </w:rPr>
              <w:softHyphen/>
              <w:t>ний, способствующих формированию дружеской атмосферы в сфере межнациональных взаимоотношений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2016-2025 годы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A" w:rsidRPr="00665326" w:rsidRDefault="005D0F7A" w:rsidP="007F35D2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Администрация района,</w:t>
            </w:r>
          </w:p>
          <w:p w:rsidR="005D0F7A" w:rsidRDefault="005D0F7A" w:rsidP="007F35D2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Администрации сельских поселений*,</w:t>
            </w:r>
          </w:p>
          <w:p w:rsidR="005D0F7A" w:rsidRPr="00665326" w:rsidRDefault="005D0F7A" w:rsidP="007F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отдел по делам молодежи, физической культуре и спорту </w:t>
            </w:r>
            <w:r w:rsidRPr="00665326">
              <w:rPr>
                <w:rFonts w:ascii="Times New Roman" w:hAnsi="Times New Roman" w:cs="Times New Roman"/>
              </w:rPr>
              <w:t xml:space="preserve"> администрации района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0F7A" w:rsidRPr="00665326" w:rsidTr="0087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hRule="exact" w:val="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A" w:rsidRPr="00665326" w:rsidRDefault="005D0F7A" w:rsidP="007F3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326">
              <w:rPr>
                <w:rFonts w:ascii="Times New Roman" w:hAnsi="Times New Roman" w:cs="Times New Roman"/>
                <w:b/>
              </w:rPr>
              <w:t>В сфере государственной информационной политики</w:t>
            </w:r>
          </w:p>
        </w:tc>
      </w:tr>
      <w:tr w:rsidR="005D0F7A" w:rsidRPr="00665326" w:rsidTr="0087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hRule="exact" w:val="11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Информационное сопровождение деятельности органов местного самоуправления района, направленной на противодействие экстремизму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2016-2025 годы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A" w:rsidRPr="00665326" w:rsidRDefault="005D0F7A" w:rsidP="00D112FC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Администрация района,</w:t>
            </w:r>
          </w:p>
          <w:p w:rsidR="005D0F7A" w:rsidRPr="00665326" w:rsidRDefault="005D0F7A" w:rsidP="00D112FC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Администрации сельских поселений*,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АНО «Редакция газеты «</w:t>
            </w:r>
            <w:r>
              <w:rPr>
                <w:rFonts w:ascii="Times New Roman" w:hAnsi="Times New Roman" w:cs="Times New Roman"/>
              </w:rPr>
              <w:t>Советское село»</w:t>
            </w:r>
            <w:r w:rsidRPr="00665326">
              <w:rPr>
                <w:rFonts w:ascii="Times New Roman" w:hAnsi="Times New Roman" w:cs="Times New Roman"/>
              </w:rPr>
              <w:t>*</w:t>
            </w: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</w:tr>
      <w:tr w:rsidR="005D0F7A" w:rsidRPr="00665326" w:rsidTr="0087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hRule="exact" w:val="172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</w:t>
            </w:r>
            <w:r w:rsidRPr="00665326">
              <w:rPr>
                <w:rFonts w:ascii="Times New Roman" w:hAnsi="Times New Roman" w:cs="Times New Roman"/>
              </w:rPr>
              <w:softHyphen/>
              <w:t xml:space="preserve">ние в обществе нетерпимого отношения к распространению экстремизма (при поступлении </w:t>
            </w:r>
            <w:r w:rsidR="00155886">
              <w:rPr>
                <w:rFonts w:ascii="Times New Roman" w:hAnsi="Times New Roman" w:cs="Times New Roman"/>
              </w:rPr>
              <w:t xml:space="preserve"> информации из Управления по</w:t>
            </w:r>
            <w:r w:rsidR="00155886" w:rsidRPr="00665326">
              <w:rPr>
                <w:rFonts w:ascii="Times New Roman" w:hAnsi="Times New Roman" w:cs="Times New Roman"/>
              </w:rPr>
              <w:t xml:space="preserve"> внутренней политик</w:t>
            </w:r>
            <w:r w:rsidR="00155886">
              <w:rPr>
                <w:rFonts w:ascii="Times New Roman" w:hAnsi="Times New Roman" w:cs="Times New Roman"/>
              </w:rPr>
              <w:t>е</w:t>
            </w:r>
            <w:r w:rsidR="00155886" w:rsidRPr="00665326">
              <w:rPr>
                <w:rFonts w:ascii="Times New Roman" w:hAnsi="Times New Roman" w:cs="Times New Roman"/>
              </w:rPr>
              <w:t xml:space="preserve"> Правительства области)</w:t>
            </w: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2016-2025 годы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A" w:rsidRPr="00665326" w:rsidRDefault="005D0F7A" w:rsidP="00D112FC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Администрация района,</w:t>
            </w:r>
          </w:p>
          <w:p w:rsidR="005D0F7A" w:rsidRPr="00665326" w:rsidRDefault="005D0F7A" w:rsidP="00D112FC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Администрации сельских поселений*,</w:t>
            </w:r>
          </w:p>
          <w:p w:rsidR="005D0F7A" w:rsidRPr="00665326" w:rsidRDefault="005D0F7A" w:rsidP="00D112FC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АНО «Редакция газеты «</w:t>
            </w:r>
            <w:r>
              <w:rPr>
                <w:rFonts w:ascii="Times New Roman" w:hAnsi="Times New Roman" w:cs="Times New Roman"/>
              </w:rPr>
              <w:t>Советское село»</w:t>
            </w:r>
            <w:r w:rsidRPr="00665326">
              <w:rPr>
                <w:rFonts w:ascii="Times New Roman" w:hAnsi="Times New Roman" w:cs="Times New Roman"/>
              </w:rPr>
              <w:t>*</w:t>
            </w:r>
          </w:p>
          <w:p w:rsidR="005D0F7A" w:rsidRDefault="005D0F7A" w:rsidP="00D112FC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D112FC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D112FC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D112FC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D112FC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D112FC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D112FC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D112FC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D112FC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D112FC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D112FC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D112FC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D112FC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D112FC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D112FC">
            <w:pPr>
              <w:rPr>
                <w:rFonts w:ascii="Times New Roman" w:hAnsi="Times New Roman" w:cs="Times New Roman"/>
              </w:rPr>
            </w:pPr>
          </w:p>
          <w:p w:rsidR="005D0F7A" w:rsidRDefault="005D0F7A" w:rsidP="00D112FC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D112FC">
            <w:pPr>
              <w:rPr>
                <w:rFonts w:ascii="Times New Roman" w:hAnsi="Times New Roman" w:cs="Times New Roman"/>
              </w:rPr>
            </w:pPr>
          </w:p>
        </w:tc>
      </w:tr>
      <w:tr w:rsidR="005D0F7A" w:rsidRPr="00665326" w:rsidTr="0087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hRule="exact" w:val="3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A" w:rsidRPr="00665326" w:rsidRDefault="005D0F7A" w:rsidP="00D11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326">
              <w:rPr>
                <w:rFonts w:ascii="Times New Roman" w:hAnsi="Times New Roman" w:cs="Times New Roman"/>
                <w:b/>
              </w:rPr>
              <w:t>В сфере образования и государственной молодежной политики</w:t>
            </w:r>
          </w:p>
        </w:tc>
      </w:tr>
      <w:tr w:rsidR="005D0F7A" w:rsidRPr="00665326" w:rsidTr="0087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hRule="exact" w:val="162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Создание площадок для реализации потенциала несовершен</w:t>
            </w:r>
            <w:r w:rsidRPr="00665326">
              <w:rPr>
                <w:rFonts w:ascii="Times New Roman" w:hAnsi="Times New Roman" w:cs="Times New Roman"/>
              </w:rPr>
              <w:softHyphen/>
              <w:t>нолетних лиц, развитие подростковых и молодежных спор</w:t>
            </w:r>
            <w:r w:rsidRPr="00665326">
              <w:rPr>
                <w:rFonts w:ascii="Times New Roman" w:hAnsi="Times New Roman" w:cs="Times New Roman"/>
              </w:rPr>
              <w:softHyphen/>
              <w:t>тивных клубов, мест интеллектуального досуга на террито</w:t>
            </w:r>
            <w:r w:rsidRPr="00665326">
              <w:rPr>
                <w:rFonts w:ascii="Times New Roman" w:hAnsi="Times New Roman" w:cs="Times New Roman"/>
              </w:rPr>
              <w:softHyphen/>
              <w:t>рии сельских поселений района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2016-2025 годы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A" w:rsidRPr="00665326" w:rsidRDefault="005D0F7A" w:rsidP="0087102B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Администрация района,</w:t>
            </w:r>
          </w:p>
          <w:p w:rsidR="005D0F7A" w:rsidRDefault="005D0F7A" w:rsidP="0087102B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Администрации сельских поселений*,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отдел по делам молодежи, физической культуре и спорту </w:t>
            </w:r>
            <w:r w:rsidRPr="00665326">
              <w:rPr>
                <w:rFonts w:ascii="Times New Roman" w:hAnsi="Times New Roman" w:cs="Times New Roman"/>
              </w:rPr>
              <w:t xml:space="preserve"> администрации райо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</w:tr>
      <w:tr w:rsidR="005D0F7A" w:rsidRPr="00665326" w:rsidTr="0087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hRule="exact" w:val="15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Проведение тематических занятий в образовательных органи</w:t>
            </w:r>
            <w:r w:rsidRPr="00665326">
              <w:rPr>
                <w:rFonts w:ascii="Times New Roman" w:hAnsi="Times New Roman" w:cs="Times New Roman"/>
              </w:rPr>
              <w:softHyphen/>
              <w:t>з</w:t>
            </w:r>
            <w:r>
              <w:rPr>
                <w:rFonts w:ascii="Times New Roman" w:hAnsi="Times New Roman" w:cs="Times New Roman"/>
              </w:rPr>
              <w:t xml:space="preserve">ациях по воспитанию </w:t>
            </w:r>
            <w:r w:rsidRPr="00665326">
              <w:rPr>
                <w:rFonts w:ascii="Times New Roman" w:hAnsi="Times New Roman" w:cs="Times New Roman"/>
              </w:rPr>
              <w:t xml:space="preserve"> культуры мирного пове</w:t>
            </w:r>
            <w:r w:rsidRPr="00665326">
              <w:rPr>
                <w:rFonts w:ascii="Times New Roman" w:hAnsi="Times New Roman" w:cs="Times New Roman"/>
              </w:rPr>
              <w:softHyphen/>
              <w:t xml:space="preserve">дения, межнациональной </w:t>
            </w:r>
            <w:r>
              <w:rPr>
                <w:rFonts w:ascii="Times New Roman" w:hAnsi="Times New Roman" w:cs="Times New Roman"/>
              </w:rPr>
              <w:t xml:space="preserve">и межконфессиональной дружбы, </w:t>
            </w:r>
            <w:r w:rsidRPr="00665326">
              <w:rPr>
                <w:rFonts w:ascii="Times New Roman" w:hAnsi="Times New Roman" w:cs="Times New Roman"/>
              </w:rPr>
              <w:t xml:space="preserve"> обучению навыкам бесконфликтного общения, а также уме</w:t>
            </w:r>
            <w:r w:rsidRPr="00665326">
              <w:rPr>
                <w:rFonts w:ascii="Times New Roman" w:hAnsi="Times New Roman" w:cs="Times New Roman"/>
              </w:rPr>
              <w:softHyphen/>
              <w:t>нию отстаивать собственное мнение, противостоять социаль</w:t>
            </w:r>
            <w:r w:rsidRPr="00665326">
              <w:rPr>
                <w:rFonts w:ascii="Times New Roman" w:hAnsi="Times New Roman" w:cs="Times New Roman"/>
              </w:rPr>
              <w:softHyphen/>
              <w:t>но опасному поведению, в том числе вовлечению в экстреми</w:t>
            </w:r>
            <w:r w:rsidRPr="00665326">
              <w:rPr>
                <w:rFonts w:ascii="Times New Roman" w:hAnsi="Times New Roman" w:cs="Times New Roman"/>
              </w:rPr>
              <w:softHyphen/>
              <w:t>стскую деятельность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2016-2025 годы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Управление образования администрации района</w:t>
            </w:r>
          </w:p>
        </w:tc>
      </w:tr>
      <w:tr w:rsidR="005D0F7A" w:rsidRPr="00665326" w:rsidTr="0087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hRule="exact" w:val="12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 xml:space="preserve">Проведение в образовательных организациях мониторинга </w:t>
            </w:r>
            <w:proofErr w:type="spellStart"/>
            <w:r w:rsidRPr="00665326">
              <w:rPr>
                <w:rFonts w:ascii="Times New Roman" w:hAnsi="Times New Roman" w:cs="Times New Roman"/>
              </w:rPr>
              <w:t>де</w:t>
            </w:r>
            <w:r w:rsidRPr="00665326">
              <w:rPr>
                <w:rFonts w:ascii="Times New Roman" w:hAnsi="Times New Roman" w:cs="Times New Roman"/>
              </w:rPr>
              <w:softHyphen/>
              <w:t>виантного</w:t>
            </w:r>
            <w:proofErr w:type="spellEnd"/>
            <w:r w:rsidRPr="00665326">
              <w:rPr>
                <w:rFonts w:ascii="Times New Roman" w:hAnsi="Times New Roman" w:cs="Times New Roman"/>
              </w:rPr>
              <w:t xml:space="preserve"> поведения молодежи в целях выявления фактов распространения экстремистской идеологии (при поступлении необход</w:t>
            </w:r>
            <w:r>
              <w:rPr>
                <w:rFonts w:ascii="Times New Roman" w:hAnsi="Times New Roman" w:cs="Times New Roman"/>
              </w:rPr>
              <w:t xml:space="preserve">имых  материалов из  Министерства </w:t>
            </w:r>
            <w:r w:rsidRPr="00665326">
              <w:rPr>
                <w:rFonts w:ascii="Times New Roman" w:hAnsi="Times New Roman" w:cs="Times New Roman"/>
              </w:rPr>
              <w:t xml:space="preserve"> образования области)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2016-2025 годы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Управление образования администрации района</w:t>
            </w:r>
          </w:p>
        </w:tc>
      </w:tr>
      <w:tr w:rsidR="005D0F7A" w:rsidRPr="00665326" w:rsidTr="0087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hRule="exact" w:val="12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7A" w:rsidRPr="00320042" w:rsidRDefault="005D0F7A" w:rsidP="003B3A60">
            <w:pPr>
              <w:rPr>
                <w:rFonts w:ascii="Times New Roman" w:hAnsi="Times New Roman" w:cs="Times New Roman"/>
              </w:rPr>
            </w:pPr>
            <w:r w:rsidRPr="00320042">
              <w:rPr>
                <w:rFonts w:ascii="Times New Roman" w:eastAsia="Times New Roman" w:hAnsi="Times New Roman" w:cs="Times New Roman"/>
              </w:rPr>
              <w:t>Проведение  работы с привлечением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F7A" w:rsidRPr="00665326" w:rsidRDefault="005D0F7A" w:rsidP="00320042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2016-2025 годы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5D0F7A" w:rsidRPr="00665326" w:rsidTr="0087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hRule="exact" w:val="12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7A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7A" w:rsidRPr="00A221DB" w:rsidRDefault="005D0F7A" w:rsidP="003B3A60">
            <w:pPr>
              <w:rPr>
                <w:rFonts w:ascii="Times New Roman" w:eastAsia="Times New Roman" w:hAnsi="Times New Roman" w:cs="Times New Roman"/>
              </w:rPr>
            </w:pPr>
            <w:r w:rsidRPr="00A221DB">
              <w:rPr>
                <w:rFonts w:ascii="Times New Roman" w:eastAsia="Times New Roman" w:hAnsi="Times New Roman" w:cs="Times New Roman"/>
              </w:rPr>
              <w:t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 районе, способствуют возникновению конфликтов между традиционными конфессиями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2016-2025 годы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5D0F7A" w:rsidRPr="00665326" w:rsidTr="0087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hRule="exact" w:val="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A" w:rsidRPr="00665326" w:rsidRDefault="005D0F7A" w:rsidP="00871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326">
              <w:rPr>
                <w:rFonts w:ascii="Times New Roman" w:hAnsi="Times New Roman" w:cs="Times New Roman"/>
                <w:b/>
              </w:rPr>
              <w:t>В сфере государственной культурной политики</w:t>
            </w:r>
          </w:p>
        </w:tc>
      </w:tr>
      <w:tr w:rsidR="005D0F7A" w:rsidRPr="00665326" w:rsidTr="0087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hRule="exact" w:val="13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665326">
              <w:rPr>
                <w:rFonts w:ascii="Times New Roman" w:hAnsi="Times New Roman" w:cs="Times New Roman"/>
              </w:rPr>
              <w:t xml:space="preserve"> тематических мероприятий, лекций, семинаров, круглых столов, направленных на предупреждение, предот</w:t>
            </w:r>
            <w:r w:rsidRPr="00665326">
              <w:rPr>
                <w:rFonts w:ascii="Times New Roman" w:hAnsi="Times New Roman" w:cs="Times New Roman"/>
              </w:rPr>
              <w:softHyphen/>
              <w:t>вращение негативных явлений в обществе, профилактику экс</w:t>
            </w:r>
            <w:r w:rsidRPr="00665326">
              <w:rPr>
                <w:rFonts w:ascii="Times New Roman" w:hAnsi="Times New Roman" w:cs="Times New Roman"/>
              </w:rPr>
              <w:softHyphen/>
              <w:t>тремизма и гармонизацию межнациональных отношений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2016-2025 годы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молодежи, физической культуре и спорту </w:t>
            </w:r>
            <w:r w:rsidRPr="00665326">
              <w:rPr>
                <w:rFonts w:ascii="Times New Roman" w:hAnsi="Times New Roman" w:cs="Times New Roman"/>
              </w:rPr>
              <w:t xml:space="preserve"> администрации райо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</w:tr>
      <w:tr w:rsidR="005D0F7A" w:rsidRPr="00665326" w:rsidTr="0087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hRule="exact" w:val="9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Организация и проведение мероприятий, направленных на профилактику экстремизма, в образовательных организациях</w:t>
            </w:r>
            <w:r>
              <w:rPr>
                <w:rFonts w:ascii="Times New Roman" w:hAnsi="Times New Roman" w:cs="Times New Roman"/>
              </w:rPr>
              <w:t xml:space="preserve"> и  сфере</w:t>
            </w:r>
            <w:r w:rsidRPr="00665326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2016-2025 годы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культуры и </w:t>
            </w:r>
            <w:r w:rsidRPr="00665326">
              <w:rPr>
                <w:rFonts w:ascii="Times New Roman" w:hAnsi="Times New Roman" w:cs="Times New Roman"/>
              </w:rPr>
              <w:t>образования администрации района</w:t>
            </w:r>
          </w:p>
        </w:tc>
      </w:tr>
      <w:tr w:rsidR="005D0F7A" w:rsidRPr="00665326" w:rsidTr="0087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hRule="exact" w:val="9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A" w:rsidRPr="00D82CB9" w:rsidRDefault="005D0F7A" w:rsidP="003B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досуга населения района</w:t>
            </w:r>
            <w:r w:rsidRPr="00D82CB9">
              <w:rPr>
                <w:rFonts w:ascii="Times New Roman" w:eastAsia="Times New Roman" w:hAnsi="Times New Roman" w:cs="Times New Roman"/>
              </w:rPr>
              <w:t>, обесп</w:t>
            </w:r>
            <w:r>
              <w:rPr>
                <w:rFonts w:ascii="Times New Roman" w:eastAsia="Times New Roman" w:hAnsi="Times New Roman" w:cs="Times New Roman"/>
              </w:rPr>
              <w:t xml:space="preserve">ечение доступности </w:t>
            </w:r>
            <w:r w:rsidRPr="00D82CB9">
              <w:rPr>
                <w:rFonts w:ascii="Times New Roman" w:eastAsia="Times New Roman" w:hAnsi="Times New Roman" w:cs="Times New Roman"/>
              </w:rPr>
              <w:t xml:space="preserve"> объектов культуры, спорта и отдыха, создание условий для реализации творческого и спортивного потенциала, культурного роста граждан;</w:t>
            </w:r>
            <w:r w:rsidRPr="00D82CB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</w:tr>
      <w:tr w:rsidR="005D0F7A" w:rsidRPr="00665326" w:rsidTr="0087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hRule="exact" w:val="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F7A" w:rsidRPr="00665326" w:rsidRDefault="005D0F7A" w:rsidP="001F0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326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5D0F7A" w:rsidRPr="00665326" w:rsidTr="0087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hRule="exact" w:val="16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Pr="001F01CE" w:rsidRDefault="005D0F7A" w:rsidP="001F01C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26">
              <w:rPr>
                <w:rFonts w:ascii="Times New Roman" w:hAnsi="Times New Roman" w:cs="Times New Roman"/>
              </w:rPr>
              <w:t xml:space="preserve">Рассмотрение вопросов в сфере профилактики возникновения конфликтов на межнациональной почве, противодействия экстремизму на заседаниях </w:t>
            </w:r>
            <w:r>
              <w:rPr>
                <w:rFonts w:ascii="Times New Roman" w:hAnsi="Times New Roman" w:cs="Times New Roman"/>
              </w:rPr>
              <w:t xml:space="preserve">районных межведомственных </w:t>
            </w:r>
            <w:r w:rsidRPr="001F01CE">
              <w:rPr>
                <w:rFonts w:ascii="Times New Roman" w:hAnsi="Times New Roman" w:cs="Times New Roman"/>
                <w:sz w:val="24"/>
                <w:szCs w:val="24"/>
              </w:rPr>
              <w:t>комиссий по вопросам противодействия проявлениям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F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1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профилактике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1F01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преступлений и иных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правонарушений </w:t>
            </w:r>
            <w:r w:rsidRPr="001F01CE">
              <w:rPr>
                <w:rFonts w:ascii="Times New Roman" w:hAnsi="Times New Roman" w:cs="Times New Roman"/>
                <w:sz w:val="24"/>
                <w:szCs w:val="24"/>
              </w:rPr>
              <w:t>на территории Варненского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заседании  Совета  </w:t>
            </w:r>
            <w:r w:rsidRPr="001F0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по отдельным планам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5D0F7A" w:rsidRPr="00665326" w:rsidTr="000C1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hRule="exact" w:val="13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Pr="001F01CE" w:rsidRDefault="005D0F7A" w:rsidP="001F01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326">
              <w:rPr>
                <w:rFonts w:ascii="Times New Roman" w:hAnsi="Times New Roman" w:cs="Times New Roman"/>
              </w:rPr>
              <w:t xml:space="preserve">Рассмотрение вопросов в сфере профилактики возникновения конфликтов на межнациональной почве, противодействия экстремизму на заседаниях </w:t>
            </w:r>
            <w:r w:rsidRPr="001F01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Совета </w:t>
            </w:r>
            <w:r w:rsidRPr="001F01CE">
              <w:rPr>
                <w:rFonts w:ascii="Times New Roman" w:hAnsi="Times New Roman"/>
                <w:sz w:val="24"/>
                <w:szCs w:val="24"/>
              </w:rPr>
              <w:t>по делам национальностей и религий  при   Главе Варненского муниципального района</w:t>
            </w:r>
          </w:p>
          <w:p w:rsidR="005D0F7A" w:rsidRPr="00665326" w:rsidRDefault="005D0F7A" w:rsidP="001F01C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по отдельным планам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5D0F7A" w:rsidRPr="00665326" w:rsidTr="0087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hRule="exact" w:val="132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A" w:rsidRPr="00665326" w:rsidRDefault="005D0F7A" w:rsidP="003B3A60">
            <w:pPr>
              <w:jc w:val="center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 </w:t>
            </w:r>
            <w:r w:rsidRPr="00665326">
              <w:rPr>
                <w:rFonts w:ascii="Times New Roman" w:hAnsi="Times New Roman" w:cs="Times New Roman"/>
              </w:rPr>
              <w:t xml:space="preserve"> социальной реабилитации граждан, отбывших наказа</w:t>
            </w:r>
            <w:r w:rsidRPr="00665326">
              <w:rPr>
                <w:rFonts w:ascii="Times New Roman" w:hAnsi="Times New Roman" w:cs="Times New Roman"/>
              </w:rPr>
              <w:softHyphen/>
              <w:t>ние за преступления террористической и экстремистской на</w:t>
            </w:r>
            <w:r w:rsidRPr="00665326">
              <w:rPr>
                <w:rFonts w:ascii="Times New Roman" w:hAnsi="Times New Roman" w:cs="Times New Roman"/>
              </w:rPr>
              <w:softHyphen/>
              <w:t>правленности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C13A3">
              <w:rPr>
                <w:rFonts w:ascii="Times New Roman" w:hAnsi="Times New Roman" w:cs="Times New Roman"/>
              </w:rPr>
              <w:t>по факту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2016-2025 годы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A" w:rsidRPr="00665326" w:rsidRDefault="005D0F7A" w:rsidP="001F01CE">
            <w:pPr>
              <w:spacing w:after="0"/>
              <w:rPr>
                <w:rFonts w:ascii="Times New Roman" w:hAnsi="Times New Roman" w:cs="Times New Roman"/>
              </w:rPr>
            </w:pPr>
            <w:r w:rsidRPr="00665326">
              <w:rPr>
                <w:rFonts w:ascii="Times New Roman" w:hAnsi="Times New Roman" w:cs="Times New Roman"/>
              </w:rPr>
              <w:t>Администрация района,</w:t>
            </w:r>
            <w:r>
              <w:rPr>
                <w:rFonts w:ascii="Times New Roman" w:hAnsi="Times New Roman" w:cs="Times New Roman"/>
              </w:rPr>
              <w:t xml:space="preserve"> ОМВД России по Варненскому району, </w:t>
            </w:r>
            <w:r w:rsidRPr="00665326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СЗН,</w:t>
            </w:r>
          </w:p>
          <w:p w:rsidR="005D0F7A" w:rsidRPr="00665326" w:rsidRDefault="000C13A3" w:rsidP="003B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D0F7A" w:rsidRPr="00665326">
              <w:rPr>
                <w:rFonts w:ascii="Times New Roman" w:hAnsi="Times New Roman" w:cs="Times New Roman"/>
              </w:rPr>
              <w:t xml:space="preserve">дминистрации сельских поселений* </w:t>
            </w:r>
          </w:p>
          <w:p w:rsidR="005D0F7A" w:rsidRPr="00665326" w:rsidRDefault="005D0F7A" w:rsidP="003B3A60">
            <w:pPr>
              <w:rPr>
                <w:rFonts w:ascii="Times New Roman" w:hAnsi="Times New Roman" w:cs="Times New Roman"/>
              </w:rPr>
            </w:pPr>
          </w:p>
        </w:tc>
      </w:tr>
    </w:tbl>
    <w:p w:rsidR="00E0340B" w:rsidRDefault="00134539">
      <w:r w:rsidRPr="0066532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по согласованию</w:t>
      </w:r>
    </w:p>
    <w:sectPr w:rsidR="00E0340B" w:rsidSect="0087102B">
      <w:footerReference w:type="default" r:id="rId7"/>
      <w:headerReference w:type="first" r:id="rId8"/>
      <w:footerReference w:type="first" r:id="rId9"/>
      <w:pgSz w:w="16838" w:h="11906" w:orient="landscape"/>
      <w:pgMar w:top="801" w:right="422" w:bottom="851" w:left="144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4F" w:rsidRDefault="00EE7F4F" w:rsidP="0018747A">
      <w:pPr>
        <w:spacing w:after="0" w:line="240" w:lineRule="auto"/>
      </w:pPr>
      <w:r>
        <w:separator/>
      </w:r>
    </w:p>
  </w:endnote>
  <w:endnote w:type="continuationSeparator" w:id="0">
    <w:p w:rsidR="00EE7F4F" w:rsidRDefault="00EE7F4F" w:rsidP="0018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53" w:rsidRDefault="00EE7F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.4pt;margin-top:565.45pt;width:28.1pt;height:7.2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2C53" w:rsidRPr="00665326" w:rsidRDefault="00EE7F4F" w:rsidP="00665326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53" w:rsidRDefault="00EE7F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62.05pt;margin-top:516.85pt;width:2.15pt;height:10.5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2C53" w:rsidRDefault="00E0340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alibri16pt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79.4pt;margin-top:550.7pt;width:28.3pt;height:6.9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2C53" w:rsidRPr="00665326" w:rsidRDefault="00EE7F4F" w:rsidP="00665326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4F" w:rsidRDefault="00EE7F4F" w:rsidP="0018747A">
      <w:pPr>
        <w:spacing w:after="0" w:line="240" w:lineRule="auto"/>
      </w:pPr>
      <w:r>
        <w:separator/>
      </w:r>
    </w:p>
  </w:footnote>
  <w:footnote w:type="continuationSeparator" w:id="0">
    <w:p w:rsidR="00EE7F4F" w:rsidRDefault="00EE7F4F" w:rsidP="0018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53" w:rsidRDefault="00EE7F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3pt;margin-top:39.25pt;width:4.3pt;height:6.7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2C53" w:rsidRPr="00665326" w:rsidRDefault="00EE7F4F" w:rsidP="00665326"/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4539"/>
    <w:rsid w:val="00034582"/>
    <w:rsid w:val="00072673"/>
    <w:rsid w:val="000C13A3"/>
    <w:rsid w:val="00134539"/>
    <w:rsid w:val="00155886"/>
    <w:rsid w:val="0018747A"/>
    <w:rsid w:val="001F01CE"/>
    <w:rsid w:val="001F084A"/>
    <w:rsid w:val="00232EB1"/>
    <w:rsid w:val="002601CB"/>
    <w:rsid w:val="00290627"/>
    <w:rsid w:val="002A0A95"/>
    <w:rsid w:val="00320042"/>
    <w:rsid w:val="00383D02"/>
    <w:rsid w:val="00570C09"/>
    <w:rsid w:val="005D0F7A"/>
    <w:rsid w:val="006210C5"/>
    <w:rsid w:val="0066196B"/>
    <w:rsid w:val="00680F33"/>
    <w:rsid w:val="0078285D"/>
    <w:rsid w:val="0079754A"/>
    <w:rsid w:val="007F35D2"/>
    <w:rsid w:val="0087102B"/>
    <w:rsid w:val="00881860"/>
    <w:rsid w:val="009428AD"/>
    <w:rsid w:val="009B268A"/>
    <w:rsid w:val="00A221DB"/>
    <w:rsid w:val="00AE4FEA"/>
    <w:rsid w:val="00B47584"/>
    <w:rsid w:val="00C23BF7"/>
    <w:rsid w:val="00C510E2"/>
    <w:rsid w:val="00D103B5"/>
    <w:rsid w:val="00D112FC"/>
    <w:rsid w:val="00D375FC"/>
    <w:rsid w:val="00D82CB9"/>
    <w:rsid w:val="00E0340B"/>
    <w:rsid w:val="00E1147B"/>
    <w:rsid w:val="00EE7F4F"/>
    <w:rsid w:val="00F84784"/>
    <w:rsid w:val="00F84BFD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1345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rsid w:val="001345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link w:val="a5"/>
    <w:rsid w:val="0013453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alibri16pt">
    <w:name w:val="Колонтитул + Calibri;16 pt;Полужирный"/>
    <w:rsid w:val="0013453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31">
    <w:name w:val="Основной текст (3)"/>
    <w:basedOn w:val="a"/>
    <w:link w:val="30"/>
    <w:rsid w:val="00134539"/>
    <w:pPr>
      <w:widowControl w:val="0"/>
      <w:shd w:val="clear" w:color="auto" w:fill="FFFFFF"/>
      <w:spacing w:before="72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3"/>
    <w:rsid w:val="00134539"/>
    <w:pPr>
      <w:widowControl w:val="0"/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13453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6">
    <w:name w:val="Table Grid"/>
    <w:basedOn w:val="a1"/>
    <w:rsid w:val="00134539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Jarusch</dc:creator>
  <cp:lastModifiedBy>s</cp:lastModifiedBy>
  <cp:revision>7</cp:revision>
  <cp:lastPrinted>2016-05-30T04:09:00Z</cp:lastPrinted>
  <dcterms:created xsi:type="dcterms:W3CDTF">2016-04-25T10:53:00Z</dcterms:created>
  <dcterms:modified xsi:type="dcterms:W3CDTF">2016-05-30T04:14:00Z</dcterms:modified>
</cp:coreProperties>
</file>