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66" w:rsidRPr="00593588" w:rsidRDefault="00595166" w:rsidP="003B77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C3C3C"/>
          <w:spacing w:val="2"/>
          <w:sz w:val="26"/>
          <w:szCs w:val="26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2572385</wp:posOffset>
            </wp:positionH>
            <wp:positionV relativeFrom="margin">
              <wp:posOffset>3175</wp:posOffset>
            </wp:positionV>
            <wp:extent cx="59944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15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69E" w:rsidRPr="00E91016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br/>
      </w:r>
    </w:p>
    <w:p w:rsidR="00595166" w:rsidRPr="00593588" w:rsidRDefault="00595166" w:rsidP="005951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</w:rPr>
      </w:pPr>
    </w:p>
    <w:p w:rsidR="00595166" w:rsidRPr="00593588" w:rsidRDefault="00595166" w:rsidP="005951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</w:rPr>
      </w:pPr>
    </w:p>
    <w:p w:rsidR="00595166" w:rsidRPr="00593588" w:rsidRDefault="00595166" w:rsidP="005951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</w:rPr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713"/>
      </w:tblGrid>
      <w:tr w:rsidR="00595166" w:rsidRPr="00593588" w:rsidTr="00FF38FC">
        <w:tc>
          <w:tcPr>
            <w:tcW w:w="9713" w:type="dxa"/>
          </w:tcPr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color w:val="000000" w:themeColor="text1"/>
                <w:sz w:val="28"/>
                <w:szCs w:val="28"/>
              </w:rPr>
              <w:t>АДМИНИСТРАЦИЯ</w:t>
            </w: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color w:val="000000" w:themeColor="text1"/>
                <w:sz w:val="28"/>
                <w:szCs w:val="28"/>
              </w:rPr>
              <w:t>ВАРНЕНСКОГО МУНИЦИПАЛЬНОГО РАЙОНА</w:t>
            </w: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color w:val="000000" w:themeColor="text1"/>
                <w:sz w:val="28"/>
                <w:szCs w:val="28"/>
              </w:rPr>
              <w:t>ЧЕЛЯБИНСКОЙ ОБЛАСТИ</w:t>
            </w: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ПОСТАНОВЛЕНИЕ</w:t>
            </w: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</w:tbl>
    <w:p w:rsidR="00595166" w:rsidRPr="00593588" w:rsidRDefault="00595166" w:rsidP="00595166">
      <w:pPr>
        <w:pStyle w:val="ConsPlusNonformat"/>
        <w:widowControl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595166" w:rsidRPr="00593588" w:rsidTr="00FF38FC">
        <w:trPr>
          <w:trHeight w:val="269"/>
        </w:trPr>
        <w:tc>
          <w:tcPr>
            <w:tcW w:w="4030" w:type="dxa"/>
          </w:tcPr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E64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01.02.2021</w:t>
            </w:r>
            <w:r w:rsidR="00A42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</w:t>
            </w:r>
            <w:r w:rsidRPr="00593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E64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с.Варна</w:t>
            </w:r>
          </w:p>
        </w:tc>
      </w:tr>
    </w:tbl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Pr="00593588" w:rsidRDefault="00595166" w:rsidP="00595166">
      <w:pPr>
        <w:pStyle w:val="ConsPlusNonformat"/>
        <w:widowControl/>
        <w:rPr>
          <w:color w:val="000000" w:themeColor="text1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3936"/>
      </w:tblGrid>
      <w:tr w:rsidR="00595166" w:rsidRPr="00593588" w:rsidTr="00B36162">
        <w:trPr>
          <w:trHeight w:val="269"/>
        </w:trPr>
        <w:tc>
          <w:tcPr>
            <w:tcW w:w="3936" w:type="dxa"/>
          </w:tcPr>
          <w:p w:rsidR="00595166" w:rsidRPr="00593588" w:rsidRDefault="00595166" w:rsidP="00AB2A9E">
            <w:pPr>
              <w:pStyle w:val="a9"/>
              <w:tabs>
                <w:tab w:val="left" w:leader="underscore" w:pos="3687"/>
              </w:tabs>
              <w:ind w:left="20"/>
              <w:jc w:val="left"/>
              <w:rPr>
                <w:color w:val="000000" w:themeColor="text1"/>
              </w:rPr>
            </w:pPr>
            <w:r w:rsidRPr="00AB2A9E">
              <w:rPr>
                <w:color w:val="000000" w:themeColor="text1"/>
                <w:spacing w:val="2"/>
              </w:rPr>
              <w:t>Об утверждении</w:t>
            </w:r>
            <w:r w:rsidR="00E47DB3" w:rsidRPr="00AB2A9E">
              <w:rPr>
                <w:color w:val="000000" w:themeColor="text1"/>
                <w:spacing w:val="2"/>
              </w:rPr>
              <w:t xml:space="preserve"> </w:t>
            </w:r>
            <w:r w:rsidRPr="00AB2A9E">
              <w:rPr>
                <w:color w:val="000000" w:themeColor="text1"/>
                <w:spacing w:val="2"/>
              </w:rPr>
              <w:t>Порядка</w:t>
            </w:r>
            <w:r w:rsidR="00AB2A9E" w:rsidRPr="00AB2A9E">
              <w:rPr>
                <w:color w:val="000000" w:themeColor="text1"/>
                <w:spacing w:val="2"/>
              </w:rPr>
              <w:t xml:space="preserve"> проведения на территории Варненского муниципального района</w:t>
            </w:r>
            <w:r w:rsidR="00AB2A9E">
              <w:rPr>
                <w:color w:val="000000" w:themeColor="text1"/>
                <w:spacing w:val="2"/>
              </w:rPr>
              <w:t xml:space="preserve"> </w:t>
            </w:r>
            <w:r w:rsidR="00AB2A9E" w:rsidRPr="00AB2A9E">
              <w:rPr>
                <w:color w:val="000000" w:themeColor="text1"/>
                <w:spacing w:val="2"/>
              </w:rPr>
              <w:t>электронного голосования граждан в отношении инициативных проектов, допущенных к конкурсному отбору</w:t>
            </w:r>
          </w:p>
        </w:tc>
      </w:tr>
    </w:tbl>
    <w:p w:rsidR="00595166" w:rsidRPr="00593588" w:rsidRDefault="00595166" w:rsidP="00595166">
      <w:pPr>
        <w:pStyle w:val="ConsPlusNonformat"/>
        <w:widowControl/>
        <w:rPr>
          <w:color w:val="000000" w:themeColor="text1"/>
        </w:rPr>
      </w:pPr>
    </w:p>
    <w:p w:rsidR="00595166" w:rsidRPr="00593588" w:rsidRDefault="00595166" w:rsidP="00595166">
      <w:pPr>
        <w:pStyle w:val="ConsPlusNonformat"/>
        <w:widowControl/>
        <w:rPr>
          <w:color w:val="000000" w:themeColor="text1"/>
        </w:rPr>
      </w:pPr>
    </w:p>
    <w:p w:rsidR="00595166" w:rsidRPr="00593588" w:rsidRDefault="00595166" w:rsidP="00595166">
      <w:pPr>
        <w:pStyle w:val="ConsPlusNonformat"/>
        <w:widowControl/>
        <w:rPr>
          <w:color w:val="000000" w:themeColor="text1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04401" w:rsidRDefault="00D04401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2374C6" w:rsidRPr="00593588" w:rsidRDefault="002374C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5669E" w:rsidRPr="00593588" w:rsidRDefault="00593588" w:rsidP="0059516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</w:t>
      </w:r>
      <w:r w:rsidR="00B361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соответствии с</w:t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8F6E6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Законом Челябинской области </w:t>
      </w:r>
      <w:r w:rsidR="00BD553B" w:rsidRPr="00BD553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от 22.12.2020 года № 288-ЗО </w:t>
      </w:r>
      <w:r w:rsidR="008F6E6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«О </w:t>
      </w:r>
      <w:r w:rsidR="008F6E6F" w:rsidRPr="008F6E6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</w:r>
      <w:r w:rsidR="008F6E6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»</w:t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E47DB3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Администрация </w:t>
      </w:r>
      <w:r w:rsidR="00595166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 муниципального района</w:t>
      </w:r>
    </w:p>
    <w:p w:rsidR="00BD553B" w:rsidRDefault="00BD553B" w:rsidP="00D5669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5669E" w:rsidRPr="00593588" w:rsidRDefault="00D5669E" w:rsidP="00D5669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ПОСТАНОВ</w:t>
      </w:r>
      <w:r w:rsidR="00E47DB3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ЛЯЕТ</w:t>
      </w: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</w:t>
      </w:r>
    </w:p>
    <w:p w:rsidR="00D5669E" w:rsidRPr="00593588" w:rsidRDefault="00593588" w:rsidP="00595166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 Утвердить</w:t>
      </w:r>
      <w:r w:rsidR="00E47DB3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прилагаемый </w:t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Порядок </w:t>
      </w:r>
      <w:r w:rsidR="00C56A61" w:rsidRPr="00C56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проведения на территории Варненского муниципального района электронного голосования граждан в отношении инициативных проектов, допущенных к конкурсному отбору</w:t>
      </w:r>
      <w:r w:rsidR="00D04401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D5669E" w:rsidRPr="00593588" w:rsidRDefault="00593588" w:rsidP="00595166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D5669E" w:rsidRPr="00FF38FC" w:rsidRDefault="00593588" w:rsidP="00595166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</w:t>
      </w:r>
      <w:r w:rsidR="00FF38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FF38FC">
        <w:rPr>
          <w:rFonts w:ascii="Times New Roman" w:hAnsi="Times New Roman" w:cs="Times New Roman"/>
          <w:sz w:val="24"/>
        </w:rPr>
        <w:t>Контроль за выполнением настоящего постановления возложить на первого заместителя главы Варненского муниципального района Челябинской области Е.А. Парфенова.</w:t>
      </w:r>
    </w:p>
    <w:p w:rsidR="00D5669E" w:rsidRPr="00593588" w:rsidRDefault="00D5669E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6689D" w:rsidRPr="00593588" w:rsidRDefault="0056689D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D04401" w:rsidP="00D0440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Глава Варненского муниципального района</w:t>
      </w:r>
    </w:p>
    <w:p w:rsidR="00D04401" w:rsidRPr="00593588" w:rsidRDefault="00D04401" w:rsidP="00D0440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Челябинской области                                                                                         К.Ю. Моисеев</w:t>
      </w:r>
    </w:p>
    <w:p w:rsidR="00595166" w:rsidRDefault="00595166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553B" w:rsidRDefault="00BD553B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553B" w:rsidRDefault="00BD553B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553B" w:rsidRDefault="00BD553B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553B" w:rsidRDefault="00BD553B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95DBD" w:rsidRDefault="00F95DBD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56A61" w:rsidRDefault="00C56A61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56A61" w:rsidRDefault="00C56A61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553B" w:rsidRDefault="00BD553B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553B" w:rsidRDefault="00D5669E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Приложение</w:t>
      </w:r>
    </w:p>
    <w:p w:rsidR="00BD553B" w:rsidRDefault="00D5669E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 Постановлению</w:t>
      </w:r>
    </w:p>
    <w:p w:rsidR="00EA03D5" w:rsidRPr="00593588" w:rsidRDefault="00EA03D5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 Варненского</w:t>
      </w:r>
    </w:p>
    <w:p w:rsidR="00BD553B" w:rsidRDefault="00EA03D5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района</w:t>
      </w:r>
    </w:p>
    <w:p w:rsidR="00D5669E" w:rsidRPr="00593588" w:rsidRDefault="00D5669E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от </w:t>
      </w:r>
      <w:r w:rsidR="00866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01.02.2021</w:t>
      </w: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г. </w:t>
      </w:r>
      <w:r w:rsid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№</w:t>
      </w: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866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66</w:t>
      </w:r>
    </w:p>
    <w:p w:rsidR="00BD553B" w:rsidRDefault="00BD553B" w:rsidP="00D5669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D5669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D5669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BD553B" w:rsidRPr="00C56A61" w:rsidRDefault="00D04401" w:rsidP="00D5669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6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D553B" w:rsidRPr="00C56A61">
        <w:rPr>
          <w:rFonts w:ascii="Times New Roman" w:hAnsi="Times New Roman" w:cs="Times New Roman"/>
          <w:color w:val="000000" w:themeColor="text1"/>
          <w:sz w:val="24"/>
          <w:szCs w:val="24"/>
        </w:rPr>
        <w:t>орядок</w:t>
      </w:r>
    </w:p>
    <w:p w:rsidR="00BD553B" w:rsidRPr="00C56A61" w:rsidRDefault="00C56A61" w:rsidP="00C56A61">
      <w:pPr>
        <w:spacing w:after="0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61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на территории Варненского муниципального района электронного голосования граждан в отношении инициативных проектов, допущенных к конкурсному отбору</w:t>
      </w:r>
    </w:p>
    <w:p w:rsidR="00BD553B" w:rsidRDefault="00BD553B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C56A61" w:rsidRDefault="00C56A61" w:rsidP="00C56A61">
      <w:pPr>
        <w:pStyle w:val="410"/>
        <w:spacing w:line="240" w:lineRule="auto"/>
        <w:jc w:val="center"/>
        <w:rPr>
          <w:rFonts w:ascii="Arial Unicode MS" w:hAnsi="Arial Unicode MS" w:cs="Arial Unicode MS"/>
        </w:rPr>
      </w:pPr>
      <w:r>
        <w:t>1. Общие положения</w:t>
      </w:r>
    </w:p>
    <w:p w:rsidR="00C56A61" w:rsidRDefault="00C56A61" w:rsidP="00C56A61">
      <w:pPr>
        <w:pStyle w:val="a9"/>
        <w:shd w:val="clear" w:color="auto" w:fill="FFFFFF"/>
        <w:tabs>
          <w:tab w:val="left" w:pos="567"/>
        </w:tabs>
        <w:spacing w:before="288" w:line="269" w:lineRule="exact"/>
        <w:ind w:right="60"/>
      </w:pPr>
      <w:r>
        <w:tab/>
        <w:t xml:space="preserve">1. Настоящий порядок устанавливает процедуру электронного голосования (далее - электронное голосование) граждан, проживающих на территории </w:t>
      </w:r>
      <w:r w:rsidRPr="00C56A61">
        <w:rPr>
          <w:color w:val="000000" w:themeColor="text1"/>
        </w:rPr>
        <w:t>Варненского муниципального района</w:t>
      </w:r>
      <w:r>
        <w:t xml:space="preserve">, в отношении инициативных проектов, выдвигаемых для получения финансовой поддержки за счет межбюджетных трансфертов из бюджета </w:t>
      </w:r>
      <w:r w:rsidRPr="00C56A61">
        <w:rPr>
          <w:color w:val="000000" w:themeColor="text1"/>
        </w:rPr>
        <w:t xml:space="preserve">Варненского муниципального района </w:t>
      </w:r>
      <w:r>
        <w:t>(далее - инициативные проекты), допущенных к конкурсному отбору.</w:t>
      </w:r>
    </w:p>
    <w:p w:rsidR="00C56A61" w:rsidRDefault="00C56A61" w:rsidP="00C56A61">
      <w:pPr>
        <w:pStyle w:val="a9"/>
        <w:shd w:val="clear" w:color="auto" w:fill="FFFFFF"/>
        <w:tabs>
          <w:tab w:val="left" w:pos="567"/>
        </w:tabs>
        <w:spacing w:line="269" w:lineRule="exact"/>
        <w:ind w:right="60"/>
      </w:pPr>
      <w:r>
        <w:tab/>
        <w:t xml:space="preserve">2. Электронное голосование по инициативным проектам, реализуемым на территории </w:t>
      </w:r>
      <w:r w:rsidRPr="00C56A61">
        <w:rPr>
          <w:color w:val="000000" w:themeColor="text1"/>
        </w:rPr>
        <w:t>Варненского муниципального района</w:t>
      </w:r>
      <w:r>
        <w:t xml:space="preserve">, проводится в целях выявления мнения граждан па поводу </w:t>
      </w:r>
      <w:proofErr w:type="spellStart"/>
      <w:r>
        <w:t>востребованности</w:t>
      </w:r>
      <w:proofErr w:type="spellEnd"/>
      <w:r>
        <w:t xml:space="preserve"> инициативных проектов, представленных на конкурсный отбор.</w:t>
      </w:r>
    </w:p>
    <w:p w:rsidR="00C56A61" w:rsidRPr="00C56A61" w:rsidRDefault="00C56A61" w:rsidP="00C56A61">
      <w:pPr>
        <w:pStyle w:val="a9"/>
        <w:shd w:val="clear" w:color="auto" w:fill="FFFFFF"/>
        <w:tabs>
          <w:tab w:val="left" w:pos="567"/>
        </w:tabs>
        <w:spacing w:line="269" w:lineRule="exact"/>
        <w:ind w:right="60"/>
        <w:rPr>
          <w:rFonts w:ascii="Arial Unicode MS" w:hAnsi="Arial Unicode MS" w:cs="Arial Unicode MS"/>
        </w:rPr>
      </w:pPr>
      <w:r>
        <w:tab/>
        <w:t xml:space="preserve">3. Для проведения электронного голосования граждан используется подсистема «Проведение опросов» автоматизированной системы «Портал государственных и муниципальных услуг Челябинской области» (далее - площадка для голосования) с дополнительной информационной поддержкой на официальном сайте Администрации </w:t>
      </w:r>
      <w:r w:rsidRPr="00C56A61">
        <w:rPr>
          <w:color w:val="000000" w:themeColor="text1"/>
        </w:rPr>
        <w:t>Варненского муниципального района</w:t>
      </w:r>
      <w:r>
        <w:t>.</w:t>
      </w:r>
    </w:p>
    <w:p w:rsidR="00C56A61" w:rsidRDefault="00207663" w:rsidP="00207663">
      <w:pPr>
        <w:pStyle w:val="a9"/>
        <w:shd w:val="clear" w:color="auto" w:fill="FFFFFF"/>
        <w:tabs>
          <w:tab w:val="left" w:pos="567"/>
        </w:tabs>
        <w:spacing w:line="269" w:lineRule="exact"/>
        <w:ind w:right="60"/>
      </w:pPr>
      <w:r>
        <w:tab/>
        <w:t xml:space="preserve">4. </w:t>
      </w:r>
      <w:r w:rsidR="00C56A61">
        <w:t xml:space="preserve">Организатором электронного голосования граждан на площадке для голосования является Администрация </w:t>
      </w:r>
      <w:r w:rsidRPr="00C56A61">
        <w:rPr>
          <w:color w:val="000000" w:themeColor="text1"/>
        </w:rPr>
        <w:t>Варненского муниципального района</w:t>
      </w:r>
      <w:r w:rsidR="00C56A61">
        <w:t>.</w:t>
      </w:r>
    </w:p>
    <w:p w:rsidR="00C56A61" w:rsidRDefault="00207663" w:rsidP="00207663">
      <w:pPr>
        <w:pStyle w:val="a9"/>
        <w:shd w:val="clear" w:color="auto" w:fill="FFFFFF"/>
        <w:tabs>
          <w:tab w:val="left" w:pos="567"/>
        </w:tabs>
        <w:spacing w:line="269" w:lineRule="exact"/>
        <w:ind w:right="60"/>
      </w:pPr>
      <w:r>
        <w:tab/>
        <w:t xml:space="preserve">5. Администрацией </w:t>
      </w:r>
      <w:r w:rsidRPr="00C56A61">
        <w:rPr>
          <w:color w:val="000000" w:themeColor="text1"/>
        </w:rPr>
        <w:t>Варненского муниципального района</w:t>
      </w:r>
      <w:r w:rsidR="00C56A61">
        <w:t xml:space="preserve"> на площадке </w:t>
      </w:r>
      <w:r w:rsidR="00C56A61" w:rsidRPr="00207663">
        <w:t>для голосования</w:t>
      </w:r>
      <w:r w:rsidR="00C56A61">
        <w:t xml:space="preserve"> </w:t>
      </w:r>
      <w:r w:rsidR="00C56A61" w:rsidRPr="00207663">
        <w:t>раз</w:t>
      </w:r>
      <w:r w:rsidR="00C56A61">
        <w:t>мещается описание инициативных проектов, вынесенных на электронное голосование.</w:t>
      </w:r>
    </w:p>
    <w:p w:rsidR="00C56A61" w:rsidRDefault="004A371B" w:rsidP="004A371B">
      <w:pPr>
        <w:pStyle w:val="a9"/>
        <w:shd w:val="clear" w:color="auto" w:fill="FFFFFF"/>
        <w:tabs>
          <w:tab w:val="left" w:pos="567"/>
        </w:tabs>
        <w:spacing w:line="269" w:lineRule="exact"/>
        <w:ind w:right="60"/>
      </w:pPr>
      <w:r>
        <w:tab/>
        <w:t xml:space="preserve">6. </w:t>
      </w:r>
      <w:r w:rsidR="00C56A61">
        <w:t xml:space="preserve">Оператором электронного голосования граждан является </w:t>
      </w:r>
      <w:r w:rsidR="00C56A61" w:rsidRPr="00F671CD">
        <w:rPr>
          <w:color w:val="000000" w:themeColor="text1"/>
        </w:rPr>
        <w:t>Министерство информационных технологий, связи и цифрового развития Челябинской области</w:t>
      </w:r>
      <w:r w:rsidR="00C56A61">
        <w:t xml:space="preserve"> (далее </w:t>
      </w:r>
      <w:r>
        <w:t>-</w:t>
      </w:r>
      <w:r w:rsidR="00C56A61">
        <w:t xml:space="preserve"> Оператор).</w:t>
      </w:r>
    </w:p>
    <w:p w:rsidR="00C56A61" w:rsidRDefault="004A371B" w:rsidP="004A371B">
      <w:pPr>
        <w:pStyle w:val="a9"/>
        <w:shd w:val="clear" w:color="auto" w:fill="FFFFFF"/>
        <w:tabs>
          <w:tab w:val="left" w:pos="567"/>
        </w:tabs>
        <w:spacing w:line="269" w:lineRule="exact"/>
        <w:ind w:right="60"/>
      </w:pPr>
      <w:r>
        <w:tab/>
        <w:t xml:space="preserve">7. </w:t>
      </w:r>
      <w:r w:rsidR="00C56A61">
        <w:t xml:space="preserve">Оператор обеспечивает </w:t>
      </w:r>
      <w:r w:rsidR="00C56A61" w:rsidRPr="004A371B">
        <w:t>техническую возможность проведения</w:t>
      </w:r>
      <w:r w:rsidR="00C56A61">
        <w:rPr>
          <w:u w:val="single"/>
        </w:rPr>
        <w:t xml:space="preserve"> </w:t>
      </w:r>
      <w:r w:rsidR="00C56A61" w:rsidRPr="004A371B">
        <w:t xml:space="preserve">голосования </w:t>
      </w:r>
      <w:r w:rsidR="00C56A61">
        <w:t xml:space="preserve">граждан, </w:t>
      </w:r>
      <w:r w:rsidR="00C56A61" w:rsidRPr="004A371B">
        <w:t>а также</w:t>
      </w:r>
      <w:r w:rsidR="00C56A61">
        <w:t xml:space="preserve"> по запросу </w:t>
      </w:r>
      <w:r>
        <w:t xml:space="preserve">Администрации </w:t>
      </w:r>
      <w:r w:rsidRPr="00C56A61">
        <w:rPr>
          <w:color w:val="000000" w:themeColor="text1"/>
        </w:rPr>
        <w:t>Варненского муниципального района</w:t>
      </w:r>
      <w:r w:rsidR="00C56A61">
        <w:t xml:space="preserve"> осуществляет </w:t>
      </w:r>
      <w:r w:rsidR="00C56A61" w:rsidRPr="004A371B">
        <w:t>размещение опроса</w:t>
      </w:r>
      <w:r w:rsidR="00C56A61">
        <w:t xml:space="preserve"> </w:t>
      </w:r>
      <w:r>
        <w:t>и</w:t>
      </w:r>
      <w:r w:rsidR="00C56A61">
        <w:t xml:space="preserve"> </w:t>
      </w:r>
      <w:r>
        <w:t>описание</w:t>
      </w:r>
      <w:r w:rsidR="00C56A61">
        <w:t xml:space="preserve"> </w:t>
      </w:r>
      <w:r>
        <w:t>инициативного</w:t>
      </w:r>
      <w:r w:rsidR="00C56A61" w:rsidRPr="004A371B">
        <w:t xml:space="preserve"> проект</w:t>
      </w:r>
      <w:r w:rsidR="00C56A61">
        <w:t xml:space="preserve">а на </w:t>
      </w:r>
      <w:r w:rsidR="00C56A61" w:rsidRPr="004A371B">
        <w:t>площ</w:t>
      </w:r>
      <w:r w:rsidR="00C56A61">
        <w:t>адке для голосования</w:t>
      </w:r>
      <w:r>
        <w:t>.</w:t>
      </w:r>
    </w:p>
    <w:p w:rsidR="00C56A61" w:rsidRDefault="004A371B" w:rsidP="004A371B">
      <w:pPr>
        <w:pStyle w:val="a9"/>
        <w:shd w:val="clear" w:color="auto" w:fill="FFFFFF"/>
        <w:tabs>
          <w:tab w:val="left" w:pos="567"/>
        </w:tabs>
        <w:spacing w:line="269" w:lineRule="exact"/>
        <w:ind w:right="60"/>
      </w:pPr>
      <w:r>
        <w:tab/>
        <w:t xml:space="preserve">8. </w:t>
      </w:r>
      <w:r w:rsidR="00C56A61">
        <w:t>В электронном голосовании учитываются голоса принявших участие в голосовании граждан. Участник электронного голосования вправе проголосовать за любое количество инициативных проектов, вынесенных на электронное голосование</w:t>
      </w:r>
      <w:r>
        <w:t>.</w:t>
      </w:r>
    </w:p>
    <w:p w:rsidR="00C56A61" w:rsidRDefault="00C56A61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E4227" w:rsidRDefault="00EE4227" w:rsidP="00EE4227">
      <w:pPr>
        <w:pStyle w:val="410"/>
        <w:spacing w:line="240" w:lineRule="auto"/>
        <w:jc w:val="center"/>
        <w:rPr>
          <w:rFonts w:eastAsia="Times New Roman"/>
        </w:rPr>
      </w:pPr>
      <w:r w:rsidRPr="00EE4227">
        <w:rPr>
          <w:rFonts w:eastAsia="Times New Roman"/>
        </w:rPr>
        <w:t>2. Порядок проведения электронного голосования</w:t>
      </w:r>
    </w:p>
    <w:p w:rsidR="00EE4227" w:rsidRPr="00EE4227" w:rsidRDefault="00EE4227" w:rsidP="00EE4227">
      <w:pPr>
        <w:pStyle w:val="410"/>
        <w:spacing w:line="240" w:lineRule="auto"/>
        <w:jc w:val="center"/>
        <w:rPr>
          <w:rFonts w:eastAsia="Times New Roman"/>
        </w:rPr>
      </w:pPr>
    </w:p>
    <w:p w:rsidR="00613F29" w:rsidRPr="00613F29" w:rsidRDefault="00EE4227" w:rsidP="00613F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9. </w:t>
      </w:r>
      <w:r w:rsidRPr="00EE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электронного голосования, инициатор проекта после принятия Администрацией </w:t>
      </w:r>
      <w:r w:rsidRPr="00613F2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EE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613F2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EE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внесения инициативного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F29" w:rsidRPr="00613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 w:rsidR="00613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613F29" w:rsidRPr="00613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Варненского муниципального района) решения о допуске инициативного проекта на конкурс вправе подать в адрес </w:t>
      </w:r>
      <w:r w:rsidR="00613F29" w:rsidRPr="00EE42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613F29" w:rsidRPr="00613F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13F29" w:rsidRPr="00EE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F29" w:rsidRPr="00613F2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 заявку на проведение электронного голосования.</w:t>
      </w:r>
    </w:p>
    <w:p w:rsidR="00613F29" w:rsidRDefault="00613F29" w:rsidP="00613F29">
      <w:pPr>
        <w:pStyle w:val="a9"/>
        <w:shd w:val="clear" w:color="auto" w:fill="FFFFFF"/>
        <w:tabs>
          <w:tab w:val="left" w:pos="709"/>
        </w:tabs>
        <w:spacing w:line="269" w:lineRule="exact"/>
        <w:ind w:right="40"/>
      </w:pPr>
      <w:r>
        <w:tab/>
        <w:t>10. Заявка, на проведение электронного голосования составляется по форме согласно Приложению к настоящему Порядку и подписывается инициатором проекта.</w:t>
      </w:r>
    </w:p>
    <w:p w:rsidR="00613F29" w:rsidRDefault="00613F29" w:rsidP="00613F29">
      <w:pPr>
        <w:pStyle w:val="a9"/>
        <w:spacing w:line="269" w:lineRule="exact"/>
        <w:ind w:left="20" w:right="40"/>
        <w:rPr>
          <w:rFonts w:ascii="Arial Unicode MS" w:hAnsi="Arial Unicode MS" w:cs="Arial Unicode MS"/>
        </w:rPr>
      </w:pPr>
      <w:r>
        <w:tab/>
        <w:t>В случае если инициатором проекта является инициативная группа, заявка подписывается всеми членами инициативной группы, с указанием Ф.И.О., контактных телефонов.</w:t>
      </w:r>
    </w:p>
    <w:p w:rsidR="00613F29" w:rsidRDefault="00D2716E" w:rsidP="00D2716E">
      <w:pPr>
        <w:pStyle w:val="a9"/>
        <w:shd w:val="clear" w:color="auto" w:fill="FFFFFF"/>
        <w:tabs>
          <w:tab w:val="left" w:pos="709"/>
        </w:tabs>
        <w:spacing w:line="269" w:lineRule="exact"/>
        <w:ind w:right="40"/>
      </w:pPr>
      <w:r>
        <w:lastRenderedPageBreak/>
        <w:tab/>
        <w:t xml:space="preserve">11. </w:t>
      </w:r>
      <w:r w:rsidR="00613F29">
        <w:t xml:space="preserve">Заявка о проведении электронного голосования подается инициатором проекта в течение 3 календарных дней со дня принятия Администрацией </w:t>
      </w:r>
      <w:r w:rsidRPr="00613F29">
        <w:t>Варненского муниципального района</w:t>
      </w:r>
      <w:r w:rsidR="00613F29">
        <w:t xml:space="preserve">, администрацией </w:t>
      </w:r>
      <w:r>
        <w:t xml:space="preserve">сельского поселения </w:t>
      </w:r>
      <w:r w:rsidRPr="00613F29">
        <w:t>Варненского муниципального района</w:t>
      </w:r>
      <w:r w:rsidR="00613F29">
        <w:t xml:space="preserve"> (в случае внесения инициативного проекта в администрацию </w:t>
      </w:r>
      <w:r>
        <w:t xml:space="preserve">сельского поселения </w:t>
      </w:r>
      <w:r w:rsidRPr="00613F29">
        <w:t>Варненского муниципального района</w:t>
      </w:r>
      <w:r w:rsidR="00613F29">
        <w:t>) решения о допуске проекта до конкурсного отбора.</w:t>
      </w:r>
    </w:p>
    <w:p w:rsidR="00613F29" w:rsidRDefault="00E13631" w:rsidP="00E13631">
      <w:pPr>
        <w:pStyle w:val="a9"/>
        <w:shd w:val="clear" w:color="auto" w:fill="FFFFFF"/>
        <w:tabs>
          <w:tab w:val="left" w:pos="709"/>
        </w:tabs>
        <w:spacing w:line="269" w:lineRule="exact"/>
        <w:ind w:right="40"/>
      </w:pPr>
      <w:r>
        <w:tab/>
        <w:t xml:space="preserve">12. Администрация </w:t>
      </w:r>
      <w:r w:rsidRPr="00613F29">
        <w:t>Варненского муниципального района</w:t>
      </w:r>
      <w:r w:rsidR="00613F29">
        <w:t xml:space="preserve"> в течение 2 календарных дней со дня поступления заявки принимает решение:</w:t>
      </w:r>
    </w:p>
    <w:p w:rsidR="00613F29" w:rsidRDefault="00E13631" w:rsidP="00E13631">
      <w:pPr>
        <w:pStyle w:val="410"/>
        <w:spacing w:line="269" w:lineRule="exact"/>
        <w:rPr>
          <w:rFonts w:ascii="Arial Unicode MS" w:hAnsi="Arial Unicode MS" w:cs="Arial Unicode MS"/>
        </w:rPr>
      </w:pPr>
      <w:r>
        <w:tab/>
      </w:r>
      <w:r w:rsidR="00613F29">
        <w:t>1</w:t>
      </w:r>
      <w:r>
        <w:t>)</w:t>
      </w:r>
      <w:r w:rsidR="00613F29">
        <w:t xml:space="preserve"> о проведении электронного голосования</w:t>
      </w:r>
      <w:r>
        <w:t>;</w:t>
      </w:r>
    </w:p>
    <w:p w:rsidR="00613F29" w:rsidRDefault="00E13631" w:rsidP="00E13631">
      <w:pPr>
        <w:pStyle w:val="410"/>
        <w:spacing w:line="269" w:lineRule="exact"/>
        <w:rPr>
          <w:rFonts w:ascii="Arial Unicode MS" w:hAnsi="Arial Unicode MS" w:cs="Arial Unicode MS"/>
        </w:rPr>
      </w:pPr>
      <w:r>
        <w:tab/>
      </w:r>
      <w:r w:rsidR="00613F29">
        <w:t>2) о возврате заявки о проведении электронного голосования.</w:t>
      </w:r>
    </w:p>
    <w:p w:rsidR="00613F29" w:rsidRDefault="003050FD" w:rsidP="003050FD">
      <w:pPr>
        <w:pStyle w:val="a9"/>
        <w:shd w:val="clear" w:color="auto" w:fill="FFFFFF"/>
        <w:tabs>
          <w:tab w:val="left" w:pos="709"/>
        </w:tabs>
        <w:spacing w:line="269" w:lineRule="exact"/>
        <w:ind w:right="40"/>
      </w:pPr>
      <w:r>
        <w:tab/>
        <w:t xml:space="preserve">13. </w:t>
      </w:r>
      <w:r w:rsidR="00613F29">
        <w:t>Решение о возврате заявки о проведении электронного голосования принимается:</w:t>
      </w:r>
    </w:p>
    <w:p w:rsidR="00613F29" w:rsidRDefault="003050FD" w:rsidP="003050FD">
      <w:pPr>
        <w:pStyle w:val="a9"/>
        <w:shd w:val="clear" w:color="auto" w:fill="FFFFFF"/>
        <w:tabs>
          <w:tab w:val="left" w:pos="709"/>
        </w:tabs>
        <w:spacing w:line="269" w:lineRule="exact"/>
        <w:ind w:right="40"/>
      </w:pPr>
      <w:r>
        <w:tab/>
        <w:t xml:space="preserve">1) </w:t>
      </w:r>
      <w:r w:rsidR="00613F29">
        <w:t>в случае несоответствия заявки, поданной инициатором проекта, форме, предусмотренной Приложением к настоящему Порядку;</w:t>
      </w:r>
    </w:p>
    <w:p w:rsidR="00613F29" w:rsidRDefault="003050FD" w:rsidP="003050FD">
      <w:pPr>
        <w:pStyle w:val="a9"/>
        <w:shd w:val="clear" w:color="auto" w:fill="FFFFFF"/>
        <w:tabs>
          <w:tab w:val="left" w:pos="709"/>
        </w:tabs>
        <w:spacing w:line="269" w:lineRule="exact"/>
        <w:ind w:right="40"/>
      </w:pPr>
      <w:r>
        <w:tab/>
        <w:t xml:space="preserve">2) </w:t>
      </w:r>
      <w:r w:rsidR="00613F29">
        <w:t>в случае нарушения инициаторами проекта срока подачи заявки, предусмотренного пунктом 11 настоящего Порядка.</w:t>
      </w:r>
    </w:p>
    <w:p w:rsidR="00613F29" w:rsidRDefault="003050FD" w:rsidP="003050FD">
      <w:pPr>
        <w:pStyle w:val="a9"/>
        <w:shd w:val="clear" w:color="auto" w:fill="FFFFFF"/>
        <w:tabs>
          <w:tab w:val="left" w:pos="709"/>
        </w:tabs>
        <w:spacing w:line="269" w:lineRule="exact"/>
        <w:ind w:right="40"/>
        <w:rPr>
          <w:rFonts w:ascii="Arial Unicode MS" w:hAnsi="Arial Unicode MS" w:cs="Arial Unicode MS"/>
        </w:rPr>
      </w:pPr>
      <w:r>
        <w:tab/>
        <w:t xml:space="preserve">14. </w:t>
      </w:r>
      <w:r w:rsidR="00613F29">
        <w:t xml:space="preserve">В случае принятия решения о возврате заявки о проведении электронного голосования </w:t>
      </w:r>
      <w:r>
        <w:t xml:space="preserve">Администрация </w:t>
      </w:r>
      <w:r w:rsidRPr="00613F29">
        <w:t>Варненского муниципального района</w:t>
      </w:r>
      <w:r w:rsidR="00613F29">
        <w:t xml:space="preserve"> направляет инициатору проекта поданную заявку</w:t>
      </w:r>
      <w:r>
        <w:t xml:space="preserve"> </w:t>
      </w:r>
      <w:r w:rsidR="00613F29">
        <w:t>с уведомлением, содержащим указание на причины возврата.</w:t>
      </w:r>
    </w:p>
    <w:p w:rsidR="00613F29" w:rsidRDefault="003050FD" w:rsidP="003050FD">
      <w:pPr>
        <w:pStyle w:val="a9"/>
        <w:tabs>
          <w:tab w:val="left" w:pos="709"/>
          <w:tab w:val="left" w:leader="underscore" w:pos="2694"/>
        </w:tabs>
        <w:spacing w:line="269" w:lineRule="exact"/>
        <w:ind w:left="20" w:right="40"/>
        <w:rPr>
          <w:rFonts w:ascii="Arial Unicode MS" w:hAnsi="Arial Unicode MS" w:cs="Arial Unicode MS"/>
        </w:rPr>
      </w:pPr>
      <w:r>
        <w:tab/>
        <w:t>В</w:t>
      </w:r>
      <w:r w:rsidR="00613F29">
        <w:t xml:space="preserve"> случае </w:t>
      </w:r>
      <w:r w:rsidR="00613F29" w:rsidRPr="003050FD">
        <w:t>принятия решения</w:t>
      </w:r>
      <w:r w:rsidR="00613F29">
        <w:t xml:space="preserve"> о проведении электронного голосования </w:t>
      </w:r>
      <w:r>
        <w:t xml:space="preserve">Администрация </w:t>
      </w:r>
      <w:r w:rsidRPr="00613F29">
        <w:t>Варненского муниципального района</w:t>
      </w:r>
      <w:r w:rsidR="00613F29">
        <w:t xml:space="preserve"> направляет </w:t>
      </w:r>
      <w:r w:rsidR="00613F29" w:rsidRPr="003050FD">
        <w:t>Оператору</w:t>
      </w:r>
      <w:r w:rsidR="00613F29">
        <w:t xml:space="preserve"> и инициатору проекта уведомление </w:t>
      </w:r>
      <w:r>
        <w:t>о</w:t>
      </w:r>
      <w:r w:rsidR="00613F29">
        <w:rPr>
          <w:vertAlign w:val="superscript"/>
        </w:rPr>
        <w:t>:</w:t>
      </w:r>
      <w:r w:rsidR="00613F29">
        <w:t xml:space="preserve"> проведении электронного голосования, не позднее дня, следующего за днем принятия данного решения.</w:t>
      </w:r>
    </w:p>
    <w:p w:rsidR="00613F29" w:rsidRDefault="003050FD" w:rsidP="003050FD">
      <w:pPr>
        <w:pStyle w:val="a9"/>
        <w:shd w:val="clear" w:color="auto" w:fill="FFFFFF"/>
        <w:tabs>
          <w:tab w:val="left" w:pos="709"/>
        </w:tabs>
        <w:spacing w:line="269" w:lineRule="exact"/>
        <w:ind w:right="40"/>
      </w:pPr>
      <w:r>
        <w:tab/>
        <w:t xml:space="preserve">15. </w:t>
      </w:r>
      <w:r w:rsidR="00613F29">
        <w:t xml:space="preserve">Не позднее </w:t>
      </w:r>
      <w:r w:rsidR="00613F29" w:rsidRPr="003050FD">
        <w:t>двух</w:t>
      </w:r>
      <w:r w:rsidR="00613F29">
        <w:t xml:space="preserve"> дней, следующих за </w:t>
      </w:r>
      <w:r w:rsidR="00613F29" w:rsidRPr="003050FD">
        <w:t>днем принятия</w:t>
      </w:r>
      <w:r w:rsidR="00613F29">
        <w:t xml:space="preserve"> </w:t>
      </w:r>
      <w:r w:rsidR="00613F29" w:rsidRPr="003050FD">
        <w:t>решения о проведении</w:t>
      </w:r>
      <w:r w:rsidR="00613F29">
        <w:rPr>
          <w:u w:val="single"/>
        </w:rPr>
        <w:t xml:space="preserve"> </w:t>
      </w:r>
      <w:r w:rsidR="00613F29" w:rsidRPr="003050FD">
        <w:t>электр</w:t>
      </w:r>
      <w:r w:rsidR="00613F29">
        <w:t xml:space="preserve">онного голосования, </w:t>
      </w:r>
      <w:r>
        <w:t xml:space="preserve">Администрацией </w:t>
      </w:r>
      <w:r w:rsidRPr="00613F29">
        <w:t>Варненского муниципального района</w:t>
      </w:r>
      <w:r w:rsidR="00613F29">
        <w:t xml:space="preserve"> и</w:t>
      </w:r>
      <w:r>
        <w:t>л</w:t>
      </w:r>
      <w:r w:rsidR="00613F29">
        <w:t xml:space="preserve">и </w:t>
      </w:r>
      <w:r w:rsidR="00613F29" w:rsidRPr="003050FD">
        <w:t>Оператором согласно п. 7 настоящего Порядка</w:t>
      </w:r>
      <w:r w:rsidR="00613F29">
        <w:t xml:space="preserve"> на площадке для голосования размещается опрос и описание инициативного проекта.</w:t>
      </w:r>
    </w:p>
    <w:p w:rsidR="00613F29" w:rsidRDefault="003050FD" w:rsidP="003050FD">
      <w:pPr>
        <w:pStyle w:val="a9"/>
        <w:shd w:val="clear" w:color="auto" w:fill="FFFFFF"/>
        <w:tabs>
          <w:tab w:val="left" w:pos="709"/>
        </w:tabs>
        <w:spacing w:line="269" w:lineRule="exact"/>
        <w:ind w:right="40"/>
      </w:pPr>
      <w:r>
        <w:tab/>
        <w:t xml:space="preserve">16. </w:t>
      </w:r>
      <w:r w:rsidR="00613F29">
        <w:t>Электронное голосование проводится в течение 5 календарных дней с момента размещения опроса и описания инициативного проекта на площадке для голосования.</w:t>
      </w:r>
    </w:p>
    <w:p w:rsidR="003050FD" w:rsidRDefault="003050FD" w:rsidP="003050FD">
      <w:pPr>
        <w:pStyle w:val="a9"/>
        <w:shd w:val="clear" w:color="auto" w:fill="FFFFFF"/>
        <w:tabs>
          <w:tab w:val="left" w:pos="709"/>
        </w:tabs>
        <w:spacing w:line="269" w:lineRule="exact"/>
        <w:ind w:right="40"/>
      </w:pPr>
    </w:p>
    <w:p w:rsidR="00613F29" w:rsidRDefault="00E30998" w:rsidP="00E30998">
      <w:pPr>
        <w:pStyle w:val="410"/>
        <w:spacing w:line="240" w:lineRule="auto"/>
        <w:ind w:left="1440"/>
        <w:jc w:val="center"/>
      </w:pPr>
      <w:r>
        <w:rPr>
          <w:lang w:eastAsia="en-US"/>
        </w:rPr>
        <w:t>3</w:t>
      </w:r>
      <w:r w:rsidR="00613F29" w:rsidRPr="00B01446">
        <w:rPr>
          <w:lang w:eastAsia="en-US"/>
        </w:rPr>
        <w:t xml:space="preserve">. </w:t>
      </w:r>
      <w:r w:rsidR="00613F29">
        <w:t>Порядок подведения итогов электронного голосования</w:t>
      </w:r>
    </w:p>
    <w:p w:rsidR="00E30998" w:rsidRPr="00E30998" w:rsidRDefault="00E30998" w:rsidP="00E30998">
      <w:pPr>
        <w:pStyle w:val="410"/>
        <w:spacing w:line="240" w:lineRule="auto"/>
        <w:ind w:left="1440"/>
        <w:jc w:val="center"/>
        <w:rPr>
          <w:rFonts w:eastAsia="Times New Roman"/>
        </w:rPr>
      </w:pPr>
    </w:p>
    <w:p w:rsidR="00613F29" w:rsidRDefault="00E30998" w:rsidP="00E30998">
      <w:pPr>
        <w:pStyle w:val="a9"/>
        <w:shd w:val="clear" w:color="auto" w:fill="FFFFFF"/>
        <w:tabs>
          <w:tab w:val="left" w:pos="709"/>
        </w:tabs>
        <w:spacing w:line="259" w:lineRule="exact"/>
      </w:pPr>
      <w:r>
        <w:tab/>
        <w:t xml:space="preserve">17. </w:t>
      </w:r>
      <w:r w:rsidR="00613F29">
        <w:t xml:space="preserve">Итоги голосования подводятся </w:t>
      </w:r>
      <w:r>
        <w:t xml:space="preserve">Администрацией </w:t>
      </w:r>
      <w:r w:rsidRPr="00613F29">
        <w:t>Варненского муниципального района</w:t>
      </w:r>
      <w:r w:rsidR="00613F29">
        <w:t>.</w:t>
      </w:r>
    </w:p>
    <w:p w:rsidR="00613F29" w:rsidRDefault="00E30998" w:rsidP="00E30998">
      <w:pPr>
        <w:pStyle w:val="a9"/>
        <w:shd w:val="clear" w:color="auto" w:fill="FFFFFF"/>
        <w:tabs>
          <w:tab w:val="left" w:pos="709"/>
        </w:tabs>
        <w:spacing w:line="259" w:lineRule="exact"/>
        <w:ind w:right="40"/>
      </w:pPr>
      <w:r>
        <w:tab/>
        <w:t xml:space="preserve">18. </w:t>
      </w:r>
      <w:r w:rsidR="00613F29">
        <w:t xml:space="preserve">При подведении итога электронного голосования учитываются голоса граждан, проживающих на территории </w:t>
      </w:r>
      <w:r w:rsidRPr="00613F29">
        <w:t>Варненского муниципального района</w:t>
      </w:r>
      <w:r w:rsidR="00613F29">
        <w:t>.</w:t>
      </w:r>
    </w:p>
    <w:p w:rsidR="00613F29" w:rsidRDefault="00E30998" w:rsidP="00E30998">
      <w:pPr>
        <w:pStyle w:val="a9"/>
        <w:shd w:val="clear" w:color="auto" w:fill="FFFFFF"/>
        <w:tabs>
          <w:tab w:val="left" w:pos="709"/>
        </w:tabs>
        <w:spacing w:line="259" w:lineRule="exact"/>
        <w:ind w:right="40"/>
      </w:pPr>
      <w:r>
        <w:tab/>
        <w:t xml:space="preserve">19. </w:t>
      </w:r>
      <w:r w:rsidR="00613F29">
        <w:t>Идентификация пользователей происходит с помощью автоматизированной системы «Портал государственных и муниципальных услуг Челябинской области».</w:t>
      </w:r>
    </w:p>
    <w:p w:rsidR="00613F29" w:rsidRPr="00F14B24" w:rsidRDefault="00E30998" w:rsidP="00F14B24">
      <w:pPr>
        <w:pStyle w:val="a9"/>
        <w:shd w:val="clear" w:color="auto" w:fill="FFFFFF"/>
        <w:tabs>
          <w:tab w:val="left" w:pos="709"/>
        </w:tabs>
        <w:spacing w:line="269" w:lineRule="exact"/>
        <w:ind w:right="40"/>
      </w:pPr>
      <w:r>
        <w:tab/>
      </w:r>
      <w:r w:rsidRPr="00E30998">
        <w:t>20</w:t>
      </w:r>
      <w:r w:rsidR="00613F29" w:rsidRPr="00E30998">
        <w:t xml:space="preserve">. Сведения об итогах электронного голосования размещаются </w:t>
      </w:r>
      <w:r w:rsidR="00F14B24">
        <w:t xml:space="preserve">Администрацией </w:t>
      </w:r>
      <w:r w:rsidR="00F14B24" w:rsidRPr="00613F29">
        <w:t>Варненского муниципального района</w:t>
      </w:r>
      <w:r w:rsidR="00613F29" w:rsidRPr="00E30998">
        <w:t xml:space="preserve"> на официальном сайте Администрации </w:t>
      </w:r>
      <w:r w:rsidR="00F14B24" w:rsidRPr="00613F29">
        <w:t>Варненского муниципального района</w:t>
      </w:r>
      <w:r w:rsidR="00613F29" w:rsidRPr="00E30998">
        <w:t xml:space="preserve"> не позднее</w:t>
      </w:r>
      <w:r w:rsidR="00F14B24">
        <w:t xml:space="preserve"> </w:t>
      </w:r>
      <w:r w:rsidR="00613F29">
        <w:t>3 календарных дней, следующих за датой окончания проведения электронного голосования.</w:t>
      </w:r>
    </w:p>
    <w:p w:rsidR="00C56A61" w:rsidRPr="00F14B24" w:rsidRDefault="00F14B24" w:rsidP="00F14B24">
      <w:pPr>
        <w:pStyle w:val="a9"/>
        <w:shd w:val="clear" w:color="auto" w:fill="FFFFFF"/>
        <w:tabs>
          <w:tab w:val="left" w:pos="709"/>
        </w:tabs>
        <w:spacing w:before="15" w:line="269" w:lineRule="exact"/>
      </w:pPr>
      <w:r>
        <w:tab/>
        <w:t xml:space="preserve">21. </w:t>
      </w:r>
      <w:r w:rsidR="00613F29">
        <w:t>Конкурсной комиссией по итогам голосования инициативному проекту выставляется количество баллов в соответствии с критерием</w:t>
      </w:r>
      <w:r w:rsidR="00613F29" w:rsidRPr="00F14B24">
        <w:rPr>
          <w:i/>
          <w:iCs/>
        </w:rPr>
        <w:t xml:space="preserve"> </w:t>
      </w:r>
      <w:r w:rsidRPr="00F671CD">
        <w:rPr>
          <w:iCs/>
        </w:rPr>
        <w:t>№5</w:t>
      </w:r>
      <w:r w:rsidR="00613F29" w:rsidRPr="00F14B24">
        <w:rPr>
          <w:i/>
          <w:iCs/>
        </w:rPr>
        <w:t>,</w:t>
      </w:r>
      <w:r w:rsidR="00613F29">
        <w:t xml:space="preserve"> указанным в Приложении к Закону Челябинской области от 22 декабря 2020 </w:t>
      </w:r>
      <w:r>
        <w:t>№288-ЗО</w:t>
      </w:r>
      <w:r w:rsidR="00613F29">
        <w:t xml:space="preserve"> «О некоторых вопросах правового регулирования отношений, связанных инициативными проектами, выдвигаемыми для получения финансовой поддержки за счет межбюджетных трансфертов из областного бюджета»</w:t>
      </w:r>
    </w:p>
    <w:p w:rsidR="00C56A61" w:rsidRDefault="00C56A61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C56A61" w:rsidRDefault="00C56A61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C56A61" w:rsidRDefault="00C56A61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C56A61" w:rsidRDefault="00C56A61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5913C9" w:rsidRDefault="005913C9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5913C9" w:rsidRDefault="005913C9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5913C9" w:rsidRDefault="005913C9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5913C9" w:rsidRDefault="005913C9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C56A61" w:rsidRDefault="00C56A61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DF156B" w:rsidRPr="00BB46B8" w:rsidRDefault="00DF156B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B46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 xml:space="preserve">Приложение </w:t>
      </w:r>
    </w:p>
    <w:p w:rsidR="00BD553B" w:rsidRPr="00BB46B8" w:rsidRDefault="00DF156B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B46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 Порядку</w:t>
      </w:r>
      <w:r w:rsidR="00BB46B8" w:rsidRPr="00BB4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7424" w:rsidRPr="00C56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проведения на территории Варненского муниципального района электронного голосования граждан в отношении инициативных проектов, допущенных к конкурсному отбору</w:t>
      </w:r>
    </w:p>
    <w:p w:rsidR="00BD553B" w:rsidRDefault="00BD553B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47424" w:rsidRDefault="00747424" w:rsidP="00747424">
      <w:pPr>
        <w:pStyle w:val="410"/>
        <w:spacing w:before="205" w:after="160" w:line="240" w:lineRule="auto"/>
        <w:jc w:val="center"/>
      </w:pPr>
      <w:r>
        <w:t>Форма заявки на</w:t>
      </w:r>
      <w:r w:rsidR="00AC173F" w:rsidRPr="00AC173F">
        <w:t xml:space="preserve"> </w:t>
      </w:r>
      <w:r w:rsidR="00AC173F">
        <w:t>проведение электронного голосования</w:t>
      </w:r>
    </w:p>
    <w:tbl>
      <w:tblPr>
        <w:tblStyle w:val="af0"/>
        <w:tblW w:w="0" w:type="auto"/>
        <w:tblLook w:val="04A0"/>
      </w:tblPr>
      <w:tblGrid>
        <w:gridCol w:w="5069"/>
        <w:gridCol w:w="5069"/>
      </w:tblGrid>
      <w:tr w:rsidR="00747424" w:rsidTr="00747424">
        <w:tc>
          <w:tcPr>
            <w:tcW w:w="5069" w:type="dxa"/>
          </w:tcPr>
          <w:p w:rsidR="00747424" w:rsidRDefault="00747424" w:rsidP="00747424">
            <w:pPr>
              <w:pStyle w:val="410"/>
              <w:shd w:val="clear" w:color="auto" w:fill="auto"/>
              <w:spacing w:before="205" w:after="160" w:line="240" w:lineRule="auto"/>
              <w:jc w:val="both"/>
            </w:pPr>
            <w:r>
              <w:t>Наименование электронного голосования:</w:t>
            </w:r>
          </w:p>
        </w:tc>
        <w:tc>
          <w:tcPr>
            <w:tcW w:w="5069" w:type="dxa"/>
          </w:tcPr>
          <w:p w:rsidR="00747424" w:rsidRDefault="00747424" w:rsidP="00747424">
            <w:pPr>
              <w:pStyle w:val="410"/>
              <w:shd w:val="clear" w:color="auto" w:fill="auto"/>
              <w:spacing w:before="205" w:after="160" w:line="240" w:lineRule="auto"/>
              <w:jc w:val="center"/>
            </w:pPr>
          </w:p>
        </w:tc>
      </w:tr>
      <w:tr w:rsidR="00747424" w:rsidTr="00747424">
        <w:tc>
          <w:tcPr>
            <w:tcW w:w="5069" w:type="dxa"/>
          </w:tcPr>
          <w:p w:rsidR="00747424" w:rsidRDefault="00747424" w:rsidP="00747424">
            <w:pPr>
              <w:pStyle w:val="410"/>
              <w:shd w:val="clear" w:color="auto" w:fill="auto"/>
              <w:spacing w:before="205" w:after="160" w:line="240" w:lineRule="auto"/>
              <w:jc w:val="both"/>
            </w:pPr>
            <w:r>
              <w:t>Описание проекта:</w:t>
            </w:r>
          </w:p>
        </w:tc>
        <w:tc>
          <w:tcPr>
            <w:tcW w:w="5069" w:type="dxa"/>
          </w:tcPr>
          <w:p w:rsidR="00747424" w:rsidRDefault="00747424" w:rsidP="00747424">
            <w:pPr>
              <w:pStyle w:val="410"/>
              <w:shd w:val="clear" w:color="auto" w:fill="auto"/>
              <w:spacing w:before="205" w:after="160" w:line="240" w:lineRule="auto"/>
              <w:jc w:val="center"/>
            </w:pPr>
          </w:p>
        </w:tc>
      </w:tr>
      <w:tr w:rsidR="00747424" w:rsidTr="00747424">
        <w:tc>
          <w:tcPr>
            <w:tcW w:w="5069" w:type="dxa"/>
          </w:tcPr>
          <w:p w:rsidR="00747424" w:rsidRDefault="00747424" w:rsidP="00747424">
            <w:pPr>
              <w:pStyle w:val="410"/>
              <w:shd w:val="clear" w:color="auto" w:fill="auto"/>
              <w:spacing w:before="205" w:after="160" w:line="240" w:lineRule="auto"/>
              <w:jc w:val="both"/>
            </w:pPr>
            <w:r>
              <w:t>Инициатор электронного голосования (Ф.И.О. и контактные данные):</w:t>
            </w:r>
          </w:p>
        </w:tc>
        <w:tc>
          <w:tcPr>
            <w:tcW w:w="5069" w:type="dxa"/>
          </w:tcPr>
          <w:p w:rsidR="00747424" w:rsidRDefault="00747424" w:rsidP="00747424">
            <w:pPr>
              <w:pStyle w:val="410"/>
              <w:shd w:val="clear" w:color="auto" w:fill="auto"/>
              <w:spacing w:before="205" w:after="160" w:line="240" w:lineRule="auto"/>
              <w:jc w:val="center"/>
            </w:pPr>
          </w:p>
        </w:tc>
      </w:tr>
      <w:tr w:rsidR="00747424" w:rsidTr="00747424">
        <w:tc>
          <w:tcPr>
            <w:tcW w:w="5069" w:type="dxa"/>
          </w:tcPr>
          <w:p w:rsidR="00747424" w:rsidRDefault="00747424" w:rsidP="00747424">
            <w:pPr>
              <w:pStyle w:val="410"/>
              <w:shd w:val="clear" w:color="auto" w:fill="auto"/>
              <w:spacing w:before="205" w:after="160" w:line="240" w:lineRule="auto"/>
              <w:jc w:val="both"/>
            </w:pPr>
            <w:r>
              <w:t>Цель проведения электронного голосования:</w:t>
            </w:r>
          </w:p>
        </w:tc>
        <w:tc>
          <w:tcPr>
            <w:tcW w:w="5069" w:type="dxa"/>
          </w:tcPr>
          <w:p w:rsidR="00747424" w:rsidRDefault="00747424" w:rsidP="00747424">
            <w:pPr>
              <w:pStyle w:val="410"/>
              <w:shd w:val="clear" w:color="auto" w:fill="auto"/>
              <w:spacing w:before="205" w:after="160" w:line="240" w:lineRule="auto"/>
              <w:jc w:val="center"/>
            </w:pPr>
          </w:p>
        </w:tc>
      </w:tr>
      <w:tr w:rsidR="00747424" w:rsidTr="00747424">
        <w:tc>
          <w:tcPr>
            <w:tcW w:w="5069" w:type="dxa"/>
          </w:tcPr>
          <w:p w:rsidR="00747424" w:rsidRDefault="00AC173F" w:rsidP="00AC173F">
            <w:pPr>
              <w:pStyle w:val="410"/>
              <w:shd w:val="clear" w:color="auto" w:fill="auto"/>
              <w:spacing w:before="205" w:after="160" w:line="240" w:lineRule="auto"/>
            </w:pPr>
            <w:r>
              <w:t>Период размещения электронного голосования:</w:t>
            </w:r>
          </w:p>
        </w:tc>
        <w:tc>
          <w:tcPr>
            <w:tcW w:w="5069" w:type="dxa"/>
          </w:tcPr>
          <w:p w:rsidR="00747424" w:rsidRDefault="00747424" w:rsidP="00747424">
            <w:pPr>
              <w:pStyle w:val="410"/>
              <w:shd w:val="clear" w:color="auto" w:fill="auto"/>
              <w:spacing w:before="205" w:after="160" w:line="240" w:lineRule="auto"/>
              <w:jc w:val="center"/>
            </w:pPr>
          </w:p>
        </w:tc>
      </w:tr>
      <w:tr w:rsidR="00747424" w:rsidTr="00747424">
        <w:tc>
          <w:tcPr>
            <w:tcW w:w="5069" w:type="dxa"/>
          </w:tcPr>
          <w:p w:rsidR="00747424" w:rsidRDefault="00AC173F" w:rsidP="00AC173F">
            <w:pPr>
              <w:pStyle w:val="410"/>
              <w:shd w:val="clear" w:color="auto" w:fill="auto"/>
              <w:spacing w:before="205" w:after="160" w:line="240" w:lineRule="auto"/>
              <w:jc w:val="both"/>
            </w:pPr>
            <w:r>
              <w:t>Территория голосования:</w:t>
            </w:r>
          </w:p>
        </w:tc>
        <w:tc>
          <w:tcPr>
            <w:tcW w:w="5069" w:type="dxa"/>
          </w:tcPr>
          <w:p w:rsidR="00747424" w:rsidRDefault="00747424" w:rsidP="00747424">
            <w:pPr>
              <w:pStyle w:val="410"/>
              <w:shd w:val="clear" w:color="auto" w:fill="auto"/>
              <w:spacing w:before="205" w:after="160" w:line="240" w:lineRule="auto"/>
              <w:jc w:val="center"/>
            </w:pPr>
          </w:p>
        </w:tc>
      </w:tr>
      <w:tr w:rsidR="00747424" w:rsidTr="00747424">
        <w:tc>
          <w:tcPr>
            <w:tcW w:w="5069" w:type="dxa"/>
          </w:tcPr>
          <w:p w:rsidR="00747424" w:rsidRDefault="00AC173F" w:rsidP="00AC173F">
            <w:pPr>
              <w:pStyle w:val="410"/>
              <w:shd w:val="clear" w:color="auto" w:fill="auto"/>
              <w:spacing w:before="205" w:after="160" w:line="240" w:lineRule="auto"/>
              <w:jc w:val="both"/>
            </w:pPr>
            <w:r>
              <w:t>Целевая аудитория голосования:</w:t>
            </w:r>
          </w:p>
        </w:tc>
        <w:tc>
          <w:tcPr>
            <w:tcW w:w="5069" w:type="dxa"/>
          </w:tcPr>
          <w:p w:rsidR="00747424" w:rsidRDefault="00747424" w:rsidP="00747424">
            <w:pPr>
              <w:pStyle w:val="410"/>
              <w:shd w:val="clear" w:color="auto" w:fill="auto"/>
              <w:spacing w:before="205" w:after="160" w:line="240" w:lineRule="auto"/>
              <w:jc w:val="center"/>
            </w:pPr>
          </w:p>
        </w:tc>
      </w:tr>
      <w:tr w:rsidR="00AC173F" w:rsidTr="00F156C8">
        <w:tc>
          <w:tcPr>
            <w:tcW w:w="10138" w:type="dxa"/>
            <w:gridSpan w:val="2"/>
          </w:tcPr>
          <w:p w:rsidR="00AC173F" w:rsidRDefault="00AC173F" w:rsidP="00747424">
            <w:pPr>
              <w:pStyle w:val="410"/>
              <w:shd w:val="clear" w:color="auto" w:fill="auto"/>
              <w:spacing w:before="205" w:after="160" w:line="240" w:lineRule="auto"/>
              <w:jc w:val="center"/>
            </w:pPr>
            <w:r>
              <w:t>Перечень вопросов и вариантов ответов на них</w:t>
            </w:r>
          </w:p>
        </w:tc>
      </w:tr>
      <w:tr w:rsidR="00747424" w:rsidTr="00747424">
        <w:tc>
          <w:tcPr>
            <w:tcW w:w="5069" w:type="dxa"/>
          </w:tcPr>
          <w:p w:rsidR="00747424" w:rsidRDefault="00AC173F" w:rsidP="00AC173F">
            <w:pPr>
              <w:pStyle w:val="410"/>
              <w:shd w:val="clear" w:color="auto" w:fill="auto"/>
              <w:spacing w:before="205" w:after="160" w:line="240" w:lineRule="auto"/>
              <w:jc w:val="both"/>
            </w:pPr>
            <w:r>
              <w:t>Вопрос 1</w:t>
            </w:r>
          </w:p>
        </w:tc>
        <w:tc>
          <w:tcPr>
            <w:tcW w:w="5069" w:type="dxa"/>
          </w:tcPr>
          <w:p w:rsidR="00747424" w:rsidRDefault="00747424" w:rsidP="00747424">
            <w:pPr>
              <w:pStyle w:val="410"/>
              <w:shd w:val="clear" w:color="auto" w:fill="auto"/>
              <w:spacing w:before="205" w:after="160" w:line="240" w:lineRule="auto"/>
              <w:jc w:val="center"/>
            </w:pPr>
          </w:p>
        </w:tc>
      </w:tr>
      <w:tr w:rsidR="00AC173F" w:rsidTr="007524D9">
        <w:tc>
          <w:tcPr>
            <w:tcW w:w="10138" w:type="dxa"/>
            <w:gridSpan w:val="2"/>
          </w:tcPr>
          <w:p w:rsidR="00AC173F" w:rsidRPr="009C0E35" w:rsidRDefault="009C0E35" w:rsidP="00747424">
            <w:pPr>
              <w:pStyle w:val="410"/>
              <w:shd w:val="clear" w:color="auto" w:fill="auto"/>
              <w:spacing w:before="205" w:after="160" w:line="240" w:lineRule="auto"/>
              <w:jc w:val="center"/>
            </w:pPr>
            <w:r>
              <w:t xml:space="preserve">Приложения (при наличии): фотографии, изображения (в формате </w:t>
            </w:r>
            <w:r>
              <w:rPr>
                <w:lang w:val="en-US"/>
              </w:rPr>
              <w:t>JPEG</w:t>
            </w:r>
            <w:r w:rsidRPr="009C0E35">
              <w:t>)</w:t>
            </w:r>
            <w:r>
              <w:t>, проектная документация (</w:t>
            </w:r>
            <w:r>
              <w:rPr>
                <w:lang w:val="en-US"/>
              </w:rPr>
              <w:t>DOC</w:t>
            </w:r>
            <w:r w:rsidRPr="009C0E35">
              <w:t xml:space="preserve">, </w:t>
            </w:r>
            <w:r>
              <w:rPr>
                <w:lang w:val="en-US"/>
              </w:rPr>
              <w:t>PDF</w:t>
            </w:r>
            <w:r w:rsidRPr="009C0E35">
              <w:t>)</w:t>
            </w:r>
          </w:p>
        </w:tc>
      </w:tr>
      <w:tr w:rsidR="00747424" w:rsidTr="00747424">
        <w:tc>
          <w:tcPr>
            <w:tcW w:w="5069" w:type="dxa"/>
          </w:tcPr>
          <w:p w:rsidR="00747424" w:rsidRDefault="009C0E35" w:rsidP="009C0E35">
            <w:pPr>
              <w:pStyle w:val="410"/>
              <w:shd w:val="clear" w:color="auto" w:fill="auto"/>
              <w:spacing w:before="205" w:after="160" w:line="240" w:lineRule="auto"/>
              <w:jc w:val="both"/>
            </w:pPr>
            <w:r>
              <w:t>Приложение 1</w:t>
            </w:r>
          </w:p>
        </w:tc>
        <w:tc>
          <w:tcPr>
            <w:tcW w:w="5069" w:type="dxa"/>
          </w:tcPr>
          <w:p w:rsidR="00747424" w:rsidRDefault="00747424" w:rsidP="00747424">
            <w:pPr>
              <w:pStyle w:val="410"/>
              <w:shd w:val="clear" w:color="auto" w:fill="auto"/>
              <w:spacing w:before="205" w:after="160" w:line="240" w:lineRule="auto"/>
              <w:jc w:val="center"/>
            </w:pPr>
          </w:p>
        </w:tc>
      </w:tr>
      <w:tr w:rsidR="00747424" w:rsidTr="00747424">
        <w:tc>
          <w:tcPr>
            <w:tcW w:w="5069" w:type="dxa"/>
          </w:tcPr>
          <w:p w:rsidR="00F671CD" w:rsidRDefault="00F671CD" w:rsidP="00F671CD">
            <w:pPr>
              <w:pStyle w:val="410"/>
              <w:shd w:val="clear" w:color="auto" w:fill="auto"/>
              <w:spacing w:before="205" w:after="160" w:line="240" w:lineRule="auto"/>
            </w:pPr>
            <w:r>
              <w:t>Комментарий экспертов / инициаторов голосования (Ф.И.О., статус, должность (для эксперта), комментарий)</w:t>
            </w:r>
          </w:p>
        </w:tc>
        <w:tc>
          <w:tcPr>
            <w:tcW w:w="5069" w:type="dxa"/>
          </w:tcPr>
          <w:p w:rsidR="00747424" w:rsidRDefault="00747424" w:rsidP="00747424">
            <w:pPr>
              <w:pStyle w:val="410"/>
              <w:shd w:val="clear" w:color="auto" w:fill="auto"/>
              <w:spacing w:before="205" w:after="160" w:line="240" w:lineRule="auto"/>
              <w:jc w:val="center"/>
            </w:pPr>
          </w:p>
        </w:tc>
      </w:tr>
      <w:tr w:rsidR="00747424" w:rsidTr="00747424">
        <w:tc>
          <w:tcPr>
            <w:tcW w:w="5069" w:type="dxa"/>
          </w:tcPr>
          <w:p w:rsidR="00747424" w:rsidRDefault="00F671CD" w:rsidP="00F671CD">
            <w:pPr>
              <w:pStyle w:val="410"/>
              <w:shd w:val="clear" w:color="auto" w:fill="auto"/>
              <w:spacing w:before="205" w:after="160" w:line="240" w:lineRule="auto"/>
              <w:jc w:val="both"/>
            </w:pPr>
            <w:r>
              <w:t>Дата направления заявки</w:t>
            </w:r>
          </w:p>
        </w:tc>
        <w:tc>
          <w:tcPr>
            <w:tcW w:w="5069" w:type="dxa"/>
          </w:tcPr>
          <w:p w:rsidR="00747424" w:rsidRDefault="00747424" w:rsidP="00747424">
            <w:pPr>
              <w:pStyle w:val="410"/>
              <w:shd w:val="clear" w:color="auto" w:fill="auto"/>
              <w:spacing w:before="205" w:after="160" w:line="240" w:lineRule="auto"/>
              <w:jc w:val="center"/>
            </w:pPr>
          </w:p>
        </w:tc>
      </w:tr>
    </w:tbl>
    <w:p w:rsidR="00F671CD" w:rsidRDefault="00F671CD" w:rsidP="00F671CD">
      <w:pPr>
        <w:pStyle w:val="410"/>
        <w:spacing w:before="205" w:after="160" w:line="240" w:lineRule="auto"/>
        <w:jc w:val="both"/>
        <w:rPr>
          <w:rFonts w:ascii="Arial Unicode MS" w:hAnsi="Arial Unicode MS" w:cs="Arial Unicode MS"/>
        </w:rPr>
      </w:pPr>
      <w:r>
        <w:t>Подпись инициатора (инициаторов)</w:t>
      </w:r>
      <w:r w:rsidR="00747424">
        <w:t xml:space="preserve"> </w:t>
      </w:r>
      <w:r>
        <w:t>электронного голосования ____________________________ расшифровка подписи______________________________________________</w:t>
      </w:r>
    </w:p>
    <w:p w:rsidR="00BD553B" w:rsidRDefault="00BD553B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D24D52" w:rsidRDefault="00D24D52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F671CD" w:rsidRDefault="00F671CD" w:rsidP="00F671C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A71">
        <w:rPr>
          <w:rFonts w:ascii="Times New Roman" w:hAnsi="Times New Roman" w:cs="Times New Roman"/>
          <w:sz w:val="24"/>
          <w:szCs w:val="24"/>
        </w:rPr>
        <w:lastRenderedPageBreak/>
        <w:t xml:space="preserve">Лист согласования к постановлению администрации Варненского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5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Порядка </w:t>
      </w:r>
      <w:r w:rsidRPr="00C56A61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на территории Варненского муниципального района электронного голосования граждан в отношении инициативных проектов, допущенных к конкурсному отбору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F671CD" w:rsidRPr="00D35A71" w:rsidRDefault="00F671CD" w:rsidP="00F67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1CD" w:rsidRPr="00D35A71" w:rsidRDefault="00F671CD" w:rsidP="00F671C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35A71">
        <w:rPr>
          <w:rFonts w:ascii="Times New Roman" w:hAnsi="Times New Roman" w:cs="Times New Roman"/>
          <w:color w:val="000000" w:themeColor="text1"/>
          <w:sz w:val="24"/>
        </w:rPr>
        <w:t xml:space="preserve">Первый заместитель главы </w:t>
      </w:r>
    </w:p>
    <w:p w:rsidR="00F671CD" w:rsidRPr="00D35A71" w:rsidRDefault="00F671CD" w:rsidP="00E04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35A71">
        <w:rPr>
          <w:rFonts w:ascii="Times New Roman" w:hAnsi="Times New Roman" w:cs="Times New Roman"/>
          <w:color w:val="000000" w:themeColor="text1"/>
          <w:sz w:val="24"/>
        </w:rPr>
        <w:t xml:space="preserve">Варненского муниципального </w:t>
      </w:r>
    </w:p>
    <w:p w:rsidR="00F671CD" w:rsidRDefault="00F671CD" w:rsidP="00F671C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35A71">
        <w:rPr>
          <w:rFonts w:ascii="Times New Roman" w:hAnsi="Times New Roman" w:cs="Times New Roman"/>
          <w:color w:val="000000" w:themeColor="text1"/>
          <w:sz w:val="24"/>
        </w:rPr>
        <w:t xml:space="preserve">района Челябинской области     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</w:t>
      </w:r>
      <w:r w:rsidRPr="00D35A71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Е.А. Парфенов</w:t>
      </w:r>
    </w:p>
    <w:p w:rsidR="00F671CD" w:rsidRDefault="00F671CD" w:rsidP="00F671C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CD" w:rsidRPr="00D35A71" w:rsidRDefault="00F671CD" w:rsidP="00F671C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A71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главы Варненского</w:t>
      </w:r>
    </w:p>
    <w:p w:rsidR="00F671CD" w:rsidRPr="00D35A71" w:rsidRDefault="00F671CD" w:rsidP="00F67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A71">
        <w:rPr>
          <w:rFonts w:ascii="Times New Roman" w:hAnsi="Times New Roman" w:cs="Times New Roman"/>
          <w:sz w:val="24"/>
          <w:szCs w:val="24"/>
        </w:rPr>
        <w:t>муниципального района по</w:t>
      </w:r>
    </w:p>
    <w:p w:rsidR="00F671CD" w:rsidRPr="00D35A71" w:rsidRDefault="00F671CD" w:rsidP="00E04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A71">
        <w:rPr>
          <w:rFonts w:ascii="Times New Roman" w:hAnsi="Times New Roman" w:cs="Times New Roman"/>
          <w:sz w:val="24"/>
          <w:szCs w:val="24"/>
        </w:rPr>
        <w:t>финансовым и экономическим</w:t>
      </w:r>
    </w:p>
    <w:p w:rsidR="00F671CD" w:rsidRPr="00D35A71" w:rsidRDefault="00F671CD" w:rsidP="00F67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A71">
        <w:rPr>
          <w:rFonts w:ascii="Times New Roman" w:hAnsi="Times New Roman" w:cs="Times New Roman"/>
          <w:sz w:val="24"/>
          <w:szCs w:val="24"/>
        </w:rPr>
        <w:t xml:space="preserve">вопросам - начальник </w:t>
      </w:r>
    </w:p>
    <w:p w:rsidR="00F671CD" w:rsidRPr="00D35A71" w:rsidRDefault="00F671CD" w:rsidP="00F67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A71">
        <w:rPr>
          <w:rFonts w:ascii="Times New Roman" w:hAnsi="Times New Roman" w:cs="Times New Roman"/>
          <w:sz w:val="24"/>
          <w:szCs w:val="24"/>
        </w:rPr>
        <w:t>финансового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D35A71">
        <w:rPr>
          <w:rFonts w:ascii="Times New Roman" w:hAnsi="Times New Roman" w:cs="Times New Roman"/>
          <w:sz w:val="24"/>
          <w:szCs w:val="24"/>
        </w:rPr>
        <w:t>Т.Н.Игнатьева</w:t>
      </w:r>
    </w:p>
    <w:p w:rsidR="00F671CD" w:rsidRDefault="00F671CD" w:rsidP="00F67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1CD" w:rsidRDefault="00F671CD" w:rsidP="00F67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A71">
        <w:rPr>
          <w:rFonts w:ascii="Times New Roman" w:hAnsi="Times New Roman" w:cs="Times New Roman"/>
          <w:sz w:val="24"/>
          <w:szCs w:val="24"/>
        </w:rPr>
        <w:t>Начальника юридического</w:t>
      </w:r>
    </w:p>
    <w:p w:rsidR="00F671CD" w:rsidRDefault="00F671CD" w:rsidP="00E04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A71">
        <w:rPr>
          <w:rFonts w:ascii="Times New Roman" w:hAnsi="Times New Roman" w:cs="Times New Roman"/>
          <w:sz w:val="24"/>
          <w:szCs w:val="24"/>
        </w:rPr>
        <w:t xml:space="preserve">отдела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Варненского </w:t>
      </w:r>
    </w:p>
    <w:p w:rsidR="00F671CD" w:rsidRPr="00D35A71" w:rsidRDefault="00F671CD" w:rsidP="00F67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35A71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D35A71">
        <w:rPr>
          <w:rFonts w:ascii="Times New Roman" w:hAnsi="Times New Roman" w:cs="Times New Roman"/>
          <w:sz w:val="24"/>
          <w:szCs w:val="24"/>
        </w:rPr>
        <w:t>Л.С. Дубкова</w:t>
      </w:r>
    </w:p>
    <w:p w:rsidR="00F671CD" w:rsidRPr="00E04740" w:rsidRDefault="00F671CD" w:rsidP="00591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740" w:rsidRPr="00E04740" w:rsidRDefault="00E04740" w:rsidP="00E04740">
      <w:pPr>
        <w:pStyle w:val="af1"/>
        <w:spacing w:before="0" w:beforeAutospacing="0" w:after="0" w:afterAutospacing="0"/>
        <w:textAlignment w:val="baseline"/>
        <w:rPr>
          <w:rFonts w:eastAsiaTheme="minorHAnsi"/>
          <w:lang w:eastAsia="en-US"/>
        </w:rPr>
      </w:pPr>
      <w:r w:rsidRPr="00E04740">
        <w:rPr>
          <w:rFonts w:eastAsiaTheme="minorHAnsi"/>
          <w:bCs/>
          <w:lang w:eastAsia="en-US"/>
        </w:rPr>
        <w:t>Управляющий делами администрации</w:t>
      </w:r>
      <w:r w:rsidR="005913C9" w:rsidRPr="00E04740">
        <w:rPr>
          <w:rFonts w:eastAsiaTheme="minorHAnsi"/>
          <w:lang w:eastAsia="en-US"/>
        </w:rPr>
        <w:t xml:space="preserve"> </w:t>
      </w:r>
      <w:r w:rsidR="00F671CD" w:rsidRPr="00E04740">
        <w:rPr>
          <w:rFonts w:eastAsiaTheme="minorHAnsi"/>
          <w:lang w:eastAsia="en-US"/>
        </w:rPr>
        <w:t xml:space="preserve">      </w:t>
      </w:r>
      <w:r w:rsidR="005913C9" w:rsidRPr="00E04740">
        <w:rPr>
          <w:rFonts w:eastAsiaTheme="minorHAnsi"/>
          <w:lang w:eastAsia="en-US"/>
        </w:rPr>
        <w:t xml:space="preserve">  </w:t>
      </w:r>
      <w:r w:rsidR="00F671CD" w:rsidRPr="00E04740">
        <w:rPr>
          <w:rFonts w:eastAsiaTheme="minorHAnsi"/>
          <w:lang w:eastAsia="en-US"/>
        </w:rPr>
        <w:t xml:space="preserve">                 </w:t>
      </w:r>
      <w:r>
        <w:rPr>
          <w:rFonts w:eastAsiaTheme="minorHAnsi"/>
          <w:lang w:eastAsia="en-US"/>
        </w:rPr>
        <w:t xml:space="preserve">                </w:t>
      </w:r>
      <w:r w:rsidR="00F671CD" w:rsidRPr="00E04740">
        <w:rPr>
          <w:rFonts w:eastAsiaTheme="minorHAnsi"/>
          <w:lang w:eastAsia="en-US"/>
        </w:rPr>
        <w:t xml:space="preserve">                            </w:t>
      </w:r>
      <w:r>
        <w:rPr>
          <w:rFonts w:eastAsiaTheme="minorHAnsi"/>
          <w:lang w:eastAsia="en-US"/>
        </w:rPr>
        <w:t>А.В.</w:t>
      </w:r>
      <w:r w:rsidR="00F671CD" w:rsidRPr="00E04740">
        <w:rPr>
          <w:rFonts w:eastAsiaTheme="minorHAnsi"/>
          <w:lang w:eastAsia="en-US"/>
        </w:rPr>
        <w:t xml:space="preserve"> </w:t>
      </w:r>
      <w:r w:rsidRPr="00E04740">
        <w:rPr>
          <w:rFonts w:eastAsiaTheme="minorHAnsi"/>
          <w:lang w:eastAsia="en-US"/>
        </w:rPr>
        <w:t>Маклаков</w:t>
      </w:r>
    </w:p>
    <w:p w:rsidR="00F671CD" w:rsidRDefault="00F671CD" w:rsidP="00F67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671CD" w:rsidSect="005913C9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AA1" w:rsidRDefault="00E64AA1" w:rsidP="00E64AA1">
      <w:pPr>
        <w:spacing w:after="0" w:line="240" w:lineRule="auto"/>
      </w:pPr>
      <w:r>
        <w:separator/>
      </w:r>
    </w:p>
  </w:endnote>
  <w:endnote w:type="continuationSeparator" w:id="1">
    <w:p w:rsidR="00E64AA1" w:rsidRDefault="00E64AA1" w:rsidP="00E6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AA1" w:rsidRDefault="00E64AA1" w:rsidP="00E64AA1">
      <w:pPr>
        <w:spacing w:after="0" w:line="240" w:lineRule="auto"/>
      </w:pPr>
      <w:r>
        <w:separator/>
      </w:r>
    </w:p>
  </w:footnote>
  <w:footnote w:type="continuationSeparator" w:id="1">
    <w:p w:rsidR="00E64AA1" w:rsidRDefault="00E64AA1" w:rsidP="00E64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CC4E5FC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)"/>
      <w:lvlJc w:val="left"/>
      <w:rPr>
        <w:sz w:val="24"/>
        <w:szCs w:val="24"/>
      </w:rPr>
    </w:lvl>
    <w:lvl w:ilvl="2">
      <w:start w:val="1"/>
      <w:numFmt w:val="decimal"/>
      <w:lvlText w:val="%2)"/>
      <w:lvlJc w:val="left"/>
      <w:rPr>
        <w:sz w:val="24"/>
        <w:szCs w:val="24"/>
      </w:rPr>
    </w:lvl>
    <w:lvl w:ilvl="3">
      <w:start w:val="1"/>
      <w:numFmt w:val="decimal"/>
      <w:lvlText w:val="%2)"/>
      <w:lvlJc w:val="left"/>
      <w:rPr>
        <w:sz w:val="24"/>
        <w:szCs w:val="24"/>
      </w:rPr>
    </w:lvl>
    <w:lvl w:ilvl="4">
      <w:start w:val="1"/>
      <w:numFmt w:val="decimal"/>
      <w:lvlText w:val="%2)"/>
      <w:lvlJc w:val="left"/>
      <w:rPr>
        <w:sz w:val="24"/>
        <w:szCs w:val="24"/>
      </w:rPr>
    </w:lvl>
    <w:lvl w:ilvl="5">
      <w:start w:val="1"/>
      <w:numFmt w:val="decimal"/>
      <w:lvlText w:val="%2)"/>
      <w:lvlJc w:val="left"/>
      <w:rPr>
        <w:sz w:val="24"/>
        <w:szCs w:val="24"/>
      </w:rPr>
    </w:lvl>
    <w:lvl w:ilvl="6">
      <w:start w:val="1"/>
      <w:numFmt w:val="decimal"/>
      <w:lvlText w:val="%2)"/>
      <w:lvlJc w:val="left"/>
      <w:rPr>
        <w:sz w:val="24"/>
        <w:szCs w:val="24"/>
      </w:rPr>
    </w:lvl>
    <w:lvl w:ilvl="7">
      <w:start w:val="1"/>
      <w:numFmt w:val="decimal"/>
      <w:lvlText w:val="%2)"/>
      <w:lvlJc w:val="left"/>
      <w:rPr>
        <w:sz w:val="24"/>
        <w:szCs w:val="24"/>
      </w:rPr>
    </w:lvl>
    <w:lvl w:ilvl="8">
      <w:start w:val="1"/>
      <w:numFmt w:val="decimal"/>
      <w:lvlText w:val="%2)"/>
      <w:lvlJc w:val="left"/>
      <w:rPr>
        <w:sz w:val="24"/>
        <w:szCs w:val="24"/>
      </w:r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69E"/>
    <w:rsid w:val="000240C2"/>
    <w:rsid w:val="00025121"/>
    <w:rsid w:val="00025A3E"/>
    <w:rsid w:val="000468FB"/>
    <w:rsid w:val="0006438F"/>
    <w:rsid w:val="0007056A"/>
    <w:rsid w:val="00081DD7"/>
    <w:rsid w:val="000B6411"/>
    <w:rsid w:val="000C14F4"/>
    <w:rsid w:val="000C25B0"/>
    <w:rsid w:val="000C53F6"/>
    <w:rsid w:val="000E1CA6"/>
    <w:rsid w:val="00131D29"/>
    <w:rsid w:val="001341D0"/>
    <w:rsid w:val="001376D9"/>
    <w:rsid w:val="00160C6E"/>
    <w:rsid w:val="001B7B13"/>
    <w:rsid w:val="001D6C49"/>
    <w:rsid w:val="001F5EBD"/>
    <w:rsid w:val="00207663"/>
    <w:rsid w:val="00232C63"/>
    <w:rsid w:val="002374C6"/>
    <w:rsid w:val="00237CE3"/>
    <w:rsid w:val="00244BA3"/>
    <w:rsid w:val="0024563E"/>
    <w:rsid w:val="00257C45"/>
    <w:rsid w:val="002627C5"/>
    <w:rsid w:val="00271BC9"/>
    <w:rsid w:val="0028502D"/>
    <w:rsid w:val="002A67FD"/>
    <w:rsid w:val="002C0A97"/>
    <w:rsid w:val="002D0D72"/>
    <w:rsid w:val="002E7667"/>
    <w:rsid w:val="002F003F"/>
    <w:rsid w:val="003050FD"/>
    <w:rsid w:val="0031036A"/>
    <w:rsid w:val="00326C18"/>
    <w:rsid w:val="0034506D"/>
    <w:rsid w:val="00386558"/>
    <w:rsid w:val="003B774D"/>
    <w:rsid w:val="003C4B1B"/>
    <w:rsid w:val="00461711"/>
    <w:rsid w:val="004A3255"/>
    <w:rsid w:val="004A371B"/>
    <w:rsid w:val="004B6092"/>
    <w:rsid w:val="00510864"/>
    <w:rsid w:val="00543EFD"/>
    <w:rsid w:val="00554AA4"/>
    <w:rsid w:val="0056689D"/>
    <w:rsid w:val="0057040D"/>
    <w:rsid w:val="0057317C"/>
    <w:rsid w:val="00587245"/>
    <w:rsid w:val="005913C9"/>
    <w:rsid w:val="00593588"/>
    <w:rsid w:val="00595166"/>
    <w:rsid w:val="005B6670"/>
    <w:rsid w:val="005C52D5"/>
    <w:rsid w:val="005D0AEA"/>
    <w:rsid w:val="005D37C0"/>
    <w:rsid w:val="005E3D80"/>
    <w:rsid w:val="005F4D5F"/>
    <w:rsid w:val="00613F29"/>
    <w:rsid w:val="00625D45"/>
    <w:rsid w:val="00632A4A"/>
    <w:rsid w:val="006545C9"/>
    <w:rsid w:val="006718E0"/>
    <w:rsid w:val="00677DB2"/>
    <w:rsid w:val="006819B0"/>
    <w:rsid w:val="006A1E27"/>
    <w:rsid w:val="006E5E5D"/>
    <w:rsid w:val="007037F6"/>
    <w:rsid w:val="00722113"/>
    <w:rsid w:val="00747424"/>
    <w:rsid w:val="00751159"/>
    <w:rsid w:val="00781108"/>
    <w:rsid w:val="00784C17"/>
    <w:rsid w:val="00787ECE"/>
    <w:rsid w:val="007C50D8"/>
    <w:rsid w:val="007D0927"/>
    <w:rsid w:val="007E1B18"/>
    <w:rsid w:val="007F10C2"/>
    <w:rsid w:val="0081744D"/>
    <w:rsid w:val="00841916"/>
    <w:rsid w:val="00851717"/>
    <w:rsid w:val="00865070"/>
    <w:rsid w:val="00866B41"/>
    <w:rsid w:val="0087071C"/>
    <w:rsid w:val="008964B6"/>
    <w:rsid w:val="008A2A7F"/>
    <w:rsid w:val="008A3B1C"/>
    <w:rsid w:val="008D39C9"/>
    <w:rsid w:val="008E3D30"/>
    <w:rsid w:val="008E659C"/>
    <w:rsid w:val="008E6C5C"/>
    <w:rsid w:val="008F6E6F"/>
    <w:rsid w:val="00900350"/>
    <w:rsid w:val="009147AB"/>
    <w:rsid w:val="00934314"/>
    <w:rsid w:val="0093515B"/>
    <w:rsid w:val="00936628"/>
    <w:rsid w:val="00942B8C"/>
    <w:rsid w:val="00966B26"/>
    <w:rsid w:val="00967428"/>
    <w:rsid w:val="00974A7B"/>
    <w:rsid w:val="009C0E35"/>
    <w:rsid w:val="009C226D"/>
    <w:rsid w:val="009D0AFC"/>
    <w:rsid w:val="009D0F64"/>
    <w:rsid w:val="009F15ED"/>
    <w:rsid w:val="00A10D0B"/>
    <w:rsid w:val="00A11BD4"/>
    <w:rsid w:val="00A12391"/>
    <w:rsid w:val="00A138DD"/>
    <w:rsid w:val="00A27714"/>
    <w:rsid w:val="00A33F2A"/>
    <w:rsid w:val="00A42620"/>
    <w:rsid w:val="00A426B9"/>
    <w:rsid w:val="00A535ED"/>
    <w:rsid w:val="00A7578F"/>
    <w:rsid w:val="00A9019A"/>
    <w:rsid w:val="00A90B78"/>
    <w:rsid w:val="00AA59A8"/>
    <w:rsid w:val="00AB2A9E"/>
    <w:rsid w:val="00AC173F"/>
    <w:rsid w:val="00AE0D1E"/>
    <w:rsid w:val="00AF325D"/>
    <w:rsid w:val="00B0675B"/>
    <w:rsid w:val="00B07E6A"/>
    <w:rsid w:val="00B27A48"/>
    <w:rsid w:val="00B327D7"/>
    <w:rsid w:val="00B36162"/>
    <w:rsid w:val="00B42112"/>
    <w:rsid w:val="00B4678D"/>
    <w:rsid w:val="00BA4309"/>
    <w:rsid w:val="00BB46B8"/>
    <w:rsid w:val="00BB5A6B"/>
    <w:rsid w:val="00BD333C"/>
    <w:rsid w:val="00BD3475"/>
    <w:rsid w:val="00BD3F57"/>
    <w:rsid w:val="00BD553B"/>
    <w:rsid w:val="00BE5494"/>
    <w:rsid w:val="00C04D70"/>
    <w:rsid w:val="00C20729"/>
    <w:rsid w:val="00C2355C"/>
    <w:rsid w:val="00C33A5F"/>
    <w:rsid w:val="00C52E45"/>
    <w:rsid w:val="00C54C58"/>
    <w:rsid w:val="00C56A61"/>
    <w:rsid w:val="00C62880"/>
    <w:rsid w:val="00C63131"/>
    <w:rsid w:val="00C674A8"/>
    <w:rsid w:val="00C71B7C"/>
    <w:rsid w:val="00C82670"/>
    <w:rsid w:val="00D04401"/>
    <w:rsid w:val="00D24D52"/>
    <w:rsid w:val="00D2716E"/>
    <w:rsid w:val="00D35A71"/>
    <w:rsid w:val="00D52240"/>
    <w:rsid w:val="00D5669E"/>
    <w:rsid w:val="00D834A1"/>
    <w:rsid w:val="00DB6952"/>
    <w:rsid w:val="00DB7FB1"/>
    <w:rsid w:val="00DC05C3"/>
    <w:rsid w:val="00DC40D8"/>
    <w:rsid w:val="00DC46E9"/>
    <w:rsid w:val="00DC6653"/>
    <w:rsid w:val="00DF156B"/>
    <w:rsid w:val="00E03923"/>
    <w:rsid w:val="00E04740"/>
    <w:rsid w:val="00E13631"/>
    <w:rsid w:val="00E30998"/>
    <w:rsid w:val="00E47DB3"/>
    <w:rsid w:val="00E52BE5"/>
    <w:rsid w:val="00E56EBA"/>
    <w:rsid w:val="00E64AA1"/>
    <w:rsid w:val="00E91016"/>
    <w:rsid w:val="00EA03D5"/>
    <w:rsid w:val="00EA74AC"/>
    <w:rsid w:val="00EB6FD0"/>
    <w:rsid w:val="00EE4227"/>
    <w:rsid w:val="00F14B24"/>
    <w:rsid w:val="00F2229E"/>
    <w:rsid w:val="00F23D32"/>
    <w:rsid w:val="00F27854"/>
    <w:rsid w:val="00F477CC"/>
    <w:rsid w:val="00F62CEC"/>
    <w:rsid w:val="00F671CD"/>
    <w:rsid w:val="00F67472"/>
    <w:rsid w:val="00F73C16"/>
    <w:rsid w:val="00F95DBD"/>
    <w:rsid w:val="00F978B1"/>
    <w:rsid w:val="00FB6C71"/>
    <w:rsid w:val="00FF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2D"/>
  </w:style>
  <w:style w:type="paragraph" w:styleId="1">
    <w:name w:val="heading 1"/>
    <w:basedOn w:val="a"/>
    <w:link w:val="10"/>
    <w:uiPriority w:val="9"/>
    <w:qFormat/>
    <w:rsid w:val="00D56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6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66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978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66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66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5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5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51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87071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7071C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707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870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870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54C58"/>
    <w:rPr>
      <w:b/>
      <w:bCs/>
    </w:rPr>
  </w:style>
  <w:style w:type="paragraph" w:styleId="a9">
    <w:name w:val="Body Text"/>
    <w:basedOn w:val="a"/>
    <w:link w:val="aa"/>
    <w:rsid w:val="006A1E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A1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Основной текст (4)"/>
    <w:basedOn w:val="a"/>
    <w:rsid w:val="006A1E27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customStyle="1" w:styleId="ab">
    <w:name w:val="Подпись к таблице"/>
    <w:basedOn w:val="a"/>
    <w:rsid w:val="006A1E27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SimSun" w:hAnsi="Times New Roman" w:cs="Times New Roman"/>
      <w:kern w:val="1"/>
      <w:sz w:val="28"/>
      <w:szCs w:val="28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BD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55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978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2A6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2A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1B7B13"/>
    <w:rPr>
      <w:color w:val="0000FF"/>
      <w:u w:val="single"/>
    </w:rPr>
  </w:style>
  <w:style w:type="character" w:customStyle="1" w:styleId="8">
    <w:name w:val="Основной текст (8)"/>
    <w:link w:val="81"/>
    <w:uiPriority w:val="99"/>
    <w:rsid w:val="00AB2A9E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AB2A9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5">
    <w:name w:val="Основной текст (5)"/>
    <w:link w:val="51"/>
    <w:uiPriority w:val="99"/>
    <w:rsid w:val="00C56A6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"/>
    <w:uiPriority w:val="99"/>
    <w:rsid w:val="00C56A61"/>
    <w:pPr>
      <w:shd w:val="clear" w:color="auto" w:fill="FFFFFF"/>
      <w:spacing w:after="0" w:line="283" w:lineRule="exac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link w:val="5"/>
    <w:uiPriority w:val="99"/>
    <w:rsid w:val="00C56A61"/>
    <w:pPr>
      <w:shd w:val="clear" w:color="auto" w:fill="FFFFFF"/>
      <w:spacing w:after="24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ranklinGothicDemiCond">
    <w:name w:val="Основной текст + Franklin Gothic Demi Cond"/>
    <w:aliases w:val="Курсив3"/>
    <w:uiPriority w:val="99"/>
    <w:rsid w:val="00613F29"/>
    <w:rPr>
      <w:rFonts w:ascii="Franklin Gothic Demi Cond" w:hAnsi="Franklin Gothic Demi Cond" w:cs="Franklin Gothic Demi Cond"/>
      <w:i/>
      <w:iCs/>
      <w:sz w:val="24"/>
      <w:szCs w:val="24"/>
    </w:rPr>
  </w:style>
  <w:style w:type="table" w:styleId="af0">
    <w:name w:val="Table Grid"/>
    <w:basedOn w:val="a1"/>
    <w:uiPriority w:val="59"/>
    <w:rsid w:val="00747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E0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E64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E64AA1"/>
  </w:style>
  <w:style w:type="paragraph" w:styleId="af4">
    <w:name w:val="footer"/>
    <w:basedOn w:val="a"/>
    <w:link w:val="af5"/>
    <w:uiPriority w:val="99"/>
    <w:semiHidden/>
    <w:unhideWhenUsed/>
    <w:rsid w:val="00E64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E64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42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338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498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114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4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171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0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8461973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743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7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757960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324570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250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894D9-9AAD-4BB3-814A-691C4EBA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3985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oper</cp:lastModifiedBy>
  <cp:revision>105</cp:revision>
  <cp:lastPrinted>2021-02-02T11:50:00Z</cp:lastPrinted>
  <dcterms:created xsi:type="dcterms:W3CDTF">2019-04-05T08:55:00Z</dcterms:created>
  <dcterms:modified xsi:type="dcterms:W3CDTF">2021-02-03T04:11:00Z</dcterms:modified>
</cp:coreProperties>
</file>