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51" w:rsidRPr="00DD5D7E" w:rsidRDefault="00147751" w:rsidP="001477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60"/>
      <w:bookmarkStart w:id="1" w:name="Par67"/>
      <w:bookmarkStart w:id="2" w:name="Par73"/>
      <w:bookmarkEnd w:id="0"/>
      <w:bookmarkEnd w:id="1"/>
      <w:bookmarkEnd w:id="2"/>
      <w:r w:rsidRPr="00DD5D7E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147751" w:rsidRPr="00147751" w:rsidRDefault="00147751" w:rsidP="0014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>к отчету о работе Контрольно-счетной палаты</w:t>
      </w:r>
    </w:p>
    <w:p w:rsidR="00147751" w:rsidRDefault="00147751" w:rsidP="0014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>Варненского</w:t>
      </w:r>
      <w:proofErr w:type="spellEnd"/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Челябинской области за 201</w:t>
      </w:r>
      <w:r w:rsidR="00A2083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>год.</w:t>
      </w:r>
    </w:p>
    <w:p w:rsidR="00147751" w:rsidRPr="00147751" w:rsidRDefault="00147751" w:rsidP="0014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7751" w:rsidRDefault="00DB487A" w:rsidP="00CF1DDA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48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Отчет о деятельности КСП за 201</w:t>
      </w:r>
      <w:r w:rsidR="003416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8</w:t>
      </w:r>
      <w:r w:rsidRPr="00DB48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год является формой реализации одного из принципов деятельности контрольно-счетных органов - принципа гласности в соответствии со статьи 19 Федерального закона от 07.02.2011г.№6-ФЗ «Об общих принципах организации и деятельности контрольно-счетных органов субъектов Российской Федерации и муниципальных образований» и статьи 20 Положения «О контрольно-счетной палате </w:t>
      </w:r>
      <w:proofErr w:type="spellStart"/>
      <w:r w:rsidRPr="00DB48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Варненского</w:t>
      </w:r>
      <w:proofErr w:type="spellEnd"/>
      <w:r w:rsidRPr="00DB48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муниципального района</w:t>
      </w:r>
      <w:r w:rsidRPr="00DB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</w:t>
      </w:r>
      <w:r w:rsidRPr="00DB48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DB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утвержденное Решением Собрания депутатов </w:t>
      </w:r>
      <w:proofErr w:type="spellStart"/>
      <w:r w:rsidRPr="00DB487A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DB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Pr="00DB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Челябинской области  от 12.10.2011 г. № 88 </w:t>
      </w:r>
      <w:r w:rsidRPr="00DB487A">
        <w:rPr>
          <w:rFonts w:ascii="Times New Roman" w:eastAsia="Times New Roman" w:hAnsi="Times New Roman" w:cs="Times New Roman"/>
          <w:sz w:val="28"/>
          <w:szCs w:val="28"/>
        </w:rPr>
        <w:t xml:space="preserve">по форме, утвержденной Решением Собрания депутатов </w:t>
      </w:r>
      <w:proofErr w:type="spellStart"/>
      <w:r w:rsidRPr="00DB487A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DB48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 от 26.12.2012 года  № 118 "Об утверждении формы отчета о работе Контрольно-счетной палаты Челябинской области за год и порядка  по ее заполнению".</w:t>
      </w:r>
    </w:p>
    <w:p w:rsidR="00CF1DDA" w:rsidRDefault="00CF1DDA" w:rsidP="00CF1DDA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6BE" w:rsidRDefault="00147751" w:rsidP="00147751">
      <w:pPr>
        <w:shd w:val="clear" w:color="auto" w:fill="FFFFFF"/>
        <w:spacing w:after="0" w:line="195" w:lineRule="atLeast"/>
        <w:ind w:left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</w:t>
      </w: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раздел «</w:t>
      </w: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Общие положения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3416BE" w:rsidRDefault="003416BE" w:rsidP="00147751">
      <w:pPr>
        <w:shd w:val="clear" w:color="auto" w:fill="FFFFFF"/>
        <w:spacing w:after="0" w:line="195" w:lineRule="atLeast"/>
        <w:ind w:left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416BE" w:rsidRDefault="001C4154" w:rsidP="001C4154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</w:t>
      </w:r>
      <w:r w:rsidR="003416BE" w:rsidRPr="001C41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Приоритетные направления работы КСП В 2018году</w:t>
      </w:r>
      <w:r w:rsidR="00B518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416BE" w:rsidRPr="001C41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proofErr w:type="gramStart"/>
      <w:r w:rsidR="003416BE" w:rsidRPr="001C41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контроль за</w:t>
      </w:r>
      <w:proofErr w:type="gramEnd"/>
      <w:r w:rsidR="003416BE" w:rsidRPr="001C41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формированием и исполнением районного бюджета и бюджетов</w:t>
      </w:r>
      <w:r w:rsidRPr="001C41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416BE" w:rsidRPr="001C41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поселений района, экспертиза проектов о районном бюджете и бюджетах поселений района.</w:t>
      </w:r>
    </w:p>
    <w:p w:rsidR="0098051F" w:rsidRDefault="0098051F" w:rsidP="0098051F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КСП района на 2018год первоначально был утвержден распоряжением председателя КСП от 25.12.2017года №36,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2018года внесено 1 изменение (10.10.2018г.№32). </w:t>
      </w:r>
    </w:p>
    <w:p w:rsidR="0098051F" w:rsidRPr="00DF0C8D" w:rsidRDefault="0098051F" w:rsidP="00980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F0C8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 Положения о Контрольно-счетной палате </w:t>
      </w:r>
      <w:proofErr w:type="spellStart"/>
      <w:r w:rsidRPr="00DF0C8D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DF0C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процессе возложенных на КСП задач осуществляла контрольную, экспертно-аналитическую, информационную и иные виды деятельности.</w:t>
      </w:r>
    </w:p>
    <w:p w:rsidR="003834FC" w:rsidRDefault="003D18B4" w:rsidP="003834FC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FF0000"/>
          <w:sz w:val="18"/>
          <w:szCs w:val="18"/>
        </w:rPr>
        <w:t xml:space="preserve">          </w:t>
      </w:r>
      <w:r w:rsidR="003834FC" w:rsidRPr="00C3615D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>В области контрольной</w:t>
      </w:r>
      <w:r w:rsidR="003834FC" w:rsidRPr="00077699">
        <w:rPr>
          <w:color w:val="000000"/>
          <w:sz w:val="28"/>
          <w:szCs w:val="28"/>
        </w:rPr>
        <w:t xml:space="preserve"> </w:t>
      </w:r>
      <w:r w:rsidR="003834FC" w:rsidRPr="00B300B8">
        <w:rPr>
          <w:rFonts w:ascii="Times New Roman" w:hAnsi="Times New Roman" w:cs="Times New Roman"/>
          <w:sz w:val="28"/>
          <w:szCs w:val="28"/>
        </w:rPr>
        <w:t>деятельности</w:t>
      </w:r>
      <w:r w:rsidR="003834FC">
        <w:rPr>
          <w:color w:val="000000"/>
          <w:sz w:val="28"/>
          <w:szCs w:val="28"/>
        </w:rPr>
        <w:t xml:space="preserve"> </w:t>
      </w:r>
      <w:r w:rsidR="003834FC" w:rsidRPr="00073475">
        <w:rPr>
          <w:rFonts w:ascii="Times New Roman" w:hAnsi="Times New Roman" w:cs="Times New Roman"/>
          <w:color w:val="000000"/>
          <w:sz w:val="28"/>
          <w:szCs w:val="28"/>
        </w:rPr>
        <w:t>КСП</w:t>
      </w:r>
      <w:r w:rsidR="00C775F2">
        <w:rPr>
          <w:rFonts w:ascii="Times New Roman" w:hAnsi="Times New Roman" w:cs="Times New Roman"/>
          <w:color w:val="000000"/>
          <w:sz w:val="28"/>
          <w:szCs w:val="28"/>
        </w:rPr>
        <w:t xml:space="preserve"> находилось</w:t>
      </w:r>
      <w:r w:rsidR="003834FC">
        <w:rPr>
          <w:color w:val="000000"/>
          <w:sz w:val="28"/>
          <w:szCs w:val="28"/>
        </w:rPr>
        <w:t xml:space="preserve"> </w:t>
      </w:r>
      <w:r w:rsidR="003834FC" w:rsidRPr="00C31FA6">
        <w:rPr>
          <w:rFonts w:ascii="Times New Roman" w:eastAsia="Times New Roman" w:hAnsi="Times New Roman" w:cs="Times New Roman"/>
          <w:sz w:val="28"/>
          <w:szCs w:val="28"/>
        </w:rPr>
        <w:t>9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834FC" w:rsidRPr="00AA52EC">
        <w:rPr>
          <w:rFonts w:ascii="Times New Roman" w:eastAsia="Times New Roman" w:hAnsi="Times New Roman" w:cs="Times New Roman"/>
          <w:sz w:val="28"/>
          <w:szCs w:val="28"/>
        </w:rPr>
        <w:t xml:space="preserve"> объекта,</w:t>
      </w:r>
      <w:r w:rsidR="003834FC"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775F2" w:rsidRPr="003D18B4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3834FC" w:rsidRPr="00AA5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4FC" w:rsidRPr="00BA5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834FC" w:rsidRPr="00C31F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7A3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3834FC" w:rsidRPr="00AA52EC">
        <w:rPr>
          <w:rFonts w:ascii="Times New Roman" w:eastAsia="Times New Roman" w:hAnsi="Times New Roman" w:cs="Times New Roman"/>
          <w:sz w:val="28"/>
          <w:szCs w:val="28"/>
        </w:rPr>
        <w:t>главны</w:t>
      </w:r>
      <w:r w:rsidR="003834F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834FC" w:rsidRPr="00AA52E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</w:t>
      </w:r>
      <w:r w:rsidR="003834F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834FC" w:rsidRPr="00AA52EC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>, 13 сельских поселений, получающих межбюджетные трансферт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 xml:space="preserve"> из районного бюджета, 66 учреждений, 1 муниципальное автотранспортное предприятие </w:t>
      </w:r>
      <w:r w:rsidR="004D350B">
        <w:rPr>
          <w:rFonts w:ascii="Times New Roman" w:eastAsia="Times New Roman" w:hAnsi="Times New Roman" w:cs="Times New Roman"/>
          <w:sz w:val="28"/>
          <w:szCs w:val="28"/>
        </w:rPr>
        <w:t xml:space="preserve">получающие субсидии из районного бюджета 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>и 2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350B">
        <w:rPr>
          <w:rFonts w:ascii="Times New Roman" w:eastAsia="Times New Roman" w:hAnsi="Times New Roman" w:cs="Times New Roman"/>
          <w:sz w:val="28"/>
          <w:szCs w:val="28"/>
        </w:rPr>
        <w:t xml:space="preserve">имеющие муниципальное </w:t>
      </w:r>
      <w:proofErr w:type="gramStart"/>
      <w:r w:rsidR="004D350B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proofErr w:type="gramEnd"/>
      <w:r w:rsidR="004D350B">
        <w:rPr>
          <w:rFonts w:ascii="Times New Roman" w:eastAsia="Times New Roman" w:hAnsi="Times New Roman" w:cs="Times New Roman"/>
          <w:sz w:val="28"/>
          <w:szCs w:val="28"/>
        </w:rPr>
        <w:t xml:space="preserve"> закрепленное на праве хозяйственного ведения</w:t>
      </w:r>
      <w:r w:rsidR="003834FC" w:rsidRPr="00AA52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34FC"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350B" w:rsidRDefault="004D350B" w:rsidP="004D350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 охваченных при проведении контрольных и экспертно-аналитических составляет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26 единиц или 28,3процента.</w:t>
      </w:r>
    </w:p>
    <w:p w:rsidR="004D350B" w:rsidRPr="00664FFE" w:rsidRDefault="004D350B" w:rsidP="004D350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64FFE">
        <w:rPr>
          <w:rFonts w:ascii="Times New Roman" w:eastAsia="Times New Roman" w:hAnsi="Times New Roman" w:cs="Times New Roman"/>
          <w:sz w:val="28"/>
          <w:szCs w:val="28"/>
        </w:rPr>
        <w:t>Объем проверенных средств контрольными мероприятиями в денежном выражении составил 239699,6тыс</w:t>
      </w:r>
      <w:proofErr w:type="gramStart"/>
      <w:r w:rsidRPr="00664FF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64FFE">
        <w:rPr>
          <w:rFonts w:ascii="Times New Roman" w:eastAsia="Times New Roman" w:hAnsi="Times New Roman" w:cs="Times New Roman"/>
          <w:sz w:val="28"/>
          <w:szCs w:val="28"/>
        </w:rPr>
        <w:t xml:space="preserve">ублей, что на 40,4меньше по сравнению с 2017годом (416315,3тыс.руб.), из них объем бюджетных средств 154240,6тыс.рублей или 13,2 % от общего объема утвержденных расходных </w:t>
      </w:r>
      <w:r w:rsidRPr="00664F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обязательств консолидированного бюджета </w:t>
      </w:r>
      <w:proofErr w:type="spellStart"/>
      <w:r w:rsidRPr="00664FFE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664F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(1164505,6 тыс.руб.).</w:t>
      </w:r>
    </w:p>
    <w:p w:rsidR="006C12B9" w:rsidRDefault="00637768" w:rsidP="003834FC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2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3834FC" w:rsidRPr="00620B4D" w:rsidRDefault="006C12B9" w:rsidP="006C12B9">
      <w:pPr>
        <w:shd w:val="clear" w:color="auto" w:fill="FFFFFF"/>
        <w:spacing w:after="0" w:line="195" w:lineRule="atLeast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II раздел « Контрольная и экспертно-аналитическая деятельность»</w:t>
      </w:r>
      <w:r w:rsidR="00AD0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F37A30" w:rsidRDefault="00D20833" w:rsidP="003834FC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КСП района на 201</w:t>
      </w:r>
      <w:r w:rsidR="002F2CC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первоначально был утвержден распоряжением председателя КСП от </w:t>
      </w:r>
      <w:r w:rsidR="002F2CC7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.12.201</w:t>
      </w:r>
      <w:r w:rsidR="002F2CC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</w:t>
      </w:r>
      <w:r w:rsidR="002F2CC7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>, в течени</w:t>
      </w:r>
      <w:proofErr w:type="gramStart"/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2F2CC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внесено </w:t>
      </w:r>
      <w:r w:rsidR="002F2CC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</w:t>
      </w:r>
      <w:r w:rsidR="002F2C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F2CC7">
        <w:rPr>
          <w:rFonts w:ascii="Times New Roman" w:eastAsia="Times New Roman" w:hAnsi="Times New Roman" w:cs="Times New Roman"/>
          <w:color w:val="000000"/>
          <w:sz w:val="28"/>
          <w:szCs w:val="28"/>
        </w:rPr>
        <w:t>10.10.2018г.№32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35318" w:rsidRDefault="00D20833" w:rsidP="003834FC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контрольные и экспертно-аналитические мероприятия, предусмотренные планом работы КСП района на 201</w:t>
      </w:r>
      <w:r w:rsidR="002F2CC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79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выполнены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1C24" w:rsidRDefault="003834FC" w:rsidP="003834FC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задач, определенных Положением «О Контрольно-счетной палате </w:t>
      </w:r>
      <w:proofErr w:type="spellStart"/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области», КСП в текущем году проведено </w:t>
      </w:r>
      <w:r w:rsidR="0099314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F2CC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A5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 и экспертно-аналитических мероприяти</w:t>
      </w:r>
      <w:r w:rsidR="002F2CC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 </w:t>
      </w:r>
      <w:r w:rsidR="002F2CC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99314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2CC7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проведенных в 201</w:t>
      </w:r>
      <w:r w:rsidR="002F2CC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="00665CAF">
        <w:rPr>
          <w:rFonts w:ascii="Times New Roman" w:eastAsia="Times New Roman" w:hAnsi="Times New Roman" w:cs="Times New Roman"/>
          <w:color w:val="000000"/>
          <w:sz w:val="28"/>
          <w:szCs w:val="28"/>
        </w:rPr>
        <w:t>(4</w:t>
      </w:r>
      <w:r w:rsidR="0006617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65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мероприятия) и на </w:t>
      </w:r>
      <w:r w:rsidR="002F2CC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65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</w:t>
      </w:r>
      <w:r w:rsidR="00551C24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</w:t>
      </w:r>
      <w:r w:rsidR="00665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проведенных в 201</w:t>
      </w:r>
      <w:r w:rsidR="00551C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65CAF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65CA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51C24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="00665CA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551C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65CA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51C24">
        <w:rPr>
          <w:rFonts w:ascii="Times New Roman" w:eastAsia="Times New Roman" w:hAnsi="Times New Roman" w:cs="Times New Roman"/>
          <w:color w:val="000000"/>
          <w:sz w:val="28"/>
          <w:szCs w:val="28"/>
        </w:rPr>
        <w:t>, за счет</w:t>
      </w:r>
      <w:proofErr w:type="gramStart"/>
      <w:r w:rsidR="00551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551C24" w:rsidRDefault="00551C24" w:rsidP="003834FC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проведения контрольных мероприятий в МУП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ЖКО</w:t>
      </w:r>
      <w:r w:rsidR="00444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2BA4">
        <w:rPr>
          <w:rFonts w:ascii="Times New Roman" w:eastAsia="Times New Roman" w:hAnsi="Times New Roman" w:cs="Times New Roman"/>
          <w:color w:val="000000"/>
          <w:sz w:val="28"/>
          <w:szCs w:val="28"/>
        </w:rPr>
        <w:t>и Николаевское сельское поселение по вопросу заработной 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потребовало большие временные затраты;</w:t>
      </w:r>
    </w:p>
    <w:p w:rsidR="004D350B" w:rsidRPr="00395CF7" w:rsidRDefault="004D350B" w:rsidP="004D350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3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CF7">
        <w:rPr>
          <w:rFonts w:ascii="Times New Roman" w:eastAsia="Times New Roman" w:hAnsi="Times New Roman" w:cs="Times New Roman"/>
          <w:sz w:val="28"/>
          <w:szCs w:val="28"/>
        </w:rPr>
        <w:t xml:space="preserve">переданы полномочия в администрацию </w:t>
      </w:r>
      <w:proofErr w:type="spellStart"/>
      <w:r w:rsidRPr="00395CF7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395CF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принятию нормативных правовых актов, которые не требуют проведению экспертиз;</w:t>
      </w:r>
    </w:p>
    <w:p w:rsidR="00662BA4" w:rsidRPr="004D350B" w:rsidRDefault="00662BA4" w:rsidP="00662BA4">
      <w:pPr>
        <w:pStyle w:val="a8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50B">
        <w:rPr>
          <w:rFonts w:ascii="Times New Roman" w:eastAsia="Times New Roman" w:hAnsi="Times New Roman" w:cs="Times New Roman"/>
          <w:b/>
          <w:sz w:val="28"/>
          <w:szCs w:val="28"/>
        </w:rPr>
        <w:t>В числе проведенных контрольных мероприятий:</w:t>
      </w:r>
    </w:p>
    <w:p w:rsidR="00665CAF" w:rsidRPr="00665CAF" w:rsidRDefault="00665CAF" w:rsidP="00665CAF">
      <w:pPr>
        <w:pStyle w:val="a8"/>
        <w:numPr>
          <w:ilvl w:val="0"/>
          <w:numId w:val="1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1C2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(</w:t>
      </w:r>
      <w:r w:rsidR="00551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2017году -23,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2016году- 19)</w:t>
      </w:r>
    </w:p>
    <w:p w:rsidR="004D16D0" w:rsidRDefault="004D16D0" w:rsidP="00925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D0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61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16D0">
        <w:rPr>
          <w:rFonts w:ascii="Times New Roman" w:hAnsi="Times New Roman" w:cs="Times New Roman"/>
          <w:bCs/>
          <w:sz w:val="28"/>
          <w:szCs w:val="28"/>
        </w:rPr>
        <w:t>роверк</w:t>
      </w:r>
      <w:r w:rsidR="00444615">
        <w:rPr>
          <w:rFonts w:ascii="Times New Roman" w:hAnsi="Times New Roman" w:cs="Times New Roman"/>
          <w:bCs/>
          <w:sz w:val="28"/>
          <w:szCs w:val="28"/>
        </w:rPr>
        <w:t>а</w:t>
      </w:r>
      <w:r w:rsidRPr="004D16D0">
        <w:rPr>
          <w:rFonts w:ascii="Times New Roman" w:hAnsi="Times New Roman" w:cs="Times New Roman"/>
          <w:bCs/>
          <w:sz w:val="28"/>
          <w:szCs w:val="28"/>
        </w:rPr>
        <w:t xml:space="preserve"> соблюдения установленного порядка управления и распоряжения муниципальным имуществом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444615">
        <w:rPr>
          <w:rFonts w:ascii="Times New Roman" w:hAnsi="Times New Roman" w:cs="Times New Roman"/>
          <w:bCs/>
          <w:sz w:val="28"/>
          <w:szCs w:val="28"/>
        </w:rPr>
        <w:t>Казановское</w:t>
      </w:r>
      <w:proofErr w:type="spellEnd"/>
      <w:r w:rsidR="0044461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4D16D0" w:rsidRPr="00665CAF" w:rsidRDefault="004D16D0" w:rsidP="00925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1EF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D16D0">
        <w:rPr>
          <w:bCs/>
          <w:sz w:val="28"/>
          <w:szCs w:val="28"/>
        </w:rPr>
        <w:t xml:space="preserve"> </w:t>
      </w:r>
      <w:r w:rsidR="00925AF4">
        <w:rPr>
          <w:bCs/>
          <w:sz w:val="28"/>
          <w:szCs w:val="28"/>
        </w:rPr>
        <w:t xml:space="preserve">1 </w:t>
      </w:r>
      <w:r w:rsidR="007A1EF3" w:rsidRPr="00925AF4">
        <w:rPr>
          <w:rFonts w:ascii="Times New Roman" w:hAnsi="Times New Roman" w:cs="Times New Roman"/>
          <w:bCs/>
          <w:sz w:val="28"/>
          <w:szCs w:val="28"/>
        </w:rPr>
        <w:t xml:space="preserve">проверка по </w:t>
      </w:r>
      <w:r w:rsidR="00925AF4" w:rsidRPr="00925AF4">
        <w:rPr>
          <w:rFonts w:ascii="Times New Roman" w:hAnsi="Times New Roman" w:cs="Times New Roman"/>
          <w:bCs/>
          <w:sz w:val="28"/>
          <w:szCs w:val="28"/>
        </w:rPr>
        <w:t xml:space="preserve">Исполнению представления Контрольно-счётной палаты </w:t>
      </w:r>
      <w:proofErr w:type="spellStart"/>
      <w:r w:rsidR="00925AF4" w:rsidRPr="00925AF4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925AF4" w:rsidRPr="00925AF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17.08.2017г. по результатам проверки финансово-хозяйственной деятельности Управления сельского хозяйства и продовольствия </w:t>
      </w:r>
      <w:proofErr w:type="spellStart"/>
      <w:r w:rsidR="00925AF4" w:rsidRPr="00925AF4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925AF4" w:rsidRPr="00925AF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7A1EF3">
        <w:rPr>
          <w:rFonts w:ascii="Times New Roman" w:hAnsi="Times New Roman" w:cs="Times New Roman"/>
          <w:sz w:val="28"/>
          <w:szCs w:val="28"/>
        </w:rPr>
        <w:t>;</w:t>
      </w:r>
    </w:p>
    <w:p w:rsidR="00ED21B6" w:rsidRPr="004D16D0" w:rsidRDefault="00F52D2F" w:rsidP="004D16D0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16D0">
        <w:rPr>
          <w:rFonts w:ascii="Times New Roman" w:hAnsi="Times New Roman" w:cs="Times New Roman"/>
          <w:sz w:val="28"/>
          <w:szCs w:val="28"/>
        </w:rPr>
        <w:t>)</w:t>
      </w:r>
      <w:r w:rsidR="00925AF4">
        <w:rPr>
          <w:rFonts w:ascii="Times New Roman" w:hAnsi="Times New Roman" w:cs="Times New Roman"/>
          <w:sz w:val="28"/>
          <w:szCs w:val="28"/>
        </w:rPr>
        <w:t xml:space="preserve"> 1 </w:t>
      </w:r>
      <w:r w:rsidR="007A1EF3">
        <w:rPr>
          <w:rFonts w:ascii="Times New Roman" w:hAnsi="Times New Roman" w:cs="Times New Roman"/>
          <w:sz w:val="28"/>
          <w:szCs w:val="28"/>
        </w:rPr>
        <w:t>п</w:t>
      </w:r>
      <w:r w:rsidR="00755B53" w:rsidRPr="004D16D0">
        <w:rPr>
          <w:rFonts w:ascii="Times New Roman" w:hAnsi="Times New Roman" w:cs="Times New Roman"/>
          <w:sz w:val="28"/>
          <w:szCs w:val="28"/>
        </w:rPr>
        <w:t>роверк</w:t>
      </w:r>
      <w:r w:rsidR="00925AF4">
        <w:rPr>
          <w:rFonts w:ascii="Times New Roman" w:hAnsi="Times New Roman" w:cs="Times New Roman"/>
          <w:sz w:val="28"/>
          <w:szCs w:val="28"/>
        </w:rPr>
        <w:t>а</w:t>
      </w:r>
      <w:r w:rsidR="007A1EF3">
        <w:rPr>
          <w:rFonts w:ascii="Times New Roman" w:hAnsi="Times New Roman" w:cs="Times New Roman"/>
          <w:sz w:val="28"/>
          <w:szCs w:val="28"/>
        </w:rPr>
        <w:t xml:space="preserve"> </w:t>
      </w:r>
      <w:r w:rsidR="00925AF4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бюджетных средств, направленных на реализацию мероприятий муниципальной программы «Молодежь </w:t>
      </w:r>
      <w:proofErr w:type="spellStart"/>
      <w:r w:rsidR="00925AF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925AF4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на 2016-2018годы»</w:t>
      </w:r>
      <w:r w:rsidR="007A1EF3">
        <w:rPr>
          <w:rFonts w:ascii="Times New Roman" w:hAnsi="Times New Roman" w:cs="Times New Roman"/>
          <w:sz w:val="28"/>
          <w:szCs w:val="28"/>
        </w:rPr>
        <w:t>;</w:t>
      </w:r>
    </w:p>
    <w:p w:rsidR="00103BD4" w:rsidRDefault="00F52D2F" w:rsidP="007A1EF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A1EF3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5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97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BD4" w:rsidRPr="007A1EF3">
        <w:rPr>
          <w:rFonts w:ascii="Times New Roman" w:eastAsia="Times New Roman" w:hAnsi="Times New Roman" w:cs="Times New Roman"/>
          <w:sz w:val="28"/>
          <w:szCs w:val="28"/>
        </w:rPr>
        <w:t>Проверк</w:t>
      </w:r>
      <w:r w:rsidR="001977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3BD4" w:rsidRPr="007A1EF3">
        <w:rPr>
          <w:rFonts w:ascii="Times New Roman" w:eastAsia="Times New Roman" w:hAnsi="Times New Roman" w:cs="Times New Roman"/>
          <w:sz w:val="28"/>
          <w:szCs w:val="28"/>
        </w:rPr>
        <w:t xml:space="preserve"> исполнения требований законодательства </w:t>
      </w:r>
      <w:r w:rsidR="00925AF4">
        <w:rPr>
          <w:rFonts w:ascii="Times New Roman" w:eastAsia="Times New Roman" w:hAnsi="Times New Roman" w:cs="Times New Roman"/>
          <w:sz w:val="28"/>
          <w:szCs w:val="28"/>
        </w:rPr>
        <w:t>о размещении заказов на поставки товаров</w:t>
      </w:r>
      <w:r w:rsidR="00103BD4" w:rsidRPr="007A1E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5AF4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="00103BD4" w:rsidRPr="007A1EF3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925AF4">
        <w:rPr>
          <w:rFonts w:ascii="Times New Roman" w:eastAsia="Times New Roman" w:hAnsi="Times New Roman" w:cs="Times New Roman"/>
          <w:sz w:val="28"/>
          <w:szCs w:val="28"/>
        </w:rPr>
        <w:t xml:space="preserve"> оказание</w:t>
      </w:r>
      <w:r w:rsidR="00103BD4" w:rsidRPr="007A1EF3">
        <w:rPr>
          <w:rFonts w:ascii="Times New Roman" w:eastAsia="Times New Roman" w:hAnsi="Times New Roman" w:cs="Times New Roman"/>
          <w:sz w:val="28"/>
          <w:szCs w:val="28"/>
        </w:rPr>
        <w:t xml:space="preserve"> услуг для муниципальных нужд»</w:t>
      </w:r>
      <w:r w:rsidR="007A1EF3">
        <w:rPr>
          <w:rFonts w:ascii="Times New Roman" w:eastAsia="Times New Roman" w:hAnsi="Times New Roman" w:cs="Times New Roman"/>
          <w:sz w:val="28"/>
          <w:szCs w:val="28"/>
        </w:rPr>
        <w:t xml:space="preserve">(МКДОУ детский сад </w:t>
      </w:r>
      <w:r w:rsidR="00925AF4">
        <w:rPr>
          <w:rFonts w:ascii="Times New Roman" w:eastAsia="Times New Roman" w:hAnsi="Times New Roman" w:cs="Times New Roman"/>
          <w:sz w:val="28"/>
          <w:szCs w:val="28"/>
        </w:rPr>
        <w:t>№8 «Умка» с</w:t>
      </w:r>
      <w:proofErr w:type="gramStart"/>
      <w:r w:rsidR="00925AF4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925AF4">
        <w:rPr>
          <w:rFonts w:ascii="Times New Roman" w:eastAsia="Times New Roman" w:hAnsi="Times New Roman" w:cs="Times New Roman"/>
          <w:sz w:val="28"/>
          <w:szCs w:val="28"/>
        </w:rPr>
        <w:t>арна</w:t>
      </w:r>
      <w:r w:rsidR="00B01D78">
        <w:rPr>
          <w:rFonts w:ascii="Times New Roman" w:eastAsia="Times New Roman" w:hAnsi="Times New Roman" w:cs="Times New Roman"/>
          <w:sz w:val="28"/>
          <w:szCs w:val="28"/>
        </w:rPr>
        <w:t xml:space="preserve">, МКДОУ Детский сад </w:t>
      </w:r>
      <w:r w:rsidR="00925AF4">
        <w:rPr>
          <w:rFonts w:ascii="Times New Roman" w:eastAsia="Times New Roman" w:hAnsi="Times New Roman" w:cs="Times New Roman"/>
          <w:sz w:val="28"/>
          <w:szCs w:val="28"/>
        </w:rPr>
        <w:t xml:space="preserve"> №11 </w:t>
      </w:r>
      <w:r w:rsidR="00B01D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5AF4"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="00B01D78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B01D78" w:rsidRDefault="00F52D2F" w:rsidP="007A1EF3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D7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52D2F">
        <w:rPr>
          <w:sz w:val="28"/>
          <w:szCs w:val="28"/>
        </w:rPr>
        <w:t xml:space="preserve"> </w:t>
      </w:r>
      <w:r w:rsidR="002C68A4">
        <w:rPr>
          <w:sz w:val="28"/>
          <w:szCs w:val="28"/>
        </w:rPr>
        <w:t>2</w:t>
      </w:r>
      <w:r w:rsidR="00925AF4">
        <w:rPr>
          <w:sz w:val="28"/>
          <w:szCs w:val="28"/>
        </w:rPr>
        <w:t xml:space="preserve"> </w:t>
      </w:r>
      <w:r w:rsidRPr="00F52D2F">
        <w:rPr>
          <w:rFonts w:ascii="Times New Roman" w:hAnsi="Times New Roman" w:cs="Times New Roman"/>
          <w:sz w:val="28"/>
          <w:szCs w:val="28"/>
        </w:rPr>
        <w:t>Проверк</w:t>
      </w:r>
      <w:r w:rsidR="00067949">
        <w:rPr>
          <w:rFonts w:ascii="Times New Roman" w:hAnsi="Times New Roman" w:cs="Times New Roman"/>
          <w:sz w:val="28"/>
          <w:szCs w:val="28"/>
        </w:rPr>
        <w:t>и</w:t>
      </w:r>
      <w:r w:rsidRPr="00F52D2F">
        <w:rPr>
          <w:rFonts w:ascii="Times New Roman" w:hAnsi="Times New Roman" w:cs="Times New Roman"/>
          <w:sz w:val="28"/>
          <w:szCs w:val="28"/>
        </w:rPr>
        <w:t xml:space="preserve"> </w:t>
      </w:r>
      <w:r w:rsidR="00925AF4">
        <w:rPr>
          <w:rFonts w:ascii="Times New Roman" w:hAnsi="Times New Roman" w:cs="Times New Roman"/>
          <w:sz w:val="28"/>
          <w:szCs w:val="28"/>
        </w:rPr>
        <w:t xml:space="preserve">отдельных вопросов финансово-хозяйственной деятельности </w:t>
      </w:r>
      <w:r w:rsidR="00067949">
        <w:rPr>
          <w:rFonts w:ascii="Times New Roman" w:hAnsi="Times New Roman" w:cs="Times New Roman"/>
          <w:sz w:val="28"/>
          <w:szCs w:val="28"/>
        </w:rPr>
        <w:t>(</w:t>
      </w:r>
      <w:r w:rsidR="00925AF4">
        <w:rPr>
          <w:rFonts w:ascii="Times New Roman" w:hAnsi="Times New Roman" w:cs="Times New Roman"/>
          <w:sz w:val="28"/>
          <w:szCs w:val="28"/>
        </w:rPr>
        <w:t>МУ культуры «</w:t>
      </w:r>
      <w:proofErr w:type="spellStart"/>
      <w:r w:rsidR="00925AF4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="00925AF4">
        <w:rPr>
          <w:rFonts w:ascii="Times New Roman" w:hAnsi="Times New Roman" w:cs="Times New Roman"/>
          <w:sz w:val="28"/>
          <w:szCs w:val="28"/>
        </w:rPr>
        <w:t xml:space="preserve"> краеведческий музей имени Савина В.И.</w:t>
      </w:r>
      <w:r w:rsidR="00067949">
        <w:rPr>
          <w:rFonts w:ascii="Times New Roman" w:hAnsi="Times New Roman" w:cs="Times New Roman"/>
          <w:sz w:val="28"/>
          <w:szCs w:val="28"/>
        </w:rPr>
        <w:t xml:space="preserve">», «Центр помощи детям, оставшимся без попечения родителей» </w:t>
      </w:r>
      <w:proofErr w:type="spellStart"/>
      <w:r w:rsidR="0006794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067949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области)</w:t>
      </w:r>
      <w:proofErr w:type="gramStart"/>
      <w:r w:rsidR="0092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7949" w:rsidRDefault="00067949" w:rsidP="007A1EF3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2 проверки компенсаций расходов, связанных с предоставлением мер социальной поддержки работникам по оплате жилищно-коммунальных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(работников культуры в сельских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Покровское, Алексеевское,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Ново-Уральское)) и  (работников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района);</w:t>
      </w:r>
    </w:p>
    <w:p w:rsidR="002C68A4" w:rsidRDefault="002C68A4" w:rsidP="002C6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1 </w:t>
      </w:r>
      <w:r w:rsidRPr="002C68A4">
        <w:rPr>
          <w:rFonts w:ascii="Times New Roman" w:hAnsi="Times New Roman" w:cs="Times New Roman"/>
          <w:sz w:val="28"/>
          <w:szCs w:val="28"/>
        </w:rPr>
        <w:t xml:space="preserve">Проверка законности, результативности и целевого использования МУП </w:t>
      </w:r>
      <w:proofErr w:type="spellStart"/>
      <w:r w:rsidRPr="002C68A4">
        <w:rPr>
          <w:rFonts w:ascii="Times New Roman" w:hAnsi="Times New Roman" w:cs="Times New Roman"/>
          <w:sz w:val="28"/>
          <w:szCs w:val="28"/>
        </w:rPr>
        <w:t>Варненское</w:t>
      </w:r>
      <w:proofErr w:type="spellEnd"/>
      <w:r w:rsidRPr="002C68A4">
        <w:rPr>
          <w:rFonts w:ascii="Times New Roman" w:hAnsi="Times New Roman" w:cs="Times New Roman"/>
          <w:sz w:val="28"/>
          <w:szCs w:val="28"/>
        </w:rPr>
        <w:t xml:space="preserve"> ЖКО  средств бюджета и муниципального имущества, учет доходов и расходов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8A4" w:rsidRPr="002C68A4" w:rsidRDefault="002C68A4" w:rsidP="002C6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A4">
        <w:rPr>
          <w:rFonts w:ascii="Times New Roman" w:hAnsi="Times New Roman" w:cs="Times New Roman"/>
          <w:sz w:val="28"/>
          <w:szCs w:val="28"/>
        </w:rPr>
        <w:t>8)</w:t>
      </w:r>
      <w:r w:rsidRPr="002C68A4">
        <w:rPr>
          <w:rFonts w:ascii="Times New Roman" w:hAnsi="Times New Roman" w:cs="Times New Roman"/>
          <w:bCs/>
          <w:sz w:val="28"/>
          <w:szCs w:val="28"/>
        </w:rPr>
        <w:t xml:space="preserve"> «Проверка заработной платы  Николаевского сельского поселения </w:t>
      </w:r>
      <w:r w:rsidRPr="002C68A4">
        <w:rPr>
          <w:rFonts w:ascii="Times New Roman" w:hAnsi="Times New Roman" w:cs="Times New Roman"/>
          <w:sz w:val="28"/>
          <w:szCs w:val="28"/>
        </w:rPr>
        <w:t xml:space="preserve">в муниципальном  учреждении культуры  «Николаевский  сельский дом культуры»  и «Администрация Николаевского сельского поселения </w:t>
      </w:r>
      <w:proofErr w:type="spellStart"/>
      <w:r w:rsidRPr="002C68A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2C68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5B53" w:rsidRDefault="00C705AF" w:rsidP="00B01D78">
      <w:pPr>
        <w:shd w:val="clear" w:color="auto" w:fill="FFFFFF"/>
        <w:spacing w:after="0" w:line="225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01D78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0D1D" w:rsidRPr="00B01D78">
        <w:rPr>
          <w:rFonts w:ascii="Times New Roman" w:eastAsia="Times New Roman" w:hAnsi="Times New Roman" w:cs="Times New Roman"/>
          <w:sz w:val="28"/>
          <w:szCs w:val="28"/>
        </w:rPr>
        <w:t>В связи с заключенными соглашениями с 13 представительными органами сельских поселений о  передаче полномочий по осуществлению внешнего финансового контроля контрольному органу района проведены внешние проверки годовых отчетов об исполнении бюджета 13 сельских поселений района за 201</w:t>
      </w:r>
      <w:r w:rsidR="004D350B">
        <w:rPr>
          <w:rFonts w:ascii="Times New Roman" w:eastAsia="Times New Roman" w:hAnsi="Times New Roman" w:cs="Times New Roman"/>
          <w:sz w:val="28"/>
          <w:szCs w:val="28"/>
        </w:rPr>
        <w:t>7</w:t>
      </w:r>
      <w:r w:rsidR="00FF0D1D" w:rsidRPr="00B01D78">
        <w:rPr>
          <w:rFonts w:ascii="Times New Roman" w:eastAsia="Times New Roman" w:hAnsi="Times New Roman" w:cs="Times New Roman"/>
          <w:sz w:val="28"/>
          <w:szCs w:val="28"/>
        </w:rPr>
        <w:t xml:space="preserve"> год  и по результатам проверке подготовлены заключения на годовой отчет об исполнении  бюджета сельских поселений</w:t>
      </w:r>
      <w:r w:rsidR="00793290" w:rsidRPr="00B01D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93290" w:rsidRPr="00B01D78">
        <w:rPr>
          <w:rFonts w:ascii="Times New Roman" w:eastAsia="Times New Roman" w:hAnsi="Times New Roman" w:cs="Times New Roman"/>
          <w:sz w:val="28"/>
          <w:szCs w:val="28"/>
        </w:rPr>
        <w:t xml:space="preserve"> Заключения подтвердили достоверность предоставленных отчетов</w:t>
      </w:r>
      <w:r w:rsidR="00FF0D1D" w:rsidRPr="00B01D78">
        <w:rPr>
          <w:rFonts w:ascii="Times New Roman" w:hAnsi="Times New Roman"/>
          <w:sz w:val="28"/>
          <w:szCs w:val="28"/>
        </w:rPr>
        <w:t>;</w:t>
      </w:r>
    </w:p>
    <w:p w:rsidR="00C705AF" w:rsidRDefault="00C705AF" w:rsidP="00B01D78">
      <w:pPr>
        <w:shd w:val="clear" w:color="auto" w:fill="FFFFFF"/>
        <w:spacing w:after="0" w:line="22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отчетном году КСП проведено 18 экспертно-аналитических мероприяти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r w:rsidR="006034A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6034AD">
        <w:rPr>
          <w:rFonts w:ascii="Times New Roman" w:eastAsia="Times New Roman" w:hAnsi="Times New Roman" w:cs="Times New Roman"/>
          <w:color w:val="000000"/>
          <w:sz w:val="28"/>
          <w:szCs w:val="28"/>
        </w:rPr>
        <w:t>в 2017году-24, в 2016году 24)</w:t>
      </w:r>
      <w:r>
        <w:rPr>
          <w:rFonts w:ascii="Times New Roman" w:hAnsi="Times New Roman"/>
          <w:sz w:val="28"/>
          <w:szCs w:val="28"/>
        </w:rPr>
        <w:t xml:space="preserve">, что меньше на 6 мероприятий проведенных в 2017 и в 2016годах, по результатам </w:t>
      </w:r>
      <w:r w:rsidR="006034AD">
        <w:rPr>
          <w:rFonts w:ascii="Times New Roman" w:hAnsi="Times New Roman"/>
          <w:sz w:val="28"/>
          <w:szCs w:val="28"/>
        </w:rPr>
        <w:t>которых подготовлено:</w:t>
      </w:r>
    </w:p>
    <w:p w:rsidR="002C68A4" w:rsidRPr="004B4D8E" w:rsidRDefault="006034AD" w:rsidP="004B4D8E">
      <w:pPr>
        <w:pStyle w:val="a8"/>
        <w:numPr>
          <w:ilvl w:val="0"/>
          <w:numId w:val="2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D8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заключений на поступившие проекты решений представительных органов района и иных нормативно правовых актов муниципальных образ</w:t>
      </w:r>
      <w:r w:rsidR="00952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ований района в количестве 2 единицы </w:t>
      </w:r>
      <w:r w:rsidRPr="004B4D8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C68A4" w:rsidRPr="004B4D8E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</w:t>
      </w:r>
      <w:r w:rsidRPr="004B4D8E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2C68A4" w:rsidRPr="004B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</w:t>
      </w:r>
      <w:r w:rsidRPr="004B4D8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C68A4" w:rsidRPr="004B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«Положение о бюджетном процессе в </w:t>
      </w:r>
      <w:proofErr w:type="spellStart"/>
      <w:r w:rsidR="002C68A4" w:rsidRPr="004B4D8E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Варненском</w:t>
      </w:r>
      <w:proofErr w:type="spellEnd"/>
      <w:r w:rsidR="002C68A4" w:rsidRPr="004B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районе»</w:t>
      </w:r>
      <w:r w:rsidRPr="004B4D8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C68A4" w:rsidRPr="004B4D8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4D8E" w:rsidRDefault="006034AD" w:rsidP="004B4D8E">
      <w:pPr>
        <w:pStyle w:val="a8"/>
        <w:numPr>
          <w:ilvl w:val="0"/>
          <w:numId w:val="22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D8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заключений по иным вопросам 16ед., из них</w:t>
      </w:r>
      <w:proofErr w:type="gramStart"/>
      <w:r w:rsidRPr="004B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B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50228" w:rsidRPr="004B4D8E" w:rsidRDefault="004B4D8E" w:rsidP="004B4D8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D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034AD" w:rsidRPr="004B4D8E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 проверка годовой отчетности за 201</w:t>
      </w:r>
      <w:r w:rsidR="004D350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034AD" w:rsidRPr="004B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</w:t>
      </w:r>
      <w:r w:rsidRPr="004B4D8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главных администраторов бюджетных средств;</w:t>
      </w:r>
    </w:p>
    <w:p w:rsidR="004B4D8E" w:rsidRPr="003D77A0" w:rsidRDefault="004B4D8E" w:rsidP="004B4D8E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4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7A0">
        <w:rPr>
          <w:rFonts w:ascii="Times New Roman" w:eastAsia="Times New Roman" w:hAnsi="Times New Roman" w:cs="Times New Roman"/>
          <w:sz w:val="28"/>
          <w:szCs w:val="28"/>
        </w:rPr>
        <w:t>экспертиза проекта Решения Собрания депутатов района  «О районном бюджете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D77A0">
        <w:rPr>
          <w:rFonts w:ascii="Times New Roman" w:eastAsia="Times New Roman" w:hAnsi="Times New Roman" w:cs="Times New Roman"/>
          <w:sz w:val="28"/>
          <w:szCs w:val="28"/>
        </w:rPr>
        <w:t>год»;</w:t>
      </w:r>
    </w:p>
    <w:p w:rsidR="004B4D8E" w:rsidRDefault="004B4D8E" w:rsidP="004B4D8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D77A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экспертиза проектов Решений Совета депутатов «О бюджете сельского поселения на 201</w:t>
      </w:r>
      <w:r w:rsidR="004D350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D77A0">
        <w:rPr>
          <w:rFonts w:ascii="Times New Roman" w:eastAsia="Times New Roman" w:hAnsi="Times New Roman" w:cs="Times New Roman"/>
          <w:color w:val="000000"/>
          <w:sz w:val="28"/>
          <w:szCs w:val="28"/>
        </w:rPr>
        <w:t> год»  13 сельских поселений;</w:t>
      </w:r>
    </w:p>
    <w:p w:rsidR="004B4D8E" w:rsidRDefault="004B4D8E" w:rsidP="004B4D8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D77A0">
        <w:rPr>
          <w:rFonts w:ascii="Times New Roman" w:eastAsia="Times New Roman" w:hAnsi="Times New Roman" w:cs="Times New Roman"/>
          <w:sz w:val="28"/>
          <w:szCs w:val="28"/>
        </w:rPr>
        <w:t>заключение на годовой отчет об исполнении районного бюджета за 201</w:t>
      </w:r>
      <w:r w:rsidR="004D350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77A0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D7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14B" w:rsidRDefault="0099314B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 результатам контрольных и экспертно-аналитических мероприятий выявлено финансовых нарушений и замечаний в количестве </w:t>
      </w:r>
      <w:r w:rsidR="002D5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506 </w:t>
      </w:r>
      <w:r w:rsidR="00177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единиц на общую сумму </w:t>
      </w:r>
      <w:r w:rsidR="004D350B">
        <w:rPr>
          <w:rFonts w:ascii="Times New Roman" w:eastAsia="Times New Roman" w:hAnsi="Times New Roman" w:cs="Times New Roman"/>
          <w:color w:val="000000"/>
          <w:sz w:val="28"/>
          <w:szCs w:val="28"/>
        </w:rPr>
        <w:t>52064,4</w:t>
      </w:r>
      <w:r w:rsidR="00177083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177083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177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ублей, что на </w:t>
      </w:r>
      <w:r w:rsidR="004D350B">
        <w:rPr>
          <w:rFonts w:ascii="Times New Roman" w:eastAsia="Times New Roman" w:hAnsi="Times New Roman" w:cs="Times New Roman"/>
          <w:color w:val="000000"/>
          <w:sz w:val="28"/>
          <w:szCs w:val="28"/>
        </w:rPr>
        <w:t>247614,7</w:t>
      </w:r>
      <w:r w:rsidR="00177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тыс.рублей </w:t>
      </w:r>
      <w:r w:rsidR="00A133BA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</w:t>
      </w:r>
      <w:r w:rsidR="00177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в 201</w:t>
      </w:r>
      <w:r w:rsidR="00A133B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77083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(</w:t>
      </w:r>
      <w:r w:rsidR="00A133BA">
        <w:rPr>
          <w:rFonts w:ascii="Times New Roman" w:eastAsia="Times New Roman" w:hAnsi="Times New Roman" w:cs="Times New Roman"/>
          <w:color w:val="000000"/>
          <w:sz w:val="28"/>
          <w:szCs w:val="28"/>
        </w:rPr>
        <w:t>299679,1</w:t>
      </w:r>
      <w:r w:rsidR="00177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тыс.рублей) и на </w:t>
      </w:r>
      <w:r w:rsidR="004D350B">
        <w:rPr>
          <w:rFonts w:ascii="Times New Roman" w:eastAsia="Times New Roman" w:hAnsi="Times New Roman" w:cs="Times New Roman"/>
          <w:color w:val="000000"/>
          <w:sz w:val="28"/>
          <w:szCs w:val="28"/>
        </w:rPr>
        <w:t>199625,1</w:t>
      </w:r>
      <w:r w:rsidR="00177083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 меньше чем в 201</w:t>
      </w:r>
      <w:r w:rsidR="00A133B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77083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(</w:t>
      </w:r>
      <w:r w:rsidR="00A133BA">
        <w:rPr>
          <w:rFonts w:ascii="Times New Roman" w:eastAsia="Times New Roman" w:hAnsi="Times New Roman" w:cs="Times New Roman"/>
          <w:color w:val="000000"/>
          <w:sz w:val="28"/>
          <w:szCs w:val="28"/>
        </w:rPr>
        <w:t>251689,5</w:t>
      </w:r>
      <w:r w:rsidR="00177083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тыс.рублей).</w:t>
      </w:r>
    </w:p>
    <w:p w:rsidR="00177083" w:rsidRDefault="00177083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Общий объем устраненных финансовых нарушений, выявленных в отчетном году согласно представленной информации объектами контроля составил </w:t>
      </w:r>
      <w:r w:rsidR="00A133BA">
        <w:rPr>
          <w:rFonts w:ascii="Times New Roman" w:eastAsia="Times New Roman" w:hAnsi="Times New Roman" w:cs="Times New Roman"/>
          <w:color w:val="000000"/>
          <w:sz w:val="28"/>
          <w:szCs w:val="28"/>
        </w:rPr>
        <w:t>3433,6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 или </w:t>
      </w:r>
      <w:r w:rsidR="00A133BA">
        <w:rPr>
          <w:rFonts w:ascii="Times New Roman" w:eastAsia="Times New Roman" w:hAnsi="Times New Roman" w:cs="Times New Roman"/>
          <w:color w:val="000000"/>
          <w:sz w:val="28"/>
          <w:szCs w:val="28"/>
        </w:rPr>
        <w:t>8,2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 от общего объема выявленных нарушений и недостатков, в том числе восстановлено средств в сумме </w:t>
      </w:r>
      <w:r w:rsidR="00A133BA">
        <w:rPr>
          <w:rFonts w:ascii="Times New Roman" w:eastAsia="Times New Roman" w:hAnsi="Times New Roman" w:cs="Times New Roman"/>
          <w:color w:val="000000"/>
          <w:sz w:val="28"/>
          <w:szCs w:val="28"/>
        </w:rPr>
        <w:t>66,1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</w:t>
      </w:r>
      <w:r w:rsidR="00CC2E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E0A" w:rsidRDefault="00CC2E0A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8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Pr="004F2A53">
        <w:rPr>
          <w:rFonts w:ascii="Times New Roman" w:eastAsia="Times New Roman" w:hAnsi="Times New Roman" w:cs="Times New Roman"/>
          <w:sz w:val="28"/>
          <w:szCs w:val="28"/>
        </w:rPr>
        <w:t>Как и в предыдущие периоды, контрольная деятельность в 201</w:t>
      </w:r>
      <w:r w:rsidR="00F83D96" w:rsidRPr="004F2A5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F2A53">
        <w:rPr>
          <w:rFonts w:ascii="Times New Roman" w:eastAsia="Times New Roman" w:hAnsi="Times New Roman" w:cs="Times New Roman"/>
          <w:sz w:val="28"/>
          <w:szCs w:val="28"/>
        </w:rPr>
        <w:t xml:space="preserve">году была направлена не только на выявление, но и на предупреждение финансовых </w:t>
      </w:r>
      <w:r w:rsidRPr="004F2A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нарушений при использовании бюджетных средств и имущества, находящегося в муниципальной собственности, что позволило предотвратить потери бюджетной системы на сумму </w:t>
      </w:r>
      <w:r w:rsidR="004F2A53" w:rsidRPr="004F2A53">
        <w:rPr>
          <w:rFonts w:ascii="Times New Roman" w:eastAsia="Times New Roman" w:hAnsi="Times New Roman" w:cs="Times New Roman"/>
          <w:sz w:val="28"/>
          <w:szCs w:val="28"/>
        </w:rPr>
        <w:t>2187,4</w:t>
      </w:r>
      <w:r w:rsidRPr="004F2A5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4F2A5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F2A53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4F2A53" w:rsidRPr="004F2A53">
        <w:rPr>
          <w:rFonts w:ascii="Times New Roman" w:eastAsia="Times New Roman" w:hAnsi="Times New Roman" w:cs="Times New Roman"/>
          <w:sz w:val="28"/>
          <w:szCs w:val="28"/>
        </w:rPr>
        <w:t>, что на 1453,2тыс.больше чем в 2017году (734,2тыс.руб</w:t>
      </w:r>
      <w:r w:rsidRPr="004F2A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2A53" w:rsidRPr="004F2A5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F2A53" w:rsidRDefault="004F2A53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Сравнительный анализ структуры выявленных нарушений показал следующее:</w:t>
      </w:r>
    </w:p>
    <w:p w:rsidR="004F2A53" w:rsidRPr="00A05326" w:rsidRDefault="004F2A53" w:rsidP="004F2A53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</w:rPr>
      </w:pPr>
      <w:r w:rsidRPr="00A05326">
        <w:rPr>
          <w:rFonts w:ascii="Times New Roman" w:eastAsia="Times New Roman" w:hAnsi="Times New Roman" w:cs="Times New Roman"/>
        </w:rPr>
        <w:t>Таблица№1</w:t>
      </w:r>
    </w:p>
    <w:tbl>
      <w:tblPr>
        <w:tblStyle w:val="ad"/>
        <w:tblW w:w="0" w:type="auto"/>
        <w:tblLayout w:type="fixed"/>
        <w:tblLook w:val="04A0"/>
      </w:tblPr>
      <w:tblGrid>
        <w:gridCol w:w="534"/>
        <w:gridCol w:w="4110"/>
        <w:gridCol w:w="567"/>
        <w:gridCol w:w="993"/>
        <w:gridCol w:w="708"/>
        <w:gridCol w:w="709"/>
        <w:gridCol w:w="1276"/>
        <w:gridCol w:w="674"/>
      </w:tblGrid>
      <w:tr w:rsidR="004F2A53" w:rsidRPr="00A05326" w:rsidTr="000828C4">
        <w:tc>
          <w:tcPr>
            <w:tcW w:w="534" w:type="dxa"/>
          </w:tcPr>
          <w:p w:rsidR="004F2A53" w:rsidRPr="00A05326" w:rsidRDefault="004F2A53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0532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0532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0532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110" w:type="dxa"/>
          </w:tcPr>
          <w:p w:rsidR="004F2A53" w:rsidRPr="00A05326" w:rsidRDefault="004F2A53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нарушения</w:t>
            </w:r>
          </w:p>
        </w:tc>
        <w:tc>
          <w:tcPr>
            <w:tcW w:w="2268" w:type="dxa"/>
            <w:gridSpan w:val="3"/>
          </w:tcPr>
          <w:p w:rsidR="004F2A53" w:rsidRPr="00A05326" w:rsidRDefault="004F2A53" w:rsidP="004F2A5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2018год</w:t>
            </w:r>
          </w:p>
        </w:tc>
        <w:tc>
          <w:tcPr>
            <w:tcW w:w="2659" w:type="dxa"/>
            <w:gridSpan w:val="3"/>
          </w:tcPr>
          <w:p w:rsidR="004F2A53" w:rsidRPr="00A05326" w:rsidRDefault="004F2A53" w:rsidP="004F2A5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2017год</w:t>
            </w:r>
          </w:p>
        </w:tc>
      </w:tr>
      <w:tr w:rsidR="000828C4" w:rsidRPr="00A05326" w:rsidTr="000828C4">
        <w:tc>
          <w:tcPr>
            <w:tcW w:w="534" w:type="dxa"/>
          </w:tcPr>
          <w:p w:rsidR="004F2A53" w:rsidRPr="00A05326" w:rsidRDefault="004F2A53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4F2A53" w:rsidRPr="00A05326" w:rsidRDefault="004F2A53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4F2A53" w:rsidRPr="00A05326" w:rsidRDefault="004F2A53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кол-во/ед.</w:t>
            </w:r>
          </w:p>
        </w:tc>
        <w:tc>
          <w:tcPr>
            <w:tcW w:w="993" w:type="dxa"/>
          </w:tcPr>
          <w:p w:rsidR="004F2A53" w:rsidRPr="00A05326" w:rsidRDefault="004F2A53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сумма/тыс</w:t>
            </w:r>
            <w:proofErr w:type="gramStart"/>
            <w:r w:rsidRPr="00A0532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05326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708" w:type="dxa"/>
          </w:tcPr>
          <w:p w:rsidR="004F2A53" w:rsidRPr="00A05326" w:rsidRDefault="004F2A53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326">
              <w:rPr>
                <w:rFonts w:ascii="Times New Roman" w:eastAsia="Times New Roman" w:hAnsi="Times New Roman" w:cs="Times New Roman"/>
              </w:rPr>
              <w:t>уд</w:t>
            </w:r>
            <w:proofErr w:type="gramStart"/>
            <w:r w:rsidRPr="00A05326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A05326">
              <w:rPr>
                <w:rFonts w:ascii="Times New Roman" w:eastAsia="Times New Roman" w:hAnsi="Times New Roman" w:cs="Times New Roman"/>
              </w:rPr>
              <w:t>ес</w:t>
            </w:r>
            <w:proofErr w:type="spellEnd"/>
            <w:r w:rsidRPr="00A05326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709" w:type="dxa"/>
          </w:tcPr>
          <w:p w:rsidR="004F2A53" w:rsidRPr="00A05326" w:rsidRDefault="004F2A53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кол-во/ед.</w:t>
            </w:r>
          </w:p>
        </w:tc>
        <w:tc>
          <w:tcPr>
            <w:tcW w:w="1276" w:type="dxa"/>
          </w:tcPr>
          <w:p w:rsidR="004F2A53" w:rsidRPr="00A05326" w:rsidRDefault="004F2A53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сумма/тыс</w:t>
            </w:r>
            <w:proofErr w:type="gramStart"/>
            <w:r w:rsidRPr="00A0532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05326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674" w:type="dxa"/>
          </w:tcPr>
          <w:p w:rsidR="004F2A53" w:rsidRPr="00A05326" w:rsidRDefault="004F2A53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326">
              <w:rPr>
                <w:rFonts w:ascii="Times New Roman" w:eastAsia="Times New Roman" w:hAnsi="Times New Roman" w:cs="Times New Roman"/>
              </w:rPr>
              <w:t>уд</w:t>
            </w:r>
            <w:proofErr w:type="gramStart"/>
            <w:r w:rsidRPr="00A05326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A05326">
              <w:rPr>
                <w:rFonts w:ascii="Times New Roman" w:eastAsia="Times New Roman" w:hAnsi="Times New Roman" w:cs="Times New Roman"/>
              </w:rPr>
              <w:t>ес</w:t>
            </w:r>
            <w:proofErr w:type="spellEnd"/>
            <w:r w:rsidRPr="00A05326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0828C4" w:rsidRPr="00A05326" w:rsidTr="00B87F72">
        <w:trPr>
          <w:trHeight w:val="315"/>
        </w:trPr>
        <w:tc>
          <w:tcPr>
            <w:tcW w:w="534" w:type="dxa"/>
          </w:tcPr>
          <w:p w:rsidR="004F2A53" w:rsidRPr="00A05326" w:rsidRDefault="00952C5C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4F2A53" w:rsidRPr="00A05326" w:rsidRDefault="00952C5C" w:rsidP="000828C4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нецелевое использование средств</w:t>
            </w:r>
          </w:p>
        </w:tc>
        <w:tc>
          <w:tcPr>
            <w:tcW w:w="567" w:type="dxa"/>
          </w:tcPr>
          <w:p w:rsidR="004F2A53" w:rsidRPr="00A05326" w:rsidRDefault="009A03EB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F2A53" w:rsidRPr="00A05326" w:rsidRDefault="00952C5C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228,6</w:t>
            </w:r>
          </w:p>
        </w:tc>
        <w:tc>
          <w:tcPr>
            <w:tcW w:w="708" w:type="dxa"/>
          </w:tcPr>
          <w:p w:rsidR="00B87F72" w:rsidRPr="00A05326" w:rsidRDefault="00B87F72" w:rsidP="00B87F72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4F2A53" w:rsidRPr="00A05326" w:rsidRDefault="009A03EB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:rsidR="004F2A53" w:rsidRPr="00A05326" w:rsidRDefault="00952C5C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995,7</w:t>
            </w:r>
          </w:p>
        </w:tc>
        <w:tc>
          <w:tcPr>
            <w:tcW w:w="674" w:type="dxa"/>
          </w:tcPr>
          <w:p w:rsidR="004F2A53" w:rsidRPr="00A05326" w:rsidRDefault="00A05326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0828C4" w:rsidRPr="00A05326" w:rsidTr="000828C4">
        <w:tc>
          <w:tcPr>
            <w:tcW w:w="534" w:type="dxa"/>
          </w:tcPr>
          <w:p w:rsidR="004F2A53" w:rsidRPr="00A05326" w:rsidRDefault="000828C4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4F2A53" w:rsidRPr="00A05326" w:rsidRDefault="000828C4" w:rsidP="000828C4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неэффективное использование средств</w:t>
            </w:r>
          </w:p>
        </w:tc>
        <w:tc>
          <w:tcPr>
            <w:tcW w:w="567" w:type="dxa"/>
          </w:tcPr>
          <w:p w:rsidR="004F2A53" w:rsidRPr="00A05326" w:rsidRDefault="000828C4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93" w:type="dxa"/>
          </w:tcPr>
          <w:p w:rsidR="004F2A53" w:rsidRPr="00A05326" w:rsidRDefault="000828C4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1298,0</w:t>
            </w:r>
          </w:p>
        </w:tc>
        <w:tc>
          <w:tcPr>
            <w:tcW w:w="708" w:type="dxa"/>
          </w:tcPr>
          <w:p w:rsidR="004F2A53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</w:tcPr>
          <w:p w:rsidR="004F2A53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4F2A53" w:rsidRPr="00A05326" w:rsidRDefault="000828C4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1589,3</w:t>
            </w:r>
          </w:p>
        </w:tc>
        <w:tc>
          <w:tcPr>
            <w:tcW w:w="674" w:type="dxa"/>
          </w:tcPr>
          <w:p w:rsidR="004F2A53" w:rsidRPr="00A05326" w:rsidRDefault="00A05326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0828C4" w:rsidRPr="00A05326" w:rsidTr="000828C4">
        <w:trPr>
          <w:trHeight w:val="416"/>
        </w:trPr>
        <w:tc>
          <w:tcPr>
            <w:tcW w:w="534" w:type="dxa"/>
          </w:tcPr>
          <w:p w:rsidR="004F2A53" w:rsidRPr="00A05326" w:rsidRDefault="000828C4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4F2A53" w:rsidRPr="00A05326" w:rsidRDefault="000828C4" w:rsidP="000828C4">
            <w:pPr>
              <w:tabs>
                <w:tab w:val="left" w:pos="645"/>
              </w:tabs>
              <w:spacing w:line="225" w:lineRule="atLeas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 xml:space="preserve">нарушения законодательства о </w:t>
            </w:r>
            <w:proofErr w:type="gramStart"/>
            <w:r w:rsidRPr="00A05326">
              <w:rPr>
                <w:rFonts w:ascii="Times New Roman" w:eastAsia="Times New Roman" w:hAnsi="Times New Roman" w:cs="Times New Roman"/>
              </w:rPr>
              <w:t xml:space="preserve">бухгалтер  </w:t>
            </w:r>
            <w:proofErr w:type="spellStart"/>
            <w:r w:rsidRPr="00A05326">
              <w:rPr>
                <w:rFonts w:ascii="Times New Roman" w:eastAsia="Times New Roman" w:hAnsi="Times New Roman" w:cs="Times New Roman"/>
              </w:rPr>
              <w:t>ском</w:t>
            </w:r>
            <w:proofErr w:type="spellEnd"/>
            <w:proofErr w:type="gramEnd"/>
            <w:r w:rsidRPr="00A05326">
              <w:rPr>
                <w:rFonts w:ascii="Times New Roman" w:eastAsia="Times New Roman" w:hAnsi="Times New Roman" w:cs="Times New Roman"/>
              </w:rPr>
              <w:t xml:space="preserve"> учете и (или) требований к состав </w:t>
            </w:r>
            <w:proofErr w:type="spellStart"/>
            <w:r w:rsidRPr="00A05326">
              <w:rPr>
                <w:rFonts w:ascii="Times New Roman" w:eastAsia="Times New Roman" w:hAnsi="Times New Roman" w:cs="Times New Roman"/>
              </w:rPr>
              <w:t>лению</w:t>
            </w:r>
            <w:proofErr w:type="spellEnd"/>
            <w:r w:rsidRPr="00A05326">
              <w:rPr>
                <w:rFonts w:ascii="Times New Roman" w:eastAsia="Times New Roman" w:hAnsi="Times New Roman" w:cs="Times New Roman"/>
              </w:rPr>
              <w:t xml:space="preserve"> бюджетной отчетности</w:t>
            </w:r>
          </w:p>
        </w:tc>
        <w:tc>
          <w:tcPr>
            <w:tcW w:w="567" w:type="dxa"/>
          </w:tcPr>
          <w:p w:rsidR="004F2A53" w:rsidRPr="00A05326" w:rsidRDefault="000828C4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993" w:type="dxa"/>
          </w:tcPr>
          <w:p w:rsidR="004F2A53" w:rsidRPr="00A05326" w:rsidRDefault="000828C4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27733,9</w:t>
            </w:r>
          </w:p>
        </w:tc>
        <w:tc>
          <w:tcPr>
            <w:tcW w:w="708" w:type="dxa"/>
          </w:tcPr>
          <w:p w:rsidR="004F2A53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709" w:type="dxa"/>
          </w:tcPr>
          <w:p w:rsidR="004F2A53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276" w:type="dxa"/>
          </w:tcPr>
          <w:p w:rsidR="004F2A53" w:rsidRPr="00A05326" w:rsidRDefault="000828C4" w:rsidP="00A0532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285314,7</w:t>
            </w:r>
          </w:p>
        </w:tc>
        <w:tc>
          <w:tcPr>
            <w:tcW w:w="674" w:type="dxa"/>
          </w:tcPr>
          <w:p w:rsidR="004F2A53" w:rsidRPr="00A05326" w:rsidRDefault="00A05326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0828C4" w:rsidRPr="00A05326" w:rsidTr="000828C4">
        <w:tc>
          <w:tcPr>
            <w:tcW w:w="534" w:type="dxa"/>
          </w:tcPr>
          <w:p w:rsidR="004F2A53" w:rsidRPr="00A05326" w:rsidRDefault="000828C4" w:rsidP="000828C4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4F2A53" w:rsidRPr="00A05326" w:rsidRDefault="000828C4" w:rsidP="000828C4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 xml:space="preserve">нарушения в учете и управлении </w:t>
            </w:r>
            <w:proofErr w:type="spellStart"/>
            <w:proofErr w:type="gramStart"/>
            <w:r w:rsidRPr="00A05326">
              <w:rPr>
                <w:rFonts w:ascii="Times New Roman" w:eastAsia="Times New Roman" w:hAnsi="Times New Roman" w:cs="Times New Roman"/>
              </w:rPr>
              <w:t>муници</w:t>
            </w:r>
            <w:proofErr w:type="spellEnd"/>
            <w:r w:rsidRPr="00A053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5326">
              <w:rPr>
                <w:rFonts w:ascii="Times New Roman" w:eastAsia="Times New Roman" w:hAnsi="Times New Roman" w:cs="Times New Roman"/>
              </w:rPr>
              <w:t>пальным</w:t>
            </w:r>
            <w:proofErr w:type="spellEnd"/>
            <w:proofErr w:type="gramEnd"/>
            <w:r w:rsidRPr="00A05326">
              <w:rPr>
                <w:rFonts w:ascii="Times New Roman" w:eastAsia="Times New Roman" w:hAnsi="Times New Roman" w:cs="Times New Roman"/>
              </w:rPr>
              <w:t xml:space="preserve"> имуществом</w:t>
            </w:r>
          </w:p>
        </w:tc>
        <w:tc>
          <w:tcPr>
            <w:tcW w:w="567" w:type="dxa"/>
          </w:tcPr>
          <w:p w:rsidR="004F2A53" w:rsidRPr="00A05326" w:rsidRDefault="000828C4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4F2A53" w:rsidRPr="00A05326" w:rsidRDefault="000828C4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11985,2</w:t>
            </w:r>
          </w:p>
        </w:tc>
        <w:tc>
          <w:tcPr>
            <w:tcW w:w="708" w:type="dxa"/>
          </w:tcPr>
          <w:p w:rsidR="004F2A53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709" w:type="dxa"/>
          </w:tcPr>
          <w:p w:rsidR="004F2A53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4F2A53" w:rsidRPr="00A05326" w:rsidRDefault="000828C4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7467,0</w:t>
            </w:r>
          </w:p>
        </w:tc>
        <w:tc>
          <w:tcPr>
            <w:tcW w:w="674" w:type="dxa"/>
          </w:tcPr>
          <w:p w:rsidR="004F2A53" w:rsidRPr="00A05326" w:rsidRDefault="00A05326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0828C4" w:rsidRPr="00A05326" w:rsidTr="000828C4">
        <w:tc>
          <w:tcPr>
            <w:tcW w:w="534" w:type="dxa"/>
          </w:tcPr>
          <w:p w:rsidR="004F2A53" w:rsidRPr="00A05326" w:rsidRDefault="000828C4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4F2A53" w:rsidRPr="00A05326" w:rsidRDefault="000828C4" w:rsidP="00B87F72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 xml:space="preserve">нарушения законодательства в сфере </w:t>
            </w:r>
            <w:proofErr w:type="gramStart"/>
            <w:r w:rsidRPr="00A05326">
              <w:rPr>
                <w:rFonts w:ascii="Times New Roman" w:eastAsia="Times New Roman" w:hAnsi="Times New Roman" w:cs="Times New Roman"/>
              </w:rPr>
              <w:t>за</w:t>
            </w:r>
            <w:r w:rsidR="00B87F72" w:rsidRPr="00A053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5326">
              <w:rPr>
                <w:rFonts w:ascii="Times New Roman" w:eastAsia="Times New Roman" w:hAnsi="Times New Roman" w:cs="Times New Roman"/>
              </w:rPr>
              <w:t>купок</w:t>
            </w:r>
            <w:proofErr w:type="spellEnd"/>
            <w:proofErr w:type="gramEnd"/>
            <w:r w:rsidRPr="00A05326">
              <w:rPr>
                <w:rFonts w:ascii="Times New Roman" w:eastAsia="Times New Roman" w:hAnsi="Times New Roman" w:cs="Times New Roman"/>
              </w:rPr>
              <w:t xml:space="preserve"> товаров, работ, услуг для </w:t>
            </w:r>
            <w:proofErr w:type="spellStart"/>
            <w:r w:rsidRPr="00A05326">
              <w:rPr>
                <w:rFonts w:ascii="Times New Roman" w:eastAsia="Times New Roman" w:hAnsi="Times New Roman" w:cs="Times New Roman"/>
              </w:rPr>
              <w:t>муници</w:t>
            </w:r>
            <w:proofErr w:type="spellEnd"/>
            <w:r w:rsidR="00B87F72" w:rsidRPr="00A053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5326">
              <w:rPr>
                <w:rFonts w:ascii="Times New Roman" w:eastAsia="Times New Roman" w:hAnsi="Times New Roman" w:cs="Times New Roman"/>
              </w:rPr>
              <w:t>пальных</w:t>
            </w:r>
            <w:proofErr w:type="spellEnd"/>
            <w:r w:rsidRPr="00A05326">
              <w:rPr>
                <w:rFonts w:ascii="Times New Roman" w:eastAsia="Times New Roman" w:hAnsi="Times New Roman" w:cs="Times New Roman"/>
              </w:rPr>
              <w:t xml:space="preserve"> нужд</w:t>
            </w:r>
          </w:p>
        </w:tc>
        <w:tc>
          <w:tcPr>
            <w:tcW w:w="567" w:type="dxa"/>
          </w:tcPr>
          <w:p w:rsidR="004F2A53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4F2A53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1285,8</w:t>
            </w:r>
          </w:p>
        </w:tc>
        <w:tc>
          <w:tcPr>
            <w:tcW w:w="708" w:type="dxa"/>
          </w:tcPr>
          <w:p w:rsidR="004F2A53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</w:tcPr>
          <w:p w:rsidR="004F2A53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276" w:type="dxa"/>
          </w:tcPr>
          <w:p w:rsidR="004F2A53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3679,5</w:t>
            </w:r>
          </w:p>
        </w:tc>
        <w:tc>
          <w:tcPr>
            <w:tcW w:w="674" w:type="dxa"/>
          </w:tcPr>
          <w:p w:rsidR="004F2A53" w:rsidRPr="00A05326" w:rsidRDefault="00A05326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0828C4" w:rsidRPr="00A05326" w:rsidTr="000828C4">
        <w:tc>
          <w:tcPr>
            <w:tcW w:w="534" w:type="dxa"/>
          </w:tcPr>
          <w:p w:rsidR="000828C4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0828C4" w:rsidRPr="00A05326" w:rsidRDefault="00B87F72" w:rsidP="00B55245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 xml:space="preserve">несоблюдение установленных процедур и требований бюджетного </w:t>
            </w:r>
            <w:proofErr w:type="gramStart"/>
            <w:r w:rsidRPr="00A05326">
              <w:rPr>
                <w:rFonts w:ascii="Times New Roman" w:eastAsia="Times New Roman" w:hAnsi="Times New Roman" w:cs="Times New Roman"/>
              </w:rPr>
              <w:t xml:space="preserve">законодатель </w:t>
            </w:r>
            <w:proofErr w:type="spellStart"/>
            <w:r w:rsidRPr="00A05326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proofErr w:type="gramEnd"/>
            <w:r w:rsidRPr="00A05326">
              <w:rPr>
                <w:rFonts w:ascii="Times New Roman" w:eastAsia="Times New Roman" w:hAnsi="Times New Roman" w:cs="Times New Roman"/>
              </w:rPr>
              <w:t xml:space="preserve"> при исполнении бюджет</w:t>
            </w:r>
            <w:r w:rsidR="00B5524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0828C4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993" w:type="dxa"/>
          </w:tcPr>
          <w:p w:rsidR="000828C4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9532,9</w:t>
            </w:r>
          </w:p>
        </w:tc>
        <w:tc>
          <w:tcPr>
            <w:tcW w:w="708" w:type="dxa"/>
          </w:tcPr>
          <w:p w:rsidR="000828C4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709" w:type="dxa"/>
          </w:tcPr>
          <w:p w:rsidR="000828C4" w:rsidRPr="00A05326" w:rsidRDefault="00A05326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276" w:type="dxa"/>
          </w:tcPr>
          <w:p w:rsidR="000828C4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632,9</w:t>
            </w:r>
          </w:p>
        </w:tc>
        <w:tc>
          <w:tcPr>
            <w:tcW w:w="674" w:type="dxa"/>
          </w:tcPr>
          <w:p w:rsidR="000828C4" w:rsidRPr="00A05326" w:rsidRDefault="00A05326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0828C4" w:rsidRPr="00A05326" w:rsidTr="000828C4">
        <w:tc>
          <w:tcPr>
            <w:tcW w:w="534" w:type="dxa"/>
          </w:tcPr>
          <w:p w:rsidR="004F2A53" w:rsidRPr="00A05326" w:rsidRDefault="004F2A53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4F2A53" w:rsidRPr="00A05326" w:rsidRDefault="009A03EB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4F2A53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993" w:type="dxa"/>
          </w:tcPr>
          <w:p w:rsidR="004F2A53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52064,4</w:t>
            </w:r>
          </w:p>
          <w:p w:rsidR="00B87F72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4F2A53" w:rsidRPr="00A05326" w:rsidRDefault="00B87F72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F2A53" w:rsidRPr="00A05326" w:rsidRDefault="00A05326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537</w:t>
            </w:r>
          </w:p>
        </w:tc>
        <w:tc>
          <w:tcPr>
            <w:tcW w:w="1276" w:type="dxa"/>
          </w:tcPr>
          <w:p w:rsidR="004F2A53" w:rsidRPr="00A05326" w:rsidRDefault="00A05326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299679,1</w:t>
            </w:r>
          </w:p>
        </w:tc>
        <w:tc>
          <w:tcPr>
            <w:tcW w:w="674" w:type="dxa"/>
          </w:tcPr>
          <w:p w:rsidR="004F2A53" w:rsidRPr="00A05326" w:rsidRDefault="00A05326" w:rsidP="004F2A53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532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4F2A53" w:rsidRDefault="003B640F" w:rsidP="003B640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5326" w:rsidRPr="003B640F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общей сумме выявленных нар</w:t>
      </w:r>
      <w:r w:rsidRPr="003B640F">
        <w:rPr>
          <w:rFonts w:ascii="Times New Roman" w:eastAsia="Times New Roman" w:hAnsi="Times New Roman" w:cs="Times New Roman"/>
          <w:sz w:val="28"/>
          <w:szCs w:val="28"/>
        </w:rPr>
        <w:t>ушений в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40F">
        <w:rPr>
          <w:rFonts w:ascii="Times New Roman" w:eastAsia="Times New Roman" w:hAnsi="Times New Roman" w:cs="Times New Roman"/>
          <w:sz w:val="28"/>
          <w:szCs w:val="28"/>
        </w:rPr>
        <w:t xml:space="preserve">году приходится на </w:t>
      </w:r>
      <w:r w:rsidR="00A05326" w:rsidRPr="003B640F">
        <w:rPr>
          <w:rFonts w:ascii="Times New Roman" w:eastAsia="Times New Roman" w:hAnsi="Times New Roman" w:cs="Times New Roman"/>
          <w:sz w:val="28"/>
          <w:szCs w:val="28"/>
        </w:rPr>
        <w:t>нарушения законодательства о бухгалтерском учете и (или) тре</w:t>
      </w:r>
      <w:r w:rsidRPr="003B640F">
        <w:rPr>
          <w:rFonts w:ascii="Times New Roman" w:eastAsia="Times New Roman" w:hAnsi="Times New Roman" w:cs="Times New Roman"/>
          <w:sz w:val="28"/>
          <w:szCs w:val="28"/>
        </w:rPr>
        <w:t>бований к составлению бюджетной</w:t>
      </w:r>
      <w:r w:rsidR="00FA6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326" w:rsidRPr="003B640F">
        <w:rPr>
          <w:rFonts w:ascii="Times New Roman" w:eastAsia="Times New Roman" w:hAnsi="Times New Roman" w:cs="Times New Roman"/>
          <w:sz w:val="28"/>
          <w:szCs w:val="28"/>
        </w:rPr>
        <w:t xml:space="preserve">отчетности(55,3%) и на нарушения в учете и управлении муниципальным имуществом </w:t>
      </w:r>
      <w:r w:rsidRPr="003B640F">
        <w:rPr>
          <w:rFonts w:ascii="Times New Roman" w:eastAsia="Times New Roman" w:hAnsi="Times New Roman" w:cs="Times New Roman"/>
          <w:sz w:val="28"/>
          <w:szCs w:val="28"/>
        </w:rPr>
        <w:t>(23%).</w:t>
      </w:r>
    </w:p>
    <w:p w:rsidR="002A4A86" w:rsidRDefault="002A4A86" w:rsidP="003B640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 сравнению с 2017годом</w:t>
      </w:r>
      <w:r w:rsidR="00474C26">
        <w:rPr>
          <w:rFonts w:ascii="Times New Roman" w:eastAsia="Times New Roman" w:hAnsi="Times New Roman" w:cs="Times New Roman"/>
          <w:sz w:val="28"/>
          <w:szCs w:val="28"/>
        </w:rPr>
        <w:t>(285314,7тыс</w:t>
      </w:r>
      <w:proofErr w:type="gramStart"/>
      <w:r w:rsidR="00474C2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74C26">
        <w:rPr>
          <w:rFonts w:ascii="Times New Roman" w:eastAsia="Times New Roman" w:hAnsi="Times New Roman" w:cs="Times New Roman"/>
          <w:sz w:val="28"/>
          <w:szCs w:val="28"/>
        </w:rPr>
        <w:t>уб.) на 257580,8тыс.рублей или 33,2%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C26">
        <w:rPr>
          <w:rFonts w:ascii="Times New Roman" w:eastAsia="Times New Roman" w:hAnsi="Times New Roman" w:cs="Times New Roman"/>
          <w:sz w:val="28"/>
          <w:szCs w:val="28"/>
        </w:rPr>
        <w:t>уменьшились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нарушения законодательства о бухгалтерском учете и (или) требований</w:t>
      </w:r>
      <w:r w:rsidR="00E01425">
        <w:rPr>
          <w:rFonts w:ascii="Times New Roman" w:eastAsia="Times New Roman" w:hAnsi="Times New Roman" w:cs="Times New Roman"/>
          <w:sz w:val="28"/>
          <w:szCs w:val="28"/>
        </w:rPr>
        <w:t xml:space="preserve"> к составлению бюджетной отчетности (в 9,2раза),</w:t>
      </w:r>
      <w:r w:rsidR="00474C26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нарушений в 168 случаях на сумму 27733,9тыс.рублей</w:t>
      </w:r>
      <w:r w:rsidR="00E01425">
        <w:rPr>
          <w:rFonts w:ascii="Times New Roman" w:eastAsia="Times New Roman" w:hAnsi="Times New Roman" w:cs="Times New Roman"/>
          <w:sz w:val="28"/>
          <w:szCs w:val="28"/>
        </w:rPr>
        <w:t xml:space="preserve"> за счет:</w:t>
      </w:r>
    </w:p>
    <w:p w:rsidR="00E01425" w:rsidRDefault="00E01425" w:rsidP="003B640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-отражения на несоответствующих счетах бухгалтерского учета имущества;</w:t>
      </w:r>
    </w:p>
    <w:p w:rsidR="00E01425" w:rsidRDefault="00E01425" w:rsidP="003B640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-составление бухгалтерской (финансовой) отчетности не на основе данных, содержащихся в регистрах бухгалтерского учета;</w:t>
      </w:r>
    </w:p>
    <w:p w:rsidR="00E01425" w:rsidRDefault="00E01425" w:rsidP="003B640F">
      <w:pPr>
        <w:shd w:val="clear" w:color="auto" w:fill="FFFFFF"/>
        <w:spacing w:after="0" w:line="225" w:lineRule="atLeast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01425">
        <w:rPr>
          <w:rFonts w:eastAsia="MS Mincho"/>
          <w:bCs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</w:rPr>
        <w:t>н</w:t>
      </w:r>
      <w:r w:rsidRPr="00E01425">
        <w:rPr>
          <w:rFonts w:ascii="Times New Roman" w:eastAsia="MS Mincho" w:hAnsi="Times New Roman" w:cs="Times New Roman"/>
          <w:bCs/>
          <w:sz w:val="28"/>
          <w:szCs w:val="28"/>
        </w:rPr>
        <w:t>алоговая декларация по земельному налогу сформирована без учета изменений в кадастровой стоимости</w:t>
      </w:r>
      <w:r>
        <w:rPr>
          <w:rFonts w:ascii="Times New Roman" w:eastAsia="MS Mincho" w:hAnsi="Times New Roman" w:cs="Times New Roman"/>
          <w:bCs/>
          <w:sz w:val="28"/>
          <w:szCs w:val="28"/>
        </w:rPr>
        <w:t>;</w:t>
      </w:r>
    </w:p>
    <w:p w:rsidR="00E01425" w:rsidRDefault="00256DD8" w:rsidP="003B640F">
      <w:pPr>
        <w:shd w:val="clear" w:color="auto" w:fill="FFFFFF"/>
        <w:spacing w:after="0" w:line="225" w:lineRule="atLeast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</w:t>
      </w:r>
      <w:r w:rsidR="00E01425">
        <w:rPr>
          <w:rFonts w:ascii="Times New Roman" w:eastAsia="MS Mincho" w:hAnsi="Times New Roman" w:cs="Times New Roman"/>
          <w:bCs/>
          <w:sz w:val="28"/>
          <w:szCs w:val="28"/>
        </w:rPr>
        <w:t>В половину по сравнению с прошлым годом у</w:t>
      </w:r>
      <w:r>
        <w:rPr>
          <w:rFonts w:ascii="Times New Roman" w:eastAsia="MS Mincho" w:hAnsi="Times New Roman" w:cs="Times New Roman"/>
          <w:bCs/>
          <w:sz w:val="28"/>
          <w:szCs w:val="28"/>
        </w:rPr>
        <w:t>величилась</w:t>
      </w:r>
      <w:r w:rsidR="00E01425">
        <w:rPr>
          <w:rFonts w:ascii="Times New Roman" w:eastAsia="MS Mincho" w:hAnsi="Times New Roman" w:cs="Times New Roman"/>
          <w:bCs/>
          <w:sz w:val="28"/>
          <w:szCs w:val="28"/>
        </w:rPr>
        <w:t xml:space="preserve"> сумма нарушений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на 4518,2тыс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</w:rPr>
        <w:t>ублей (в 2017г.-7467,0тыс.руб.)</w:t>
      </w:r>
      <w:r w:rsidR="00E01425">
        <w:rPr>
          <w:rFonts w:ascii="Times New Roman" w:eastAsia="MS Mincho" w:hAnsi="Times New Roman" w:cs="Times New Roman"/>
          <w:bCs/>
          <w:sz w:val="28"/>
          <w:szCs w:val="28"/>
        </w:rPr>
        <w:t xml:space="preserve"> в учете и управлении муниципальным имуществом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- выявлено 32факта на сумму 11985,2тыс.рублей или 9,9% от общего количества нарушений</w:t>
      </w:r>
      <w:r w:rsidR="00E01425">
        <w:rPr>
          <w:rFonts w:ascii="Times New Roman" w:eastAsia="MS Mincho" w:hAnsi="Times New Roman" w:cs="Times New Roman"/>
          <w:bCs/>
          <w:sz w:val="28"/>
          <w:szCs w:val="28"/>
        </w:rPr>
        <w:t xml:space="preserve">, </w:t>
      </w:r>
      <w:r w:rsidR="00B55245">
        <w:rPr>
          <w:rFonts w:ascii="Times New Roman" w:eastAsia="MS Mincho" w:hAnsi="Times New Roman" w:cs="Times New Roman"/>
          <w:bCs/>
          <w:sz w:val="28"/>
          <w:szCs w:val="28"/>
        </w:rPr>
        <w:t xml:space="preserve">по-прежнему </w:t>
      </w:r>
      <w:r w:rsidR="00D016C8">
        <w:rPr>
          <w:rFonts w:ascii="Times New Roman" w:eastAsia="MS Mincho" w:hAnsi="Times New Roman" w:cs="Times New Roman"/>
          <w:bCs/>
          <w:sz w:val="28"/>
          <w:szCs w:val="28"/>
        </w:rPr>
        <w:t>остаются следующие</w:t>
      </w:r>
      <w:r w:rsidR="00B55245">
        <w:rPr>
          <w:rFonts w:ascii="Times New Roman" w:eastAsia="MS Mincho" w:hAnsi="Times New Roman" w:cs="Times New Roman"/>
          <w:bCs/>
          <w:sz w:val="28"/>
          <w:szCs w:val="28"/>
        </w:rPr>
        <w:t xml:space="preserve"> нарушения</w:t>
      </w:r>
      <w:r w:rsidR="00D016C8">
        <w:rPr>
          <w:rFonts w:ascii="Times New Roman" w:eastAsia="MS Mincho" w:hAnsi="Times New Roman" w:cs="Times New Roman"/>
          <w:bCs/>
          <w:sz w:val="28"/>
          <w:szCs w:val="28"/>
        </w:rPr>
        <w:t>:</w:t>
      </w:r>
    </w:p>
    <w:p w:rsidR="00D016C8" w:rsidRDefault="00D016C8" w:rsidP="003B640F">
      <w:pPr>
        <w:shd w:val="clear" w:color="auto" w:fill="FFFFFF"/>
        <w:spacing w:after="0" w:line="225" w:lineRule="atLeast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- нарушения в расчетах арендной платы за земельные участки и муниципальное имущество;</w:t>
      </w:r>
    </w:p>
    <w:p w:rsidR="00D016C8" w:rsidRDefault="00D016C8" w:rsidP="003B640F">
      <w:pPr>
        <w:shd w:val="clear" w:color="auto" w:fill="FFFFFF"/>
        <w:spacing w:after="0" w:line="225" w:lineRule="atLeast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-использования имущества и земельных участков третьими лицами без оформления правоотношений в установленном порядке;</w:t>
      </w:r>
    </w:p>
    <w:p w:rsidR="00D016C8" w:rsidRPr="00D016C8" w:rsidRDefault="00D016C8" w:rsidP="00D016C8">
      <w:pPr>
        <w:shd w:val="clear" w:color="auto" w:fill="FFFFFF"/>
        <w:spacing w:after="0" w:line="2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-</w:t>
      </w:r>
      <w:r w:rsidRPr="00D016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16C8">
        <w:rPr>
          <w:rFonts w:ascii="Times New Roman" w:eastAsia="Times New Roman" w:hAnsi="Times New Roman" w:cs="Times New Roman"/>
          <w:sz w:val="28"/>
          <w:szCs w:val="28"/>
        </w:rPr>
        <w:t>мущество не передано в муниципальную 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40F" w:rsidRDefault="003B640F" w:rsidP="003B640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 сравнению с 2017годом у</w:t>
      </w:r>
      <w:r w:rsidR="00474C26">
        <w:rPr>
          <w:rFonts w:ascii="Times New Roman" w:eastAsia="Times New Roman" w:hAnsi="Times New Roman" w:cs="Times New Roman"/>
          <w:sz w:val="28"/>
          <w:szCs w:val="28"/>
        </w:rPr>
        <w:t>меньши</w:t>
      </w:r>
      <w:r>
        <w:rPr>
          <w:rFonts w:ascii="Times New Roman" w:eastAsia="Times New Roman" w:hAnsi="Times New Roman" w:cs="Times New Roman"/>
          <w:sz w:val="28"/>
          <w:szCs w:val="28"/>
        </w:rPr>
        <w:t>лись нарушения за</w:t>
      </w:r>
      <w:r w:rsidR="00FA6B11">
        <w:rPr>
          <w:rFonts w:ascii="Times New Roman" w:eastAsia="Times New Roman" w:hAnsi="Times New Roman" w:cs="Times New Roman"/>
          <w:sz w:val="28"/>
          <w:szCs w:val="28"/>
        </w:rPr>
        <w:t xml:space="preserve"> неэффективное использование средств</w:t>
      </w:r>
      <w:r w:rsidR="00435D04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474C26">
        <w:rPr>
          <w:rFonts w:ascii="Times New Roman" w:eastAsia="Times New Roman" w:hAnsi="Times New Roman" w:cs="Times New Roman"/>
          <w:sz w:val="28"/>
          <w:szCs w:val="28"/>
        </w:rPr>
        <w:t>291,3тыс</w:t>
      </w:r>
      <w:proofErr w:type="gramStart"/>
      <w:r w:rsidR="00474C2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74C26">
        <w:rPr>
          <w:rFonts w:ascii="Times New Roman" w:eastAsia="Times New Roman" w:hAnsi="Times New Roman" w:cs="Times New Roman"/>
          <w:sz w:val="28"/>
          <w:szCs w:val="28"/>
        </w:rPr>
        <w:t xml:space="preserve">ублей и составляет 85 случаев в сумме </w:t>
      </w:r>
      <w:r w:rsidR="00435D04">
        <w:rPr>
          <w:rFonts w:ascii="Times New Roman" w:eastAsia="Times New Roman" w:hAnsi="Times New Roman" w:cs="Times New Roman"/>
          <w:sz w:val="28"/>
          <w:szCs w:val="28"/>
        </w:rPr>
        <w:t>1298,0тыс.рублей</w:t>
      </w:r>
      <w:r w:rsidR="00474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04">
        <w:rPr>
          <w:rFonts w:ascii="Times New Roman" w:eastAsia="Times New Roman" w:hAnsi="Times New Roman" w:cs="Times New Roman"/>
          <w:sz w:val="28"/>
          <w:szCs w:val="28"/>
        </w:rPr>
        <w:t>(в 2017году 1589,3тыс.руб.) или 16,8процентов</w:t>
      </w:r>
      <w:r w:rsidR="00474C26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нарушений.</w:t>
      </w:r>
      <w:r w:rsidR="00FA6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C2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A6B1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74C26">
        <w:rPr>
          <w:rFonts w:ascii="Times New Roman" w:eastAsia="Times New Roman" w:hAnsi="Times New Roman" w:cs="Times New Roman"/>
          <w:sz w:val="28"/>
          <w:szCs w:val="28"/>
        </w:rPr>
        <w:t>уменьшение</w:t>
      </w:r>
      <w:r w:rsidR="00FA6B11">
        <w:rPr>
          <w:rFonts w:ascii="Times New Roman" w:eastAsia="Times New Roman" w:hAnsi="Times New Roman" w:cs="Times New Roman"/>
          <w:sz w:val="28"/>
          <w:szCs w:val="28"/>
        </w:rPr>
        <w:t xml:space="preserve"> данного показателя повлияли следующие нарушения:</w:t>
      </w:r>
    </w:p>
    <w:p w:rsidR="00730E9D" w:rsidRDefault="00730E9D" w:rsidP="003B640F">
      <w:pPr>
        <w:shd w:val="clear" w:color="auto" w:fill="FFFFFF"/>
        <w:spacing w:after="0" w:line="225" w:lineRule="atLeast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eastAsia="MS Mincho"/>
          <w:bCs/>
        </w:rPr>
        <w:t>-</w:t>
      </w:r>
      <w:r w:rsidRPr="00730E9D">
        <w:rPr>
          <w:rFonts w:ascii="Times New Roman" w:eastAsia="MS Mincho" w:hAnsi="Times New Roman" w:cs="Times New Roman"/>
          <w:bCs/>
          <w:sz w:val="28"/>
          <w:szCs w:val="28"/>
        </w:rPr>
        <w:t>в учреждении отсутствуют основания для предоставления ежегодного дополнительного отпуска</w:t>
      </w:r>
      <w:r>
        <w:rPr>
          <w:rFonts w:ascii="Times New Roman" w:eastAsia="MS Mincho" w:hAnsi="Times New Roman" w:cs="Times New Roman"/>
          <w:bCs/>
          <w:sz w:val="28"/>
          <w:szCs w:val="28"/>
        </w:rPr>
        <w:t>;</w:t>
      </w:r>
    </w:p>
    <w:p w:rsidR="00730E9D" w:rsidRDefault="00730E9D" w:rsidP="003B640F">
      <w:pPr>
        <w:shd w:val="clear" w:color="auto" w:fill="FFFFFF"/>
        <w:spacing w:after="0" w:line="225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-</w:t>
      </w:r>
      <w:r w:rsidRPr="00730E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6EEC">
        <w:rPr>
          <w:rFonts w:ascii="Times New Roman" w:eastAsia="Calibri" w:hAnsi="Times New Roman" w:cs="Times New Roman"/>
          <w:bCs/>
          <w:sz w:val="28"/>
          <w:szCs w:val="28"/>
        </w:rPr>
        <w:t>не перечислялись или перечислялись несвоевременно суммы  налога на доходы физических лиц исчисленного и удержанного у с</w:t>
      </w:r>
      <w:r>
        <w:rPr>
          <w:rFonts w:ascii="Times New Roman" w:eastAsia="Calibri" w:hAnsi="Times New Roman" w:cs="Times New Roman"/>
          <w:bCs/>
          <w:sz w:val="28"/>
          <w:szCs w:val="28"/>
        </w:rPr>
        <w:t>отрудников из заработной платы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;</w:t>
      </w:r>
      <w:proofErr w:type="gramEnd"/>
    </w:p>
    <w:p w:rsidR="00730E9D" w:rsidRDefault="00730E9D" w:rsidP="003B640F">
      <w:pPr>
        <w:shd w:val="clear" w:color="auto" w:fill="FFFFFF"/>
        <w:spacing w:after="0" w:line="2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730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B0778">
        <w:rPr>
          <w:rFonts w:ascii="Times New Roman" w:eastAsia="Calibri" w:hAnsi="Times New Roman" w:cs="Times New Roman"/>
          <w:sz w:val="28"/>
          <w:szCs w:val="28"/>
        </w:rPr>
        <w:t>ри наличии дебиторской задолженности по заработной плате сотрудникам производились выплаты из кассы аванса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0E9D" w:rsidRDefault="00730E9D" w:rsidP="00730E9D">
      <w:pPr>
        <w:shd w:val="clear" w:color="auto" w:fill="FFFFFF"/>
        <w:spacing w:after="0" w:line="2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730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A86" w:rsidRPr="002A4A86">
        <w:rPr>
          <w:rFonts w:ascii="Times New Roman" w:eastAsia="MS Mincho" w:hAnsi="Times New Roman" w:cs="Times New Roman"/>
          <w:bCs/>
          <w:sz w:val="28"/>
          <w:szCs w:val="28"/>
        </w:rPr>
        <w:t>расходование бюджетных сре</w:t>
      </w:r>
      <w:proofErr w:type="gramStart"/>
      <w:r w:rsidR="002A4A86" w:rsidRPr="002A4A86">
        <w:rPr>
          <w:rFonts w:ascii="Times New Roman" w:eastAsia="MS Mincho" w:hAnsi="Times New Roman" w:cs="Times New Roman"/>
          <w:bCs/>
          <w:sz w:val="28"/>
          <w:szCs w:val="28"/>
        </w:rPr>
        <w:t>дств в в</w:t>
      </w:r>
      <w:proofErr w:type="gramEnd"/>
      <w:r w:rsidR="002A4A86" w:rsidRPr="002A4A86">
        <w:rPr>
          <w:rFonts w:ascii="Times New Roman" w:eastAsia="MS Mincho" w:hAnsi="Times New Roman" w:cs="Times New Roman"/>
          <w:bCs/>
          <w:sz w:val="28"/>
          <w:szCs w:val="28"/>
        </w:rPr>
        <w:t>иде излишне приобретенных  и неиспользуемых материалов</w:t>
      </w:r>
      <w:r w:rsidRPr="002A4A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16C8" w:rsidRDefault="00D016C8" w:rsidP="00730E9D">
      <w:pPr>
        <w:shd w:val="clear" w:color="auto" w:fill="FFFFFF"/>
        <w:spacing w:after="0" w:line="2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Нецелевое использование  бюджетных средств</w:t>
      </w:r>
      <w:r w:rsidR="00435D04">
        <w:rPr>
          <w:rFonts w:ascii="Times New Roman" w:eastAsia="Calibri" w:hAnsi="Times New Roman" w:cs="Times New Roman"/>
          <w:sz w:val="28"/>
          <w:szCs w:val="28"/>
        </w:rPr>
        <w:t xml:space="preserve"> установлено в 8 случаях на сумму 228,6тыс</w:t>
      </w:r>
      <w:proofErr w:type="gramStart"/>
      <w:r w:rsidR="00435D0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435D04">
        <w:rPr>
          <w:rFonts w:ascii="Times New Roman" w:eastAsia="Calibri" w:hAnsi="Times New Roman" w:cs="Times New Roman"/>
          <w:sz w:val="28"/>
          <w:szCs w:val="28"/>
        </w:rPr>
        <w:t>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сравнению с 2017годом  уменьшилось в 1,3раза</w:t>
      </w:r>
      <w:r w:rsidR="00435D04">
        <w:rPr>
          <w:rFonts w:ascii="Times New Roman" w:eastAsia="Calibri" w:hAnsi="Times New Roman" w:cs="Times New Roman"/>
          <w:sz w:val="28"/>
          <w:szCs w:val="28"/>
        </w:rPr>
        <w:t xml:space="preserve"> или 1,6 процента или на 767,1тыс.рублей )в 2017году 995,7тыс.руб.)</w:t>
      </w:r>
      <w:r>
        <w:rPr>
          <w:rFonts w:ascii="Times New Roman" w:eastAsia="Calibri" w:hAnsi="Times New Roman" w:cs="Times New Roman"/>
          <w:sz w:val="28"/>
          <w:szCs w:val="28"/>
        </w:rPr>
        <w:t>, удельный вес в общей сумме выявленных нарушений в 2018году составил 0,4% из них:</w:t>
      </w:r>
    </w:p>
    <w:p w:rsidR="00D016C8" w:rsidRDefault="00D016C8" w:rsidP="00730E9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016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5524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16C8">
        <w:rPr>
          <w:rFonts w:ascii="Times New Roman" w:eastAsia="Times New Roman" w:hAnsi="Times New Roman" w:cs="Times New Roman"/>
          <w:sz w:val="28"/>
          <w:szCs w:val="28"/>
        </w:rPr>
        <w:t>риняты бюджетные обязательства сверх доведенных лимитов бюджетных 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16C8" w:rsidRDefault="00D016C8" w:rsidP="00730E9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5245" w:rsidRPr="00B552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5524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55245" w:rsidRPr="00B55245">
        <w:rPr>
          <w:rFonts w:ascii="Times New Roman" w:eastAsia="Times New Roman" w:hAnsi="Times New Roman" w:cs="Times New Roman"/>
          <w:sz w:val="28"/>
          <w:szCs w:val="28"/>
        </w:rPr>
        <w:t>аработная плата начислена не в соответствии со штатным расписанием</w:t>
      </w:r>
      <w:r w:rsidR="00B552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5245" w:rsidRDefault="00B55245" w:rsidP="00730E9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-направление бюджетных средств по несоответствующему виду расходов;</w:t>
      </w:r>
    </w:p>
    <w:p w:rsidR="00B55245" w:rsidRDefault="00B55245" w:rsidP="00730E9D">
      <w:pPr>
        <w:shd w:val="clear" w:color="auto" w:fill="FFFFFF"/>
        <w:spacing w:after="0" w:line="2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Нарушения несоблюдения установленных процедур и требований бюджетного законодательства при исполнении бюджета</w:t>
      </w:r>
      <w:r w:rsidR="00E91AD6">
        <w:rPr>
          <w:rFonts w:ascii="Times New Roman" w:eastAsia="Calibri" w:hAnsi="Times New Roman" w:cs="Times New Roman"/>
          <w:sz w:val="28"/>
          <w:szCs w:val="28"/>
        </w:rPr>
        <w:t xml:space="preserve"> выявлено 163 факта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AD6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E91AD6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E91AD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E91AD6">
        <w:rPr>
          <w:rFonts w:ascii="Times New Roman" w:eastAsia="Times New Roman" w:hAnsi="Times New Roman" w:cs="Times New Roman"/>
          <w:sz w:val="28"/>
          <w:szCs w:val="28"/>
        </w:rPr>
        <w:t xml:space="preserve">ублей </w:t>
      </w:r>
      <w:r>
        <w:rPr>
          <w:rFonts w:ascii="Times New Roman" w:eastAsia="Calibri" w:hAnsi="Times New Roman" w:cs="Times New Roman"/>
          <w:sz w:val="28"/>
          <w:szCs w:val="28"/>
        </w:rPr>
        <w:t>по сравнению с 2017годом  увеличились на 65,6 %</w:t>
      </w:r>
      <w:r w:rsidR="00CA1D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D62" w:rsidRPr="00E23AD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A1D6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A1D62" w:rsidRPr="00E23ADC">
        <w:rPr>
          <w:rFonts w:ascii="Times New Roman" w:eastAsia="Times New Roman" w:hAnsi="Times New Roman" w:cs="Times New Roman"/>
          <w:sz w:val="28"/>
          <w:szCs w:val="28"/>
        </w:rPr>
        <w:t>роме того, установлены нарушения требований трудового законодательства- 41 случай</w:t>
      </w:r>
      <w:r w:rsidR="00CA1D62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CA1D62" w:rsidRPr="00E23ADC">
        <w:rPr>
          <w:rFonts w:ascii="Times New Roman" w:eastAsia="Times New Roman" w:hAnsi="Times New Roman" w:cs="Times New Roman"/>
          <w:sz w:val="28"/>
          <w:szCs w:val="28"/>
        </w:rPr>
        <w:t xml:space="preserve">о прочим нарушения установлено 122 факта на сумму 9496,6тыс.рублей или 24,11 </w:t>
      </w:r>
      <w:proofErr w:type="spellStart"/>
      <w:r w:rsidR="00CA1D62" w:rsidRPr="00E23ADC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CA1D6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счет:</w:t>
      </w:r>
    </w:p>
    <w:p w:rsidR="00B55245" w:rsidRDefault="00B55245" w:rsidP="00730E9D">
      <w:pPr>
        <w:shd w:val="clear" w:color="auto" w:fill="FFFFFF"/>
        <w:spacing w:after="0" w:line="2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-производились расходы на оплату труда стимулирующего характера при отсутствии локальных нормативных документов, без учета показателей эффективности работы;</w:t>
      </w:r>
    </w:p>
    <w:p w:rsidR="007578FF" w:rsidRDefault="007578FF" w:rsidP="00730E9D">
      <w:pPr>
        <w:shd w:val="clear" w:color="auto" w:fill="FFFFFF"/>
        <w:spacing w:after="0" w:line="2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-отражались по несоответствующим кодам бюджетной классификации доходы, расходы бюджетов;</w:t>
      </w:r>
    </w:p>
    <w:p w:rsidR="007578FF" w:rsidRDefault="007578FF" w:rsidP="00730E9D">
      <w:pPr>
        <w:shd w:val="clear" w:color="auto" w:fill="FFFFFF"/>
        <w:spacing w:after="0" w:line="2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Нарушения законодательства РФ о контрактной системе в сфере закупок товаров, работ, услуг для муниципальных нужд по равнению с 2017годом уменьшились в 4,5раза,</w:t>
      </w:r>
      <w:r w:rsidR="00256DD8">
        <w:rPr>
          <w:rFonts w:ascii="Times New Roman" w:eastAsia="Calibri" w:hAnsi="Times New Roman" w:cs="Times New Roman"/>
          <w:sz w:val="28"/>
          <w:szCs w:val="28"/>
        </w:rPr>
        <w:t xml:space="preserve"> выявлено 50 фактов на сумму 1285,8тыс</w:t>
      </w:r>
      <w:proofErr w:type="gramStart"/>
      <w:r w:rsidR="00256DD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256DD8">
        <w:rPr>
          <w:rFonts w:ascii="Times New Roman" w:eastAsia="Calibri" w:hAnsi="Times New Roman" w:cs="Times New Roman"/>
          <w:sz w:val="28"/>
          <w:szCs w:val="28"/>
        </w:rPr>
        <w:t xml:space="preserve">ублей или 9,9% от общего количества нарушений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 по-прежнему остаются:</w:t>
      </w:r>
    </w:p>
    <w:p w:rsidR="007578FF" w:rsidRDefault="007578FF" w:rsidP="00730E9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578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78FF">
        <w:rPr>
          <w:rFonts w:ascii="Times New Roman" w:eastAsia="Times New Roman" w:hAnsi="Times New Roman" w:cs="Times New Roman"/>
          <w:sz w:val="28"/>
          <w:szCs w:val="28"/>
        </w:rPr>
        <w:t>умма первоначально утвержденного плана-графика не соответствует бюджетной смете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78FF" w:rsidRDefault="007578FF" w:rsidP="00730E9D">
      <w:pPr>
        <w:shd w:val="clear" w:color="auto" w:fill="FFFFFF"/>
        <w:spacing w:after="0" w:line="2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</w:t>
      </w:r>
      <w:r w:rsidR="00090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</w:t>
      </w:r>
      <w:r w:rsidR="00FC61C2">
        <w:rPr>
          <w:rFonts w:ascii="Times New Roman" w:eastAsia="Times New Roman" w:hAnsi="Times New Roman" w:cs="Times New Roman"/>
          <w:sz w:val="28"/>
          <w:szCs w:val="28"/>
        </w:rPr>
        <w:t>ялись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подрядчикам требовани</w:t>
      </w:r>
      <w:r w:rsidR="00FC61C2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уплату штрафов, неустоек за ненадлежащее исполнение договорных обязательств;</w:t>
      </w:r>
    </w:p>
    <w:p w:rsidR="00C74739" w:rsidRDefault="009F26F2" w:rsidP="007578F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8FF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="005C4E3B" w:rsidRPr="005C4E3B">
        <w:rPr>
          <w:rFonts w:ascii="Times New Roman" w:eastAsia="Times New Roman" w:hAnsi="Times New Roman" w:cs="Times New Roman"/>
          <w:sz w:val="28"/>
          <w:szCs w:val="28"/>
        </w:rPr>
        <w:t>К сожалению, данные нарушения носят систематический характер и основной причиной выявленных нарушений, является слабый внутренний контроль.</w:t>
      </w:r>
    </w:p>
    <w:p w:rsidR="005E7C0E" w:rsidRPr="005C4E3B" w:rsidRDefault="005E7C0E" w:rsidP="007578F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Как и в предыдущие периоды, контрольная деятельность в 2018году была направлена не только на выявление, но и на предупреждение финансовых нарушений при использовании бюджетных средств и имущества, находящегося в муниципальной собственности, что позволило предотвратить потери бюджетной системы 2187,4тыс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F1757B" w:rsidRPr="00E91AD6" w:rsidRDefault="00F1757B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8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="005E7C0E" w:rsidRPr="005E7C0E">
        <w:rPr>
          <w:rFonts w:ascii="Times New Roman" w:eastAsia="Times New Roman" w:hAnsi="Times New Roman" w:cs="Times New Roman"/>
          <w:sz w:val="28"/>
          <w:szCs w:val="28"/>
        </w:rPr>
        <w:t>По итогам проведенных контрольных мероприятий в</w:t>
      </w:r>
      <w:r w:rsidRPr="00E91AD6">
        <w:rPr>
          <w:rFonts w:ascii="Times New Roman" w:eastAsia="Times New Roman" w:hAnsi="Times New Roman" w:cs="Times New Roman"/>
          <w:sz w:val="28"/>
          <w:szCs w:val="28"/>
        </w:rPr>
        <w:t xml:space="preserve"> адрес руководителей проверенных объектов вынесено и направлено </w:t>
      </w:r>
      <w:r w:rsidR="00E91AD6" w:rsidRPr="00E91AD6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E91AD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для принятия мер по устранению выявленных нарушений (в 201</w:t>
      </w:r>
      <w:r w:rsidR="00E91AD6" w:rsidRPr="00E91A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91AD6">
        <w:rPr>
          <w:rFonts w:ascii="Times New Roman" w:eastAsia="Times New Roman" w:hAnsi="Times New Roman" w:cs="Times New Roman"/>
          <w:sz w:val="28"/>
          <w:szCs w:val="28"/>
        </w:rPr>
        <w:t xml:space="preserve">году- </w:t>
      </w:r>
      <w:r w:rsidR="00E91AD6" w:rsidRPr="00E91AD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91AD6">
        <w:rPr>
          <w:rFonts w:ascii="Times New Roman" w:eastAsia="Times New Roman" w:hAnsi="Times New Roman" w:cs="Times New Roman"/>
          <w:sz w:val="28"/>
          <w:szCs w:val="28"/>
        </w:rPr>
        <w:t xml:space="preserve"> ед., в 201</w:t>
      </w:r>
      <w:r w:rsidR="00E91AD6" w:rsidRPr="00E91A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91AD6">
        <w:rPr>
          <w:rFonts w:ascii="Times New Roman" w:eastAsia="Times New Roman" w:hAnsi="Times New Roman" w:cs="Times New Roman"/>
          <w:sz w:val="28"/>
          <w:szCs w:val="28"/>
        </w:rPr>
        <w:t>году -6 ед.).</w:t>
      </w:r>
    </w:p>
    <w:p w:rsidR="00F1757B" w:rsidRDefault="00F1757B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8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Pr="00E91AD6">
        <w:rPr>
          <w:rFonts w:ascii="Times New Roman" w:eastAsia="Times New Roman" w:hAnsi="Times New Roman" w:cs="Times New Roman"/>
          <w:sz w:val="28"/>
          <w:szCs w:val="28"/>
        </w:rPr>
        <w:t xml:space="preserve">Продолжена практика направления в органы местного самоуправления района информационных писем по результатам контрольных и экспертно-аналитических мероприятий. </w:t>
      </w:r>
      <w:proofErr w:type="gramStart"/>
      <w:r w:rsidRPr="00E91AD6">
        <w:rPr>
          <w:rFonts w:ascii="Times New Roman" w:eastAsia="Times New Roman" w:hAnsi="Times New Roman" w:cs="Times New Roman"/>
          <w:sz w:val="28"/>
          <w:szCs w:val="28"/>
        </w:rPr>
        <w:t>Всего направлено 6</w:t>
      </w:r>
      <w:r w:rsidR="00E91AD6" w:rsidRPr="00E91AD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91AD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письма, что на </w:t>
      </w:r>
      <w:r w:rsidR="00E91AD6" w:rsidRPr="00E91AD6">
        <w:rPr>
          <w:rFonts w:ascii="Times New Roman" w:eastAsia="Times New Roman" w:hAnsi="Times New Roman" w:cs="Times New Roman"/>
          <w:sz w:val="28"/>
          <w:szCs w:val="28"/>
        </w:rPr>
        <w:t>10,1</w:t>
      </w:r>
      <w:r w:rsidRPr="00E91AD6">
        <w:rPr>
          <w:rFonts w:ascii="Times New Roman" w:eastAsia="Times New Roman" w:hAnsi="Times New Roman" w:cs="Times New Roman"/>
          <w:sz w:val="28"/>
          <w:szCs w:val="28"/>
        </w:rPr>
        <w:t>процент больше, чем в 201</w:t>
      </w:r>
      <w:r w:rsidR="00E91AD6" w:rsidRPr="00E91A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91AD6">
        <w:rPr>
          <w:rFonts w:ascii="Times New Roman" w:eastAsia="Times New Roman" w:hAnsi="Times New Roman" w:cs="Times New Roman"/>
          <w:sz w:val="28"/>
          <w:szCs w:val="28"/>
        </w:rPr>
        <w:t>году (</w:t>
      </w:r>
      <w:r w:rsidR="00E91AD6" w:rsidRPr="00E91AD6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E91AD6">
        <w:rPr>
          <w:rFonts w:ascii="Times New Roman" w:eastAsia="Times New Roman" w:hAnsi="Times New Roman" w:cs="Times New Roman"/>
          <w:sz w:val="28"/>
          <w:szCs w:val="28"/>
        </w:rPr>
        <w:t>) и на</w:t>
      </w:r>
      <w:r w:rsidR="00E91AD6" w:rsidRPr="00E91AD6">
        <w:rPr>
          <w:rFonts w:ascii="Times New Roman" w:eastAsia="Times New Roman" w:hAnsi="Times New Roman" w:cs="Times New Roman"/>
          <w:sz w:val="28"/>
          <w:szCs w:val="28"/>
        </w:rPr>
        <w:t xml:space="preserve"> 15,9%</w:t>
      </w:r>
      <w:r w:rsidRPr="00E91AD6">
        <w:rPr>
          <w:rFonts w:ascii="Times New Roman" w:eastAsia="Times New Roman" w:hAnsi="Times New Roman" w:cs="Times New Roman"/>
          <w:sz w:val="28"/>
          <w:szCs w:val="28"/>
        </w:rPr>
        <w:t xml:space="preserve"> больше 201</w:t>
      </w:r>
      <w:r w:rsidR="00E91AD6" w:rsidRPr="00E91A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91AD6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E91AD6" w:rsidRPr="00E91AD6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E91AD6">
        <w:rPr>
          <w:rFonts w:ascii="Times New Roman" w:eastAsia="Times New Roman" w:hAnsi="Times New Roman" w:cs="Times New Roman"/>
          <w:sz w:val="28"/>
          <w:szCs w:val="28"/>
        </w:rPr>
        <w:t>ед.).</w:t>
      </w:r>
      <w:proofErr w:type="gramEnd"/>
    </w:p>
    <w:p w:rsidR="00F82DE9" w:rsidRDefault="00F82DE9" w:rsidP="00F82DE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F0C8D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F0C8D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 района и муниципальными организациями по результатам контрольных и экспертно-аналитических мероприятий реализовано 102 предложения.</w:t>
      </w:r>
    </w:p>
    <w:p w:rsidR="0015249E" w:rsidRPr="00A41589" w:rsidRDefault="0015249E" w:rsidP="0015249E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Pr="00A415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Контрольно-счетная палата  придерживается принципа информационной открытости перед гражданским обществом. По мере проведения мероприятий на сайте </w:t>
      </w:r>
      <w:proofErr w:type="spellStart"/>
      <w:r w:rsidRPr="00A41589">
        <w:rPr>
          <w:rFonts w:ascii="Times New Roman" w:eastAsia="Times New Roman" w:hAnsi="Times New Roman" w:cs="Times New Roman"/>
          <w:bCs/>
          <w:iCs/>
          <w:sz w:val="28"/>
          <w:szCs w:val="28"/>
        </w:rPr>
        <w:t>Варненского</w:t>
      </w:r>
      <w:proofErr w:type="spellEnd"/>
      <w:r w:rsidRPr="00A415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района на странице  Контрольно-счетная палата размещаются отчеты о работе КСП, проведенных контрольных и экспертно-аналитических мероприятий(25 публикаций, в 2017году  размещено 12 публикаций).</w:t>
      </w:r>
    </w:p>
    <w:p w:rsidR="0015249E" w:rsidRPr="00A41589" w:rsidRDefault="0015249E" w:rsidP="0015249E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15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Отчет ежегодно представляется Собранию депутатов </w:t>
      </w:r>
      <w:proofErr w:type="spellStart"/>
      <w:r w:rsidRPr="00A41589">
        <w:rPr>
          <w:rFonts w:ascii="Times New Roman" w:eastAsia="Times New Roman" w:hAnsi="Times New Roman" w:cs="Times New Roman"/>
          <w:bCs/>
          <w:iCs/>
          <w:sz w:val="28"/>
          <w:szCs w:val="28"/>
        </w:rPr>
        <w:t>Варненского</w:t>
      </w:r>
      <w:proofErr w:type="spellEnd"/>
      <w:r w:rsidRPr="00A415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района и Главе </w:t>
      </w:r>
      <w:proofErr w:type="spellStart"/>
      <w:r w:rsidRPr="00A41589">
        <w:rPr>
          <w:rFonts w:ascii="Times New Roman" w:eastAsia="Times New Roman" w:hAnsi="Times New Roman" w:cs="Times New Roman"/>
          <w:bCs/>
          <w:iCs/>
          <w:sz w:val="28"/>
          <w:szCs w:val="28"/>
        </w:rPr>
        <w:t>Варненского</w:t>
      </w:r>
      <w:proofErr w:type="spellEnd"/>
      <w:r w:rsidRPr="00A415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района и после утверждения публикуется в приложении газеты «Советское село»- «Деловой пакет».</w:t>
      </w:r>
    </w:p>
    <w:p w:rsidR="00F82DE9" w:rsidRDefault="00F82DE9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49E" w:rsidRDefault="00F82DE9" w:rsidP="00152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  <w:u w:val="single"/>
          <w:lang w:eastAsia="en-US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proofErr w:type="gramStart"/>
      <w:r w:rsidR="00152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2018году председателем КСП в соответствии с </w:t>
      </w:r>
      <w:proofErr w:type="spellStart"/>
      <w:r w:rsidR="0015249E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152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(Кодексом РФ об административных правонарушениях) составлено 10 протоколов об административных правонарушениях, из них по статье 15.14 «Нецелевое использование бюджетных средств» 4 дела, по статье 15.15.10 </w:t>
      </w:r>
      <w:r w:rsidR="0015249E" w:rsidRPr="003C51E3">
        <w:rPr>
          <w:rFonts w:ascii="Times New Roman" w:eastAsia="Times New Roman" w:hAnsi="Times New Roman" w:cs="Times New Roman"/>
          <w:sz w:val="28"/>
          <w:szCs w:val="28"/>
          <w:lang w:eastAsia="en-US"/>
        </w:rPr>
        <w:t>«Нарушение порядка принятия бюджетных обязательств»</w:t>
      </w:r>
      <w:r w:rsidR="0015249E">
        <w:rPr>
          <w:rFonts w:ascii="Times New Roman" w:hAnsi="Times New Roman" w:cs="Times New Roman"/>
          <w:sz w:val="28"/>
          <w:szCs w:val="28"/>
          <w:lang w:eastAsia="en-US"/>
        </w:rPr>
        <w:t xml:space="preserve">2 дела, по статье 15.15.6 </w:t>
      </w:r>
      <w:r w:rsidR="0015249E" w:rsidRPr="003C51E3">
        <w:rPr>
          <w:rFonts w:ascii="Times New Roman" w:eastAsia="Times New Roman" w:hAnsi="Times New Roman" w:cs="Times New Roman"/>
          <w:sz w:val="28"/>
          <w:szCs w:val="28"/>
          <w:lang w:eastAsia="en-US"/>
        </w:rPr>
        <w:t>«Нарушение порядка представления бюджетной отчетности»</w:t>
      </w:r>
      <w:r w:rsidR="0015249E" w:rsidRPr="003C51E3">
        <w:rPr>
          <w:rFonts w:ascii="Times New Roman" w:hAnsi="Times New Roman" w:cs="Times New Roman"/>
          <w:sz w:val="28"/>
          <w:szCs w:val="28"/>
          <w:lang w:eastAsia="en-US"/>
        </w:rPr>
        <w:t>1 дело</w:t>
      </w:r>
      <w:r w:rsidR="0015249E" w:rsidRPr="003C51E3">
        <w:rPr>
          <w:sz w:val="26"/>
          <w:szCs w:val="26"/>
          <w:lang w:eastAsia="en-US"/>
        </w:rPr>
        <w:t>,</w:t>
      </w:r>
      <w:r w:rsidR="0015249E">
        <w:rPr>
          <w:sz w:val="26"/>
          <w:szCs w:val="26"/>
          <w:lang w:eastAsia="en-US"/>
        </w:rPr>
        <w:t xml:space="preserve"> </w:t>
      </w:r>
      <w:r w:rsidR="0015249E" w:rsidRPr="003111AD">
        <w:rPr>
          <w:rFonts w:ascii="Times New Roman" w:hAnsi="Times New Roman" w:cs="Times New Roman"/>
          <w:sz w:val="28"/>
          <w:szCs w:val="28"/>
          <w:lang w:eastAsia="en-US"/>
        </w:rPr>
        <w:t xml:space="preserve">по статье 19.7 </w:t>
      </w:r>
      <w:r w:rsidR="0015249E" w:rsidRPr="003111A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="0015249E" w:rsidRPr="003111AD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Непредоставление</w:t>
      </w:r>
      <w:proofErr w:type="spellEnd"/>
      <w:r w:rsidR="0015249E" w:rsidRPr="003111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сведений (информации)»</w:t>
      </w:r>
      <w:r w:rsidR="0015249E" w:rsidRPr="003111AD">
        <w:rPr>
          <w:rFonts w:ascii="Times New Roman" w:hAnsi="Times New Roman" w:cs="Times New Roman"/>
          <w:sz w:val="28"/>
          <w:szCs w:val="28"/>
          <w:lang w:eastAsia="en-US"/>
        </w:rPr>
        <w:t>3 дела</w:t>
      </w:r>
      <w:r w:rsidR="0015249E">
        <w:rPr>
          <w:sz w:val="26"/>
          <w:szCs w:val="26"/>
          <w:u w:val="single"/>
          <w:lang w:eastAsia="en-US"/>
        </w:rPr>
        <w:t>;</w:t>
      </w:r>
      <w:proofErr w:type="gramEnd"/>
    </w:p>
    <w:p w:rsidR="0015249E" w:rsidRDefault="0015249E" w:rsidP="00152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3111AD">
        <w:rPr>
          <w:rFonts w:ascii="Times New Roman" w:hAnsi="Times New Roman" w:cs="Times New Roman"/>
          <w:sz w:val="28"/>
          <w:szCs w:val="28"/>
          <w:lang w:eastAsia="en-US"/>
        </w:rPr>
        <w:t xml:space="preserve">В целом по итогам проведения контрольных мероприятий привлечено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10 должностных лиц, из них: одно должностное лицо привлечено 6 раз и по 6 –вынесено устное замечание. По решениям судов присуждены штрафы в общей сумме 50,3тыс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ублей.</w:t>
      </w:r>
    </w:p>
    <w:p w:rsidR="0015249E" w:rsidRDefault="0015249E" w:rsidP="00152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отчетном году руководителями проверенных объектов к дисциплинарной ответственности привлечено 1 должностное лицо, к материальной ответственности должностные лица не привлекались. </w:t>
      </w:r>
    </w:p>
    <w:p w:rsidR="0015249E" w:rsidRDefault="0015249E" w:rsidP="00152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Прокуратуру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направлены материалы по результатам 3 контрольных мероприятий проводимого в МУП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Варненское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ЖКО», </w:t>
      </w:r>
      <w:r w:rsidRPr="002C68A4">
        <w:rPr>
          <w:rFonts w:ascii="Times New Roman" w:hAnsi="Times New Roman" w:cs="Times New Roman"/>
          <w:bCs/>
          <w:sz w:val="28"/>
          <w:szCs w:val="28"/>
        </w:rPr>
        <w:t xml:space="preserve">Николаевского сельского поселения </w:t>
      </w:r>
      <w:r w:rsidRPr="002C68A4">
        <w:rPr>
          <w:rFonts w:ascii="Times New Roman" w:hAnsi="Times New Roman" w:cs="Times New Roman"/>
          <w:sz w:val="28"/>
          <w:szCs w:val="28"/>
        </w:rPr>
        <w:t xml:space="preserve">в муниципальном  учреждении культуры  «Николаевский  сельский дом культуры»  и «Администрация Николаевского сельского поселения </w:t>
      </w:r>
      <w:proofErr w:type="spellStart"/>
      <w:r w:rsidRPr="002C68A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2C68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49E" w:rsidRPr="002C68A4" w:rsidRDefault="0015249E" w:rsidP="00152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C2" w:rsidRPr="00EF6782" w:rsidRDefault="00815DC2" w:rsidP="0015249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7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1A1BF5" w:rsidRPr="00EF67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1A1BF5" w:rsidRPr="00EF6782">
        <w:rPr>
          <w:rFonts w:ascii="Times New Roman" w:eastAsia="Times New Roman" w:hAnsi="Times New Roman" w:cs="Times New Roman"/>
          <w:b/>
          <w:sz w:val="28"/>
          <w:szCs w:val="28"/>
        </w:rPr>
        <w:t>. Организационные мероприятия</w:t>
      </w:r>
    </w:p>
    <w:p w:rsidR="001A1BF5" w:rsidRPr="00EF6782" w:rsidRDefault="001A1BF5" w:rsidP="001A1BF5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782">
        <w:rPr>
          <w:rFonts w:ascii="Times New Roman" w:eastAsia="Times New Roman" w:hAnsi="Times New Roman" w:cs="Times New Roman"/>
          <w:bCs/>
          <w:sz w:val="28"/>
          <w:szCs w:val="28"/>
        </w:rPr>
        <w:t>Фактическая численность КСП района на 01.01.201</w:t>
      </w:r>
      <w:r w:rsidR="0015249E" w:rsidRPr="00EF678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EF6782">
        <w:rPr>
          <w:rFonts w:ascii="Times New Roman" w:eastAsia="Times New Roman" w:hAnsi="Times New Roman" w:cs="Times New Roman"/>
          <w:bCs/>
          <w:sz w:val="28"/>
          <w:szCs w:val="28"/>
        </w:rPr>
        <w:t>года соответствовала штатной численности</w:t>
      </w:r>
      <w:r w:rsidR="0015249E" w:rsidRPr="00EF678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EF67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6782">
        <w:rPr>
          <w:rFonts w:ascii="Times New Roman" w:eastAsia="Times New Roman" w:hAnsi="Times New Roman" w:cs="Times New Roman"/>
          <w:bCs/>
          <w:sz w:val="28"/>
          <w:szCs w:val="28"/>
        </w:rPr>
        <w:t>составл</w:t>
      </w:r>
      <w:r w:rsidR="0015249E" w:rsidRPr="00EF6782">
        <w:rPr>
          <w:rFonts w:ascii="Times New Roman" w:eastAsia="Times New Roman" w:hAnsi="Times New Roman" w:cs="Times New Roman"/>
          <w:bCs/>
          <w:sz w:val="28"/>
          <w:szCs w:val="28"/>
        </w:rPr>
        <w:t>ет</w:t>
      </w:r>
      <w:proofErr w:type="spellEnd"/>
      <w:r w:rsidR="0015249E" w:rsidRPr="00EF67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6782">
        <w:rPr>
          <w:rFonts w:ascii="Times New Roman" w:eastAsia="Times New Roman" w:hAnsi="Times New Roman" w:cs="Times New Roman"/>
          <w:bCs/>
          <w:sz w:val="28"/>
          <w:szCs w:val="28"/>
        </w:rPr>
        <w:t>4 единицы.</w:t>
      </w:r>
    </w:p>
    <w:p w:rsidR="001A1BF5" w:rsidRPr="00EF6782" w:rsidRDefault="001A1BF5" w:rsidP="001A1B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EF6782">
        <w:rPr>
          <w:rFonts w:ascii="Times New Roman" w:eastAsia="Times New Roman" w:hAnsi="Times New Roman" w:cs="Times New Roman"/>
          <w:sz w:val="28"/>
          <w:szCs w:val="28"/>
        </w:rPr>
        <w:t xml:space="preserve">     В 201</w:t>
      </w:r>
      <w:r w:rsidR="0015249E" w:rsidRPr="00EF678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F678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15249E" w:rsidRPr="00EF6782">
        <w:rPr>
          <w:rFonts w:ascii="Times New Roman" w:eastAsia="Times New Roman" w:hAnsi="Times New Roman" w:cs="Times New Roman"/>
          <w:sz w:val="28"/>
          <w:szCs w:val="28"/>
        </w:rPr>
        <w:t>аудитор</w:t>
      </w:r>
      <w:r w:rsidRPr="00EF6782">
        <w:rPr>
          <w:rFonts w:ascii="Times New Roman" w:eastAsia="Times New Roman" w:hAnsi="Times New Roman" w:cs="Times New Roman"/>
          <w:sz w:val="28"/>
          <w:szCs w:val="28"/>
        </w:rPr>
        <w:t xml:space="preserve"> прошел </w:t>
      </w:r>
      <w:r w:rsidR="0015249E" w:rsidRPr="00EF6782">
        <w:rPr>
          <w:rFonts w:ascii="Times New Roman" w:eastAsia="Times New Roman" w:hAnsi="Times New Roman" w:cs="Times New Roman"/>
          <w:sz w:val="28"/>
          <w:szCs w:val="28"/>
        </w:rPr>
        <w:t>повышение квалификации</w:t>
      </w:r>
      <w:r w:rsidRPr="00EF6782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«</w:t>
      </w:r>
      <w:r w:rsidR="0015249E" w:rsidRPr="00EF6782">
        <w:rPr>
          <w:rFonts w:ascii="Times New Roman" w:eastAsia="Times New Roman" w:hAnsi="Times New Roman" w:cs="Times New Roman"/>
          <w:sz w:val="28"/>
          <w:szCs w:val="28"/>
        </w:rPr>
        <w:t>Особенности осуществления муниципального контроля</w:t>
      </w:r>
      <w:r w:rsidRPr="00EF6782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EF6782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15249E" w:rsidRPr="00B518FF" w:rsidRDefault="0015249E" w:rsidP="001A1B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</w:rPr>
      </w:pPr>
    </w:p>
    <w:p w:rsidR="001A1BF5" w:rsidRPr="00EF6782" w:rsidRDefault="001A1BF5" w:rsidP="001A1BF5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7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EF6782">
        <w:rPr>
          <w:rFonts w:ascii="Times New Roman" w:eastAsia="Times New Roman" w:hAnsi="Times New Roman" w:cs="Times New Roman"/>
          <w:b/>
          <w:sz w:val="28"/>
          <w:szCs w:val="28"/>
        </w:rPr>
        <w:t>. Межведомственное законодательство</w:t>
      </w:r>
    </w:p>
    <w:p w:rsidR="00EF6782" w:rsidRDefault="00C9285B" w:rsidP="00EF678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8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EF6782" w:rsidRPr="00DF0C8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 элементом</w:t>
      </w:r>
      <w:r w:rsidR="00EF6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повышения результативности контрольных мероприятий является взаимодействие с Собранием депутатов района, Администрацией района и отраслевыми органами администрации района. </w:t>
      </w:r>
    </w:p>
    <w:p w:rsidR="00EF6782" w:rsidRDefault="00EF6782" w:rsidP="00EF6782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1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на заседании комиссии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F6782" w:rsidRDefault="00EF6782" w:rsidP="00EF6782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7 контрольных мероприятий рассмотрены на заседаниях </w:t>
      </w:r>
      <w:r w:rsidRPr="00EF6782">
        <w:rPr>
          <w:rFonts w:ascii="Times New Roman" w:hAnsi="Times New Roman" w:cs="Times New Roman"/>
          <w:sz w:val="28"/>
          <w:szCs w:val="28"/>
        </w:rPr>
        <w:t>рабочей комиссии при Собрании депутатов района.</w:t>
      </w:r>
    </w:p>
    <w:p w:rsidR="00DB2CB8" w:rsidRDefault="00DB2CB8" w:rsidP="00DB2CB8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профилактики и предупреждения нарушений в финансово-бюджетной сфере в 2018году специалистами КСП подготовлены письма для ГРБС и сельских поселений по темам:</w:t>
      </w:r>
    </w:p>
    <w:p w:rsidR="00DB2CB8" w:rsidRDefault="00DB2CB8" w:rsidP="00DB2CB8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-типичные нарушения по внешней проверке;</w:t>
      </w:r>
    </w:p>
    <w:p w:rsidR="00DB2CB8" w:rsidRDefault="00DB2CB8" w:rsidP="00DB2CB8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-правильности начисления больничных листов;</w:t>
      </w:r>
    </w:p>
    <w:p w:rsidR="00DB2CB8" w:rsidRDefault="00DB2CB8" w:rsidP="00DB2CB8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организации контроля по лимитам топливно-энергетических ресурсов;</w:t>
      </w:r>
    </w:p>
    <w:p w:rsidR="00360466" w:rsidRPr="00DB2CB8" w:rsidRDefault="00EF6782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830E5">
        <w:rPr>
          <w:rFonts w:ascii="Times New Roman" w:hAnsi="Times New Roman" w:cs="Times New Roman"/>
          <w:sz w:val="28"/>
          <w:szCs w:val="28"/>
        </w:rPr>
        <w:t xml:space="preserve">В 2018году должностные лица КСП приняли участие </w:t>
      </w:r>
      <w:r w:rsidR="0095286D" w:rsidRPr="00DB2CB8">
        <w:rPr>
          <w:rFonts w:ascii="Times New Roman" w:hAnsi="Times New Roman" w:cs="Times New Roman"/>
          <w:sz w:val="28"/>
          <w:szCs w:val="28"/>
        </w:rPr>
        <w:t>Семинарах - совещаниях на тему</w:t>
      </w:r>
      <w:r w:rsidR="00360466" w:rsidRPr="00DB2CB8">
        <w:rPr>
          <w:rFonts w:ascii="Times New Roman" w:hAnsi="Times New Roman" w:cs="Times New Roman"/>
          <w:sz w:val="28"/>
          <w:szCs w:val="28"/>
        </w:rPr>
        <w:t>:</w:t>
      </w:r>
    </w:p>
    <w:p w:rsidR="00DB2CB8" w:rsidRDefault="00360466" w:rsidP="00DB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2CB8">
        <w:rPr>
          <w:rFonts w:ascii="Times New Roman" w:hAnsi="Times New Roman" w:cs="Times New Roman"/>
          <w:sz w:val="28"/>
          <w:szCs w:val="28"/>
        </w:rPr>
        <w:t>-в 1 совещании, организованном Финансовым Управлением.</w:t>
      </w:r>
    </w:p>
    <w:p w:rsidR="0095286D" w:rsidRPr="00B518FF" w:rsidRDefault="00DB2CB8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-«Деятельность контрольно-счетных органов Челябинской области в условиях изменения законодательства: проблемы и пути их решения»</w:t>
      </w:r>
      <w:r w:rsidR="0095286D" w:rsidRPr="00DB2CB8">
        <w:rPr>
          <w:rFonts w:ascii="Times New Roman" w:hAnsi="Times New Roman" w:cs="Times New Roman"/>
          <w:sz w:val="28"/>
          <w:szCs w:val="28"/>
        </w:rPr>
        <w:t>»</w:t>
      </w:r>
      <w:r w:rsidR="008713A4" w:rsidRPr="00DB2CB8">
        <w:rPr>
          <w:rFonts w:ascii="Times New Roman" w:hAnsi="Times New Roman" w:cs="Times New Roman"/>
          <w:sz w:val="28"/>
          <w:szCs w:val="28"/>
        </w:rPr>
        <w:t>;</w:t>
      </w:r>
    </w:p>
    <w:p w:rsidR="008713A4" w:rsidRDefault="008713A4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6782">
        <w:rPr>
          <w:rFonts w:ascii="Times New Roman" w:hAnsi="Times New Roman" w:cs="Times New Roman"/>
          <w:sz w:val="28"/>
          <w:szCs w:val="28"/>
        </w:rPr>
        <w:t>-</w:t>
      </w:r>
      <w:r w:rsidRPr="00B518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6782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F6782">
        <w:rPr>
          <w:rFonts w:ascii="Times New Roman" w:hAnsi="Times New Roman" w:cs="Times New Roman"/>
          <w:sz w:val="28"/>
          <w:szCs w:val="28"/>
        </w:rPr>
        <w:t xml:space="preserve"> Конференции Объединения контрольно-счетных органов Челябинской области</w:t>
      </w:r>
      <w:r w:rsidRPr="00B518FF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EF6782" w:rsidRPr="00EF6782" w:rsidRDefault="00EF6782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782">
        <w:rPr>
          <w:rFonts w:ascii="Times New Roman" w:hAnsi="Times New Roman" w:cs="Times New Roman"/>
          <w:sz w:val="28"/>
          <w:szCs w:val="28"/>
        </w:rPr>
        <w:t>- в 4 заседаниях комиссии по противодействию коррупции;</w:t>
      </w:r>
    </w:p>
    <w:p w:rsidR="00A15B27" w:rsidRPr="00DB2CB8" w:rsidRDefault="00A15B27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CB8">
        <w:rPr>
          <w:rFonts w:ascii="Times New Roman" w:hAnsi="Times New Roman" w:cs="Times New Roman"/>
          <w:sz w:val="28"/>
          <w:szCs w:val="28"/>
        </w:rPr>
        <w:t xml:space="preserve">   С целью повышения квалификации работников палаты планируется в 201</w:t>
      </w:r>
      <w:r w:rsidR="00DB2CB8" w:rsidRPr="00DB2CB8">
        <w:rPr>
          <w:rFonts w:ascii="Times New Roman" w:hAnsi="Times New Roman" w:cs="Times New Roman"/>
          <w:sz w:val="28"/>
          <w:szCs w:val="28"/>
        </w:rPr>
        <w:t>9</w:t>
      </w:r>
      <w:r w:rsidRPr="00DB2CB8">
        <w:rPr>
          <w:rFonts w:ascii="Times New Roman" w:hAnsi="Times New Roman" w:cs="Times New Roman"/>
          <w:sz w:val="28"/>
          <w:szCs w:val="28"/>
        </w:rPr>
        <w:t>году принятия участия в обучающих семинарах, курсах повышения квалификации и конкурсе Объединения контрольно-счетных органов.</w:t>
      </w:r>
    </w:p>
    <w:p w:rsidR="00EF6782" w:rsidRPr="00B518FF" w:rsidRDefault="00EF6782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282" w:rsidRPr="003830E5" w:rsidRDefault="008713A4" w:rsidP="00617282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0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830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23964" w:rsidRPr="003830E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« Предложение по совершенствованию проверочной деятельности, внесению изменений в законы и другие нормативные правовые акты </w:t>
      </w:r>
      <w:proofErr w:type="spellStart"/>
      <w:r w:rsidR="00B23964" w:rsidRPr="003830E5">
        <w:rPr>
          <w:rFonts w:ascii="Times New Roman" w:eastAsia="Times New Roman" w:hAnsi="Times New Roman" w:cs="Times New Roman"/>
          <w:b/>
          <w:sz w:val="28"/>
          <w:szCs w:val="28"/>
        </w:rPr>
        <w:t>Варненского</w:t>
      </w:r>
      <w:proofErr w:type="spellEnd"/>
      <w:r w:rsidR="00B23964" w:rsidRPr="003830E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830E5" w:rsidRDefault="006D479B" w:rsidP="00383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proofErr w:type="gramStart"/>
      <w:r w:rsidR="003830E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830E5">
        <w:rPr>
          <w:rFonts w:ascii="Times New Roman" w:hAnsi="Times New Roman" w:cs="Times New Roman"/>
          <w:sz w:val="28"/>
          <w:szCs w:val="28"/>
        </w:rPr>
        <w:t xml:space="preserve"> исполнении задач, законодательно закрепленных за КСП района, запланировано в 2019году провести  42 контрольных и экспертно-аналитических мероприятия.</w:t>
      </w:r>
    </w:p>
    <w:p w:rsidR="003830E5" w:rsidRDefault="003830E5" w:rsidP="00383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Одной из первоочередных задач, КСП считает обеспечение контроля исполнения районного бюджета, бюджетов поселений, экспертизы проектов нормативно правовых актов.</w:t>
      </w:r>
    </w:p>
    <w:p w:rsidR="003830E5" w:rsidRDefault="003830E5" w:rsidP="00383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КСП предлагает Главам и руководителям отраслевых органов, организаций учреждений и предприятий:</w:t>
      </w:r>
    </w:p>
    <w:p w:rsidR="003830E5" w:rsidRDefault="003830E5" w:rsidP="00383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неустранимым нарушениям разработать систему внутреннего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бухгалтерском учете, управлении имущества;</w:t>
      </w:r>
    </w:p>
    <w:p w:rsidR="003830E5" w:rsidRDefault="003830E5" w:rsidP="00383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обучение работников муниципальных органов, организаций и учреждений, ответственных за ведение бухгалтерского учета, учета муниципального имущества;</w:t>
      </w:r>
    </w:p>
    <w:p w:rsidR="003834FC" w:rsidRPr="00B518FF" w:rsidRDefault="003830E5" w:rsidP="003830E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принимать организационные и другие меры по обеспечению</w:t>
      </w:r>
    </w:p>
    <w:p w:rsidR="003830E5" w:rsidRDefault="003830E5" w:rsidP="00D47F80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0E5" w:rsidRDefault="003830E5" w:rsidP="00D47F80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0E5" w:rsidRDefault="003830E5" w:rsidP="00D47F80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F80" w:rsidRDefault="00D47F80" w:rsidP="00D47F80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</w:p>
    <w:p w:rsidR="00D47F80" w:rsidRPr="002A6E54" w:rsidRDefault="00D47F80" w:rsidP="00D47F80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Контрольно-счетной палаты  </w:t>
      </w:r>
    </w:p>
    <w:p w:rsidR="00D47F80" w:rsidRPr="002A6E54" w:rsidRDefault="00D47F80" w:rsidP="00D47F80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D47F80" w:rsidRPr="002A6E54" w:rsidRDefault="00D47F80" w:rsidP="00D47F80">
      <w:pPr>
        <w:shd w:val="clear" w:color="auto" w:fill="FFFFFF"/>
        <w:tabs>
          <w:tab w:val="left" w:pos="5910"/>
        </w:tabs>
        <w:spacing w:after="0" w:line="19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Челябинской области                                 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олычева</w:t>
      </w:r>
      <w:proofErr w:type="spellEnd"/>
    </w:p>
    <w:p w:rsidR="005A2700" w:rsidRPr="00A85D58" w:rsidRDefault="005A2700">
      <w:pPr>
        <w:rPr>
          <w:b/>
          <w:color w:val="FF0000"/>
          <w:sz w:val="32"/>
          <w:szCs w:val="32"/>
        </w:rPr>
      </w:pPr>
    </w:p>
    <w:sectPr w:rsidR="005A2700" w:rsidRPr="00A85D58" w:rsidSect="006C5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39" w:rsidRDefault="00DA3039" w:rsidP="00147751">
      <w:pPr>
        <w:spacing w:after="0" w:line="240" w:lineRule="auto"/>
      </w:pPr>
      <w:r>
        <w:separator/>
      </w:r>
    </w:p>
  </w:endnote>
  <w:endnote w:type="continuationSeparator" w:id="0">
    <w:p w:rsidR="00DA3039" w:rsidRDefault="00DA3039" w:rsidP="0014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39" w:rsidRDefault="00DA3039" w:rsidP="00147751">
      <w:pPr>
        <w:spacing w:after="0" w:line="240" w:lineRule="auto"/>
      </w:pPr>
      <w:r>
        <w:separator/>
      </w:r>
    </w:p>
  </w:footnote>
  <w:footnote w:type="continuationSeparator" w:id="0">
    <w:p w:rsidR="00DA3039" w:rsidRDefault="00DA3039" w:rsidP="0014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5EA"/>
    <w:multiLevelType w:val="hybridMultilevel"/>
    <w:tmpl w:val="E6306D24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93557CC"/>
    <w:multiLevelType w:val="hybridMultilevel"/>
    <w:tmpl w:val="77AC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14166"/>
    <w:multiLevelType w:val="hybridMultilevel"/>
    <w:tmpl w:val="6D14FB8C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4B515A8"/>
    <w:multiLevelType w:val="hybridMultilevel"/>
    <w:tmpl w:val="8AE29886"/>
    <w:lvl w:ilvl="0" w:tplc="08F4F534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1851EC"/>
    <w:multiLevelType w:val="hybridMultilevel"/>
    <w:tmpl w:val="1BC83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E5E01"/>
    <w:multiLevelType w:val="hybridMultilevel"/>
    <w:tmpl w:val="27C62FF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9943D06"/>
    <w:multiLevelType w:val="hybridMultilevel"/>
    <w:tmpl w:val="A138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3300E"/>
    <w:multiLevelType w:val="hybridMultilevel"/>
    <w:tmpl w:val="AA32B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94618"/>
    <w:multiLevelType w:val="hybridMultilevel"/>
    <w:tmpl w:val="6F440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5526A"/>
    <w:multiLevelType w:val="multilevel"/>
    <w:tmpl w:val="C6F2E5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1384653"/>
    <w:multiLevelType w:val="hybridMultilevel"/>
    <w:tmpl w:val="6844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A6AA0"/>
    <w:multiLevelType w:val="hybridMultilevel"/>
    <w:tmpl w:val="81F2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D2F87"/>
    <w:multiLevelType w:val="hybridMultilevel"/>
    <w:tmpl w:val="15E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F1798"/>
    <w:multiLevelType w:val="hybridMultilevel"/>
    <w:tmpl w:val="86D6477C"/>
    <w:lvl w:ilvl="0" w:tplc="C188FF72">
      <w:start w:val="2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FE843A6"/>
    <w:multiLevelType w:val="hybridMultilevel"/>
    <w:tmpl w:val="F404F708"/>
    <w:lvl w:ilvl="0" w:tplc="EAF2E702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7030F1"/>
    <w:multiLevelType w:val="hybridMultilevel"/>
    <w:tmpl w:val="1BAE345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55420ED0"/>
    <w:multiLevelType w:val="hybridMultilevel"/>
    <w:tmpl w:val="ECE0D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A2509"/>
    <w:multiLevelType w:val="hybridMultilevel"/>
    <w:tmpl w:val="E31C6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658A5"/>
    <w:multiLevelType w:val="hybridMultilevel"/>
    <w:tmpl w:val="FB42C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05138"/>
    <w:multiLevelType w:val="hybridMultilevel"/>
    <w:tmpl w:val="299C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A3A02"/>
    <w:multiLevelType w:val="hybridMultilevel"/>
    <w:tmpl w:val="4BC63E14"/>
    <w:lvl w:ilvl="0" w:tplc="AC7491FE">
      <w:start w:val="1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AF27B0F"/>
    <w:multiLevelType w:val="hybridMultilevel"/>
    <w:tmpl w:val="B716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0"/>
  </w:num>
  <w:num w:numId="5">
    <w:abstractNumId w:val="19"/>
  </w:num>
  <w:num w:numId="6">
    <w:abstractNumId w:val="6"/>
  </w:num>
  <w:num w:numId="7">
    <w:abstractNumId w:val="0"/>
  </w:num>
  <w:num w:numId="8">
    <w:abstractNumId w:val="3"/>
  </w:num>
  <w:num w:numId="9">
    <w:abstractNumId w:val="21"/>
  </w:num>
  <w:num w:numId="10">
    <w:abstractNumId w:val="20"/>
  </w:num>
  <w:num w:numId="11">
    <w:abstractNumId w:val="1"/>
  </w:num>
  <w:num w:numId="12">
    <w:abstractNumId w:val="14"/>
  </w:num>
  <w:num w:numId="13">
    <w:abstractNumId w:val="9"/>
  </w:num>
  <w:num w:numId="14">
    <w:abstractNumId w:val="13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7"/>
  </w:num>
  <w:num w:numId="20">
    <w:abstractNumId w:val="12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700"/>
    <w:rsid w:val="0003588C"/>
    <w:rsid w:val="00066170"/>
    <w:rsid w:val="00067949"/>
    <w:rsid w:val="000828C4"/>
    <w:rsid w:val="0009006A"/>
    <w:rsid w:val="000C0055"/>
    <w:rsid w:val="000C3A5E"/>
    <w:rsid w:val="000C48CF"/>
    <w:rsid w:val="00103BD4"/>
    <w:rsid w:val="001155AF"/>
    <w:rsid w:val="0014076E"/>
    <w:rsid w:val="00147751"/>
    <w:rsid w:val="0015249E"/>
    <w:rsid w:val="00154D77"/>
    <w:rsid w:val="00157750"/>
    <w:rsid w:val="00172776"/>
    <w:rsid w:val="0017669E"/>
    <w:rsid w:val="00177083"/>
    <w:rsid w:val="00190CB1"/>
    <w:rsid w:val="00197712"/>
    <w:rsid w:val="001A1BF5"/>
    <w:rsid w:val="001C29DD"/>
    <w:rsid w:val="001C4154"/>
    <w:rsid w:val="001C57DA"/>
    <w:rsid w:val="00235B2D"/>
    <w:rsid w:val="002538DD"/>
    <w:rsid w:val="00256DD8"/>
    <w:rsid w:val="00266490"/>
    <w:rsid w:val="00296FF5"/>
    <w:rsid w:val="002A4A86"/>
    <w:rsid w:val="002B2EFC"/>
    <w:rsid w:val="002C68A4"/>
    <w:rsid w:val="002D2D33"/>
    <w:rsid w:val="002D5F96"/>
    <w:rsid w:val="002F2CC7"/>
    <w:rsid w:val="003416BE"/>
    <w:rsid w:val="00360466"/>
    <w:rsid w:val="003830E5"/>
    <w:rsid w:val="003834FC"/>
    <w:rsid w:val="003A43CE"/>
    <w:rsid w:val="003B640F"/>
    <w:rsid w:val="003C1AA6"/>
    <w:rsid w:val="003D18B4"/>
    <w:rsid w:val="003D77A0"/>
    <w:rsid w:val="003E2E32"/>
    <w:rsid w:val="00400B38"/>
    <w:rsid w:val="00435D04"/>
    <w:rsid w:val="00444615"/>
    <w:rsid w:val="00474C26"/>
    <w:rsid w:val="004B4D8E"/>
    <w:rsid w:val="004D16D0"/>
    <w:rsid w:val="004D350B"/>
    <w:rsid w:val="004F2A53"/>
    <w:rsid w:val="00500DDE"/>
    <w:rsid w:val="0050157B"/>
    <w:rsid w:val="00516674"/>
    <w:rsid w:val="00544944"/>
    <w:rsid w:val="00550B37"/>
    <w:rsid w:val="00551851"/>
    <w:rsid w:val="00551C24"/>
    <w:rsid w:val="00552C34"/>
    <w:rsid w:val="00556748"/>
    <w:rsid w:val="005844AE"/>
    <w:rsid w:val="005A2700"/>
    <w:rsid w:val="005B54D6"/>
    <w:rsid w:val="005C133F"/>
    <w:rsid w:val="005C4E3B"/>
    <w:rsid w:val="005D1768"/>
    <w:rsid w:val="005E139E"/>
    <w:rsid w:val="005E5EFB"/>
    <w:rsid w:val="005E7C0E"/>
    <w:rsid w:val="006034AD"/>
    <w:rsid w:val="0061302D"/>
    <w:rsid w:val="00617282"/>
    <w:rsid w:val="006239CF"/>
    <w:rsid w:val="00627943"/>
    <w:rsid w:val="00635318"/>
    <w:rsid w:val="00637768"/>
    <w:rsid w:val="00650228"/>
    <w:rsid w:val="00662BA4"/>
    <w:rsid w:val="00665CAF"/>
    <w:rsid w:val="006C12B9"/>
    <w:rsid w:val="006C5CD2"/>
    <w:rsid w:val="006D479B"/>
    <w:rsid w:val="00703770"/>
    <w:rsid w:val="007045D1"/>
    <w:rsid w:val="00730E9D"/>
    <w:rsid w:val="00732154"/>
    <w:rsid w:val="00734AFD"/>
    <w:rsid w:val="00743014"/>
    <w:rsid w:val="00755B53"/>
    <w:rsid w:val="007578FF"/>
    <w:rsid w:val="00793290"/>
    <w:rsid w:val="007A1EF3"/>
    <w:rsid w:val="00815DC2"/>
    <w:rsid w:val="00826FCA"/>
    <w:rsid w:val="00835D7D"/>
    <w:rsid w:val="008602EF"/>
    <w:rsid w:val="0086434E"/>
    <w:rsid w:val="008713A4"/>
    <w:rsid w:val="00883C1D"/>
    <w:rsid w:val="008B23BC"/>
    <w:rsid w:val="008B3F82"/>
    <w:rsid w:val="008C0F64"/>
    <w:rsid w:val="008C155E"/>
    <w:rsid w:val="00925AF4"/>
    <w:rsid w:val="00927279"/>
    <w:rsid w:val="00937417"/>
    <w:rsid w:val="00945DE2"/>
    <w:rsid w:val="0095286D"/>
    <w:rsid w:val="00952C5C"/>
    <w:rsid w:val="00960AEE"/>
    <w:rsid w:val="0098051F"/>
    <w:rsid w:val="0099314B"/>
    <w:rsid w:val="0099655E"/>
    <w:rsid w:val="00997519"/>
    <w:rsid w:val="0099770A"/>
    <w:rsid w:val="009A03EB"/>
    <w:rsid w:val="009E765C"/>
    <w:rsid w:val="009F26F2"/>
    <w:rsid w:val="00A05326"/>
    <w:rsid w:val="00A133BA"/>
    <w:rsid w:val="00A15B27"/>
    <w:rsid w:val="00A20839"/>
    <w:rsid w:val="00A3032F"/>
    <w:rsid w:val="00A52B6A"/>
    <w:rsid w:val="00A577F7"/>
    <w:rsid w:val="00A739A0"/>
    <w:rsid w:val="00A85D58"/>
    <w:rsid w:val="00A92F8C"/>
    <w:rsid w:val="00AD0EC7"/>
    <w:rsid w:val="00AE7D64"/>
    <w:rsid w:val="00B01D78"/>
    <w:rsid w:val="00B17D64"/>
    <w:rsid w:val="00B23964"/>
    <w:rsid w:val="00B518FF"/>
    <w:rsid w:val="00B55245"/>
    <w:rsid w:val="00B87F72"/>
    <w:rsid w:val="00BA1778"/>
    <w:rsid w:val="00BE2D9C"/>
    <w:rsid w:val="00BE3483"/>
    <w:rsid w:val="00BF41A3"/>
    <w:rsid w:val="00C10EDC"/>
    <w:rsid w:val="00C257B5"/>
    <w:rsid w:val="00C30D49"/>
    <w:rsid w:val="00C623FF"/>
    <w:rsid w:val="00C64CF5"/>
    <w:rsid w:val="00C705AF"/>
    <w:rsid w:val="00C74739"/>
    <w:rsid w:val="00C775F2"/>
    <w:rsid w:val="00C85573"/>
    <w:rsid w:val="00C9285B"/>
    <w:rsid w:val="00CA1D62"/>
    <w:rsid w:val="00CC2E0A"/>
    <w:rsid w:val="00CC425C"/>
    <w:rsid w:val="00CF1DDA"/>
    <w:rsid w:val="00CF3928"/>
    <w:rsid w:val="00CF6AF0"/>
    <w:rsid w:val="00D016C8"/>
    <w:rsid w:val="00D069D1"/>
    <w:rsid w:val="00D141E8"/>
    <w:rsid w:val="00D20833"/>
    <w:rsid w:val="00D26AF6"/>
    <w:rsid w:val="00D4530F"/>
    <w:rsid w:val="00D47F80"/>
    <w:rsid w:val="00D92E53"/>
    <w:rsid w:val="00D960C8"/>
    <w:rsid w:val="00DA3039"/>
    <w:rsid w:val="00DB2CB8"/>
    <w:rsid w:val="00DB487A"/>
    <w:rsid w:val="00E01425"/>
    <w:rsid w:val="00E1595D"/>
    <w:rsid w:val="00E840A1"/>
    <w:rsid w:val="00E91AD6"/>
    <w:rsid w:val="00EC2691"/>
    <w:rsid w:val="00ED21B6"/>
    <w:rsid w:val="00EF6782"/>
    <w:rsid w:val="00F11FB8"/>
    <w:rsid w:val="00F13AD1"/>
    <w:rsid w:val="00F1757B"/>
    <w:rsid w:val="00F37A30"/>
    <w:rsid w:val="00F432EC"/>
    <w:rsid w:val="00F45E74"/>
    <w:rsid w:val="00F52D2F"/>
    <w:rsid w:val="00F673D3"/>
    <w:rsid w:val="00F71828"/>
    <w:rsid w:val="00F82DE9"/>
    <w:rsid w:val="00F83D96"/>
    <w:rsid w:val="00F934A8"/>
    <w:rsid w:val="00F965C9"/>
    <w:rsid w:val="00FA028E"/>
    <w:rsid w:val="00FA6B11"/>
    <w:rsid w:val="00FC2BB9"/>
    <w:rsid w:val="00FC2DB0"/>
    <w:rsid w:val="00FC61C2"/>
    <w:rsid w:val="00FF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5"/>
    <w:link w:val="a6"/>
    <w:uiPriority w:val="99"/>
    <w:qFormat/>
    <w:rsid w:val="003834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4"/>
    <w:uiPriority w:val="99"/>
    <w:rsid w:val="003834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3834FC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834FC"/>
  </w:style>
  <w:style w:type="paragraph" w:styleId="a8">
    <w:name w:val="List Paragraph"/>
    <w:basedOn w:val="a"/>
    <w:uiPriority w:val="34"/>
    <w:qFormat/>
    <w:rsid w:val="00755B5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4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7751"/>
  </w:style>
  <w:style w:type="paragraph" w:styleId="ab">
    <w:name w:val="footer"/>
    <w:basedOn w:val="a"/>
    <w:link w:val="ac"/>
    <w:uiPriority w:val="99"/>
    <w:semiHidden/>
    <w:unhideWhenUsed/>
    <w:rsid w:val="0014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7751"/>
  </w:style>
  <w:style w:type="paragraph" w:customStyle="1" w:styleId="ConsPlusTitle">
    <w:name w:val="ConsPlusTitle"/>
    <w:rsid w:val="00140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d">
    <w:name w:val="Table Grid"/>
    <w:basedOn w:val="a1"/>
    <w:uiPriority w:val="59"/>
    <w:rsid w:val="004F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PredsedatelKSP</cp:lastModifiedBy>
  <cp:revision>2</cp:revision>
  <dcterms:created xsi:type="dcterms:W3CDTF">2019-03-12T11:42:00Z</dcterms:created>
  <dcterms:modified xsi:type="dcterms:W3CDTF">2019-03-12T11:42:00Z</dcterms:modified>
</cp:coreProperties>
</file>