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D9" w:rsidRDefault="001033D9" w:rsidP="001033D9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033D9">
        <w:rPr>
          <w:rFonts w:ascii="Times New Roman" w:eastAsia="Times New Roman" w:hAnsi="Times New Roman" w:cs="Times New Roman"/>
          <w:noProof/>
          <w:color w:val="FF0000"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6217400" wp14:editId="4C6BD920">
            <wp:simplePos x="0" y="0"/>
            <wp:positionH relativeFrom="column">
              <wp:posOffset>2610485</wp:posOffset>
            </wp:positionH>
            <wp:positionV relativeFrom="paragraph">
              <wp:posOffset>-248920</wp:posOffset>
            </wp:positionV>
            <wp:extent cx="777875" cy="914400"/>
            <wp:effectExtent l="19050" t="0" r="3175" b="0"/>
            <wp:wrapThrough wrapText="bothSides">
              <wp:wrapPolygon edited="0">
                <wp:start x="-529" y="0"/>
                <wp:lineTo x="-529" y="21150"/>
                <wp:lineTo x="21688" y="21150"/>
                <wp:lineTo x="21688" y="0"/>
                <wp:lineTo x="-529" y="0"/>
              </wp:wrapPolygon>
            </wp:wrapThrough>
            <wp:docPr id="1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33D9" w:rsidRDefault="001033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43" w:type="dxa"/>
        <w:tblLayout w:type="fixed"/>
        <w:tblLook w:val="04A0" w:firstRow="1" w:lastRow="0" w:firstColumn="1" w:lastColumn="0" w:noHBand="0" w:noVBand="1"/>
      </w:tblPr>
      <w:tblGrid>
        <w:gridCol w:w="9843"/>
      </w:tblGrid>
      <w:tr w:rsidR="001033D9" w:rsidRPr="001033D9" w:rsidTr="000C7502">
        <w:trPr>
          <w:cantSplit/>
          <w:trHeight w:val="45"/>
        </w:trPr>
        <w:tc>
          <w:tcPr>
            <w:tcW w:w="984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033D9" w:rsidRPr="001033D9" w:rsidRDefault="001033D9" w:rsidP="0010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</w:rPr>
            </w:pPr>
          </w:p>
          <w:p w:rsidR="001033D9" w:rsidRPr="001033D9" w:rsidRDefault="001033D9" w:rsidP="001033D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033D9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:rsidR="001033D9" w:rsidRPr="001033D9" w:rsidRDefault="001033D9" w:rsidP="001033D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033D9">
        <w:rPr>
          <w:rFonts w:ascii="Times New Roman" w:eastAsia="Times New Roman" w:hAnsi="Times New Roman" w:cs="Times New Roman"/>
          <w:sz w:val="24"/>
          <w:szCs w:val="24"/>
        </w:rPr>
        <w:t xml:space="preserve">457200 </w:t>
      </w:r>
      <w:proofErr w:type="spellStart"/>
      <w:r w:rsidRPr="001033D9">
        <w:rPr>
          <w:rFonts w:ascii="Times New Roman" w:eastAsia="Times New Roman" w:hAnsi="Times New Roman" w:cs="Times New Roman"/>
          <w:sz w:val="24"/>
          <w:szCs w:val="24"/>
        </w:rPr>
        <w:t>с.Варна</w:t>
      </w:r>
      <w:proofErr w:type="spellEnd"/>
      <w:r w:rsidRPr="001033D9">
        <w:rPr>
          <w:rFonts w:ascii="Times New Roman" w:eastAsia="Times New Roman" w:hAnsi="Times New Roman" w:cs="Times New Roman"/>
          <w:sz w:val="24"/>
          <w:szCs w:val="24"/>
        </w:rPr>
        <w:t xml:space="preserve">, ул.Советская,135, тел. 3-05-03,  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revotdelvarna</w:t>
      </w:r>
      <w:proofErr w:type="spellEnd"/>
      <w:r w:rsidRPr="001033D9">
        <w:rPr>
          <w:rFonts w:ascii="Times New Roman" w:eastAsia="Times New Roman" w:hAnsi="Times New Roman" w:cs="Times New Roman"/>
          <w:sz w:val="24"/>
          <w:szCs w:val="24"/>
        </w:rPr>
        <w:t>@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1033D9" w:rsidRPr="001033D9" w:rsidRDefault="001033D9" w:rsidP="001033D9">
      <w:pPr>
        <w:widowControl w:val="0"/>
        <w:autoSpaceDE w:val="0"/>
        <w:autoSpaceDN w:val="0"/>
        <w:adjustRightInd w:val="0"/>
        <w:spacing w:after="0" w:line="240" w:lineRule="auto"/>
        <w:ind w:left="1061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1033D9" w:rsidRPr="001033D9" w:rsidRDefault="001033D9" w:rsidP="001033D9">
      <w:pPr>
        <w:widowControl w:val="0"/>
        <w:autoSpaceDE w:val="0"/>
        <w:autoSpaceDN w:val="0"/>
        <w:adjustRightInd w:val="0"/>
        <w:spacing w:after="0" w:line="240" w:lineRule="auto"/>
        <w:ind w:left="1061"/>
        <w:jc w:val="right"/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</w:pPr>
      <w:r w:rsidRPr="001033D9"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t xml:space="preserve">                 </w:t>
      </w:r>
    </w:p>
    <w:p w:rsidR="001033D9" w:rsidRPr="001033D9" w:rsidRDefault="001033D9" w:rsidP="001033D9">
      <w:pPr>
        <w:widowControl w:val="0"/>
        <w:autoSpaceDE w:val="0"/>
        <w:autoSpaceDN w:val="0"/>
        <w:adjustRightInd w:val="0"/>
        <w:spacing w:after="0" w:line="240" w:lineRule="auto"/>
        <w:ind w:left="1061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033D9" w:rsidRPr="008A45AE" w:rsidRDefault="00B24E69" w:rsidP="000C7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08</w:t>
      </w:r>
      <w:r w:rsidR="001033D9" w:rsidRPr="00BA7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ноября</w:t>
      </w:r>
      <w:r w:rsidR="001033D9" w:rsidRPr="00BA7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</w:t>
      </w:r>
      <w:r w:rsidR="00C32D35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г.                                                      </w:t>
      </w:r>
      <w:r w:rsidR="005B5553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с.Варна</w:t>
      </w:r>
      <w:proofErr w:type="spellEnd"/>
    </w:p>
    <w:p w:rsidR="001033D9" w:rsidRPr="008A45AE" w:rsidRDefault="001033D9" w:rsidP="00D97C94">
      <w:pPr>
        <w:tabs>
          <w:tab w:val="left" w:pos="3060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45AE">
        <w:rPr>
          <w:rFonts w:ascii="Times New Roman" w:eastAsia="Times New Roman" w:hAnsi="Times New Roman" w:cs="Times New Roman"/>
          <w:b/>
          <w:sz w:val="28"/>
          <w:szCs w:val="28"/>
        </w:rPr>
        <w:t>Заключение  №</w:t>
      </w:r>
      <w:r w:rsidR="00B2126D" w:rsidRPr="00B2126D">
        <w:rPr>
          <w:rFonts w:ascii="Times New Roman" w:eastAsia="Times New Roman" w:hAnsi="Times New Roman" w:cs="Times New Roman"/>
          <w:b/>
          <w:sz w:val="28"/>
          <w:szCs w:val="28"/>
        </w:rPr>
        <w:t>33</w:t>
      </w:r>
    </w:p>
    <w:p w:rsidR="00AF001D" w:rsidRDefault="001033D9" w:rsidP="001033D9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3D9">
        <w:rPr>
          <w:rFonts w:ascii="Times New Roman" w:eastAsia="Times New Roman" w:hAnsi="Times New Roman" w:cs="Times New Roman"/>
          <w:b/>
          <w:sz w:val="28"/>
          <w:szCs w:val="28"/>
        </w:rPr>
        <w:t>по экспертно-аналитическому мероприятию  «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Оперативный контроль по исполнению районного бюджета и подготовка информации о ходе исполнения районного бюджета по данным квартального отчета (мониторинг исполнения бюджета) за </w:t>
      </w:r>
      <w:r w:rsidR="00B2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месяцев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C32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24E69" w:rsidRPr="001033D9" w:rsidRDefault="00B24E69" w:rsidP="001033D9">
      <w:pPr>
        <w:tabs>
          <w:tab w:val="left" w:pos="3060"/>
        </w:tabs>
        <w:spacing w:after="0" w:line="240" w:lineRule="auto"/>
        <w:rPr>
          <w:b/>
          <w:sz w:val="28"/>
          <w:szCs w:val="28"/>
        </w:rPr>
      </w:pP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Основание для проведения экспертно-аналитического мероприятия: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-Бюджетный кодекс Российской Федерации (далее - БК РФ);</w:t>
      </w:r>
    </w:p>
    <w:p w:rsid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4813" w:rsidRPr="0038481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пункта 2 статьи</w:t>
      </w:r>
      <w:r w:rsidR="00384813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="00384813" w:rsidRPr="0038481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</w:t>
      </w:r>
      <w:r w:rsidR="00384813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-Положение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Челябинской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утвержденное решением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1года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-Положение о бюджетном процессе в </w:t>
      </w:r>
      <w:proofErr w:type="spellStart"/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утвержденное решением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proofErr w:type="spellStart"/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арненского</w:t>
      </w:r>
      <w:proofErr w:type="spellEnd"/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 (с изменениями)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-п. 1.</w:t>
      </w:r>
      <w:r w:rsidR="00D30C5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24E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работы Контрольно-счетного органа </w:t>
      </w:r>
      <w:proofErr w:type="spellStart"/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арненского</w:t>
      </w:r>
      <w:proofErr w:type="spellEnd"/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района, утвержденного распоряжением председателя Контрольно-счетно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4E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4E69">
        <w:rPr>
          <w:rFonts w:ascii="Times New Roman" w:eastAsia="Times New Roman" w:hAnsi="Times New Roman" w:cs="Times New Roman"/>
          <w:sz w:val="28"/>
          <w:szCs w:val="28"/>
          <w:lang w:eastAsia="ru-RU"/>
        </w:rPr>
        <w:t>3г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B24E69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780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0A24" w:rsidRPr="00780A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 Председателя Собрания депутатов </w:t>
      </w:r>
      <w:proofErr w:type="spellStart"/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Варненского</w:t>
      </w:r>
      <w:proofErr w:type="spellEnd"/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Челябинской области от </w:t>
      </w:r>
      <w:r w:rsidR="00B24E69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24E69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780A2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 xml:space="preserve">г.№ </w:t>
      </w:r>
      <w:r w:rsidR="00B24E69">
        <w:rPr>
          <w:rFonts w:ascii="Times New Roman" w:eastAsia="Times New Roman" w:hAnsi="Times New Roman"/>
          <w:sz w:val="28"/>
          <w:szCs w:val="28"/>
          <w:lang w:eastAsia="ru-RU"/>
        </w:rPr>
        <w:t>90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/АК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распоряжения на проведение экспертно-аналитического мероприятия от </w:t>
      </w:r>
      <w:r w:rsidR="00B24E69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4E6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.2024г.№</w:t>
      </w:r>
      <w:r w:rsidR="00B24E69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Объект мероприятия: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Челябинской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Предмет экспертно-аналитического мероприятия: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4FF" w:rsidRPr="005014FF" w:rsidRDefault="00C71453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14FF"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 xml:space="preserve">процесс исполнения бюджета </w:t>
      </w:r>
      <w:proofErr w:type="spellStart"/>
      <w:r w:rsidR="005014FF" w:rsidRPr="005014FF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арненского</w:t>
      </w:r>
      <w:proofErr w:type="spellEnd"/>
      <w:r w:rsidR="005014FF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r w:rsidR="00B24E69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32D35">
        <w:rPr>
          <w:rFonts w:ascii="Times New Roman" w:eastAsia="Calibri" w:hAnsi="Times New Roman" w:cs="Times New Roman"/>
          <w:sz w:val="28"/>
          <w:szCs w:val="28"/>
        </w:rPr>
        <w:t>4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>года;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2.2. деятельность объекта контроля по: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исполнению бюджета </w:t>
      </w:r>
      <w:proofErr w:type="spellStart"/>
      <w:r w:rsidR="00C71453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C7145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по доходам, расходам и источникам финансирования дефицита бюджета;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исполнению публичных нормативных обязательств;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исполнению мероприятий муниципальных программ </w:t>
      </w:r>
      <w:proofErr w:type="spellStart"/>
      <w:r w:rsidR="00C71453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C7145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исполнению непрограммных направлений деятельности;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реализации программы муниципальных внутренних заимствований </w:t>
      </w:r>
      <w:proofErr w:type="spellStart"/>
      <w:r w:rsidR="00C71453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C7145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14FF" w:rsidRPr="005014FF" w:rsidRDefault="005014FF" w:rsidP="005014FF">
      <w:pPr>
        <w:tabs>
          <w:tab w:val="left" w:pos="0"/>
        </w:tabs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Исследуемый период: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FD3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5014FF" w:rsidRPr="005014FF" w:rsidRDefault="005014FF" w:rsidP="005014FF">
      <w:pPr>
        <w:tabs>
          <w:tab w:val="left" w:pos="0"/>
        </w:tabs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проведения мероприятия: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97FD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FD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97F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FD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B301C" w:rsidRDefault="005014FF" w:rsidP="007B301C">
      <w:pPr>
        <w:tabs>
          <w:tab w:val="left" w:pos="0"/>
        </w:tabs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 w:rsidR="00271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мероприятия: </w:t>
      </w:r>
    </w:p>
    <w:p w:rsidR="00402B37" w:rsidRDefault="007B301C" w:rsidP="00D97C94">
      <w:pPr>
        <w:tabs>
          <w:tab w:val="left" w:pos="0"/>
        </w:tabs>
        <w:spacing w:after="0" w:line="240" w:lineRule="auto"/>
        <w:ind w:right="-42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71B80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Целью проверки исполнения местного бюджета за </w:t>
      </w:r>
      <w:r w:rsidR="00E97F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C32D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является определение полноты поступления доходов и иных платежей в бюджет </w:t>
      </w:r>
      <w:r w:rsid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, привлечения и погашения источников финансирования дефицита бюджета, фактического расходования средств бюджета </w:t>
      </w:r>
      <w:proofErr w:type="spellStart"/>
      <w:r w:rsid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</w:t>
      </w:r>
      <w:proofErr w:type="spellEnd"/>
      <w:r w:rsid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сравнению с показателями, утвержденным решением о бюджете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объему и структуре, а также установлению законности, целевого назначения и эффективности финансирования и использования средств бюджета поселения за </w:t>
      </w:r>
      <w:r w:rsidR="00E97F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C32D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года.</w:t>
      </w:r>
    </w:p>
    <w:p w:rsidR="00C32D35" w:rsidRDefault="00D97C94" w:rsidP="00D97C94">
      <w:pPr>
        <w:tabs>
          <w:tab w:val="left" w:pos="0"/>
        </w:tabs>
        <w:spacing w:after="0" w:line="240" w:lineRule="auto"/>
        <w:ind w:right="-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</w:p>
    <w:p w:rsidR="005014FF" w:rsidRPr="005014FF" w:rsidRDefault="00C32D35" w:rsidP="00D97C94">
      <w:pPr>
        <w:tabs>
          <w:tab w:val="left" w:pos="0"/>
        </w:tabs>
        <w:spacing w:after="0" w:line="240" w:lineRule="auto"/>
        <w:ind w:right="-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D97C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14FF"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экспертно-аналитического мероприятия: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  <w:highlight w:val="yellow"/>
          <w:lang w:eastAsia="ru-RU"/>
        </w:rPr>
      </w:pPr>
      <w:r w:rsidRPr="005014FF">
        <w:rPr>
          <w:rFonts w:ascii="Times New Roman" w:eastAsia="Calibri" w:hAnsi="Times New Roman" w:cs="Times New Roman"/>
          <w:b/>
          <w:bCs/>
          <w:sz w:val="28"/>
          <w:szCs w:val="28"/>
        </w:rPr>
        <w:t>1. Общая часть</w:t>
      </w:r>
      <w:r w:rsidRPr="005014FF">
        <w:rPr>
          <w:rFonts w:ascii="Times New Roman" w:eastAsia="Times New Roman" w:hAnsi="Times New Roman" w:cs="Times New Roman"/>
          <w:b/>
          <w:spacing w:val="4"/>
          <w:sz w:val="28"/>
          <w:szCs w:val="28"/>
          <w:highlight w:val="yellow"/>
          <w:lang w:eastAsia="ru-RU"/>
        </w:rPr>
        <w:t xml:space="preserve"> </w:t>
      </w:r>
    </w:p>
    <w:p w:rsidR="005014FF" w:rsidRPr="005014FF" w:rsidRDefault="004F07D4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В</w:t>
      </w:r>
      <w:r w:rsidR="005014FF" w:rsidRPr="005014FF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связи с внесением изменени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й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в ст.8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по основным полномочиям Контрольно-счетной палаты,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утвержден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ного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Положения о Контрольно-счетной палате </w:t>
      </w:r>
      <w:proofErr w:type="spellStart"/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муниципального района Челябинской области от 29.09.2021г.№80 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ежеквартально проводится </w:t>
      </w:r>
      <w:r w:rsidR="009C1236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перативный анализ исполнения и контроля за организацией районного бюджета </w:t>
      </w:r>
      <w:r w:rsidR="009C1236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финансовом году,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информации о ходе исполнения районного бюджета по данным квартального отчета (мониторинг исполнения бюджета) за </w:t>
      </w:r>
      <w:r w:rsidR="00E97FD3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5014FF" w:rsidRPr="005014FF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5014FF" w:rsidRPr="009D0ACD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C5C">
        <w:rPr>
          <w:rFonts w:ascii="Times New Roman" w:eastAsia="Times New Roman" w:hAnsi="Times New Roman" w:cs="Times New Roman"/>
          <w:color w:val="FF0000"/>
          <w:spacing w:val="4"/>
          <w:sz w:val="28"/>
          <w:szCs w:val="28"/>
          <w:lang w:eastAsia="ru-RU"/>
        </w:rPr>
        <w:t xml:space="preserve"> </w:t>
      </w:r>
      <w:r w:rsidR="00C81327"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ри проведении экспертно-аналитического мероприятия</w:t>
      </w:r>
      <w:r w:rsidR="009D0ACD"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проводился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анализ исполнения бюджета за </w:t>
      </w:r>
      <w:r w:rsidR="00E97FD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9 месяцев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202</w:t>
      </w:r>
      <w:r w:rsidR="00E97FD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4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года в сравнении с аналогичным периодом прошлого года.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Анализ хода исполнения бюджета </w:t>
      </w:r>
      <w:proofErr w:type="spellStart"/>
      <w:r w:rsidR="009C1236">
        <w:rPr>
          <w:rFonts w:ascii="Times New Roman" w:eastAsia="Calibri" w:hAnsi="Times New Roman" w:cs="Times New Roman"/>
          <w:bCs/>
          <w:sz w:val="28"/>
          <w:szCs w:val="28"/>
        </w:rPr>
        <w:t>Варненского</w:t>
      </w:r>
      <w:proofErr w:type="spellEnd"/>
      <w:r w:rsidR="009C1236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за </w:t>
      </w:r>
      <w:r w:rsidR="00E97FD3">
        <w:rPr>
          <w:rFonts w:ascii="Times New Roman" w:eastAsia="Calibri" w:hAnsi="Times New Roman" w:cs="Times New Roman"/>
          <w:bCs/>
          <w:sz w:val="28"/>
          <w:szCs w:val="28"/>
        </w:rPr>
        <w:t>9 месяцев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года (далее - отчетный период) проведен на основании представленных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Финансовым управлением администрации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014FF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арненского</w:t>
      </w:r>
      <w:proofErr w:type="spellEnd"/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муниципального района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документов и сведений:</w:t>
      </w:r>
    </w:p>
    <w:p w:rsidR="009C1236" w:rsidRPr="005014FF" w:rsidRDefault="009C1236" w:rsidP="009C1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4FF">
        <w:rPr>
          <w:rFonts w:ascii="Times New Roman" w:eastAsia="Calibri" w:hAnsi="Times New Roman" w:cs="Times New Roman"/>
          <w:bCs/>
          <w:sz w:val="28"/>
          <w:szCs w:val="28"/>
        </w:rPr>
        <w:t>- отчета об исполнении бюджета по состоянию на 01.</w:t>
      </w:r>
      <w:r w:rsidR="00E97FD3">
        <w:rPr>
          <w:rFonts w:ascii="Times New Roman" w:eastAsia="Calibri" w:hAnsi="Times New Roman" w:cs="Times New Roman"/>
          <w:bCs/>
          <w:sz w:val="28"/>
          <w:szCs w:val="28"/>
        </w:rPr>
        <w:t>10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>.202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(форма по ОКУД 05031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>7);</w:t>
      </w:r>
    </w:p>
    <w:p w:rsid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 xml:space="preserve">пояснительной записки к отчету об исполнении бюджета </w:t>
      </w:r>
      <w:proofErr w:type="spellStart"/>
      <w:r w:rsidR="009C1236">
        <w:rPr>
          <w:rFonts w:ascii="Times New Roman" w:eastAsia="Calibri" w:hAnsi="Times New Roman" w:cs="Times New Roman"/>
          <w:bCs/>
          <w:sz w:val="28"/>
          <w:szCs w:val="28"/>
        </w:rPr>
        <w:t>Варненского</w:t>
      </w:r>
      <w:proofErr w:type="spellEnd"/>
      <w:r w:rsidR="009C1236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за </w:t>
      </w:r>
      <w:r w:rsidR="00E97FD3">
        <w:rPr>
          <w:rFonts w:ascii="Times New Roman" w:eastAsia="Calibri" w:hAnsi="Times New Roman" w:cs="Times New Roman"/>
          <w:bCs/>
          <w:sz w:val="28"/>
          <w:szCs w:val="28"/>
        </w:rPr>
        <w:t>9 месяцев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 xml:space="preserve"> 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года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02B37" w:rsidRDefault="004669CE" w:rsidP="004669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5014FF" w:rsidRPr="00780A24" w:rsidRDefault="004669CE" w:rsidP="004669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0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</w:t>
      </w:r>
      <w:r w:rsidR="005014FF" w:rsidRPr="00780A24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Характеристика основных показателей бюджета </w:t>
      </w:r>
      <w:proofErr w:type="spellStart"/>
      <w:r w:rsidR="00483F9A" w:rsidRPr="00780A24">
        <w:rPr>
          <w:rFonts w:ascii="Times New Roman" w:eastAsia="Calibri" w:hAnsi="Times New Roman" w:cs="Times New Roman"/>
          <w:b/>
          <w:sz w:val="28"/>
          <w:szCs w:val="28"/>
        </w:rPr>
        <w:t>Варненского</w:t>
      </w:r>
      <w:proofErr w:type="spellEnd"/>
      <w:r w:rsidR="00483F9A" w:rsidRPr="00780A24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:rsidR="00C81327" w:rsidRPr="009D0ACD" w:rsidRDefault="00C81327" w:rsidP="00C81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D0ACD">
        <w:rPr>
          <w:rFonts w:ascii="Times New Roman" w:eastAsia="Calibri" w:hAnsi="Times New Roman" w:cs="Times New Roman"/>
          <w:bCs/>
          <w:sz w:val="28"/>
          <w:szCs w:val="28"/>
        </w:rPr>
        <w:t xml:space="preserve">Количество учреждений, финансируемых из бюджета </w:t>
      </w:r>
      <w:proofErr w:type="spellStart"/>
      <w:r w:rsidRPr="009D0ACD">
        <w:rPr>
          <w:rFonts w:ascii="Times New Roman" w:eastAsia="Calibri" w:hAnsi="Times New Roman" w:cs="Times New Roman"/>
          <w:bCs/>
          <w:sz w:val="28"/>
          <w:szCs w:val="28"/>
        </w:rPr>
        <w:t>Варненского</w:t>
      </w:r>
      <w:proofErr w:type="spellEnd"/>
      <w:r w:rsidRPr="009D0ACD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по состоянию на 01.01.202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 xml:space="preserve">года составило </w:t>
      </w:r>
      <w:r w:rsidR="00780A24">
        <w:rPr>
          <w:rFonts w:ascii="Times New Roman" w:eastAsia="Calibri" w:hAnsi="Times New Roman" w:cs="Times New Roman"/>
          <w:bCs/>
          <w:sz w:val="28"/>
          <w:szCs w:val="28"/>
        </w:rPr>
        <w:t>60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единиц. На 01.</w:t>
      </w:r>
      <w:r w:rsidR="001054B6">
        <w:rPr>
          <w:rFonts w:ascii="Times New Roman" w:eastAsia="Calibri" w:hAnsi="Times New Roman" w:cs="Times New Roman"/>
          <w:bCs/>
          <w:sz w:val="28"/>
          <w:szCs w:val="28"/>
        </w:rPr>
        <w:t>10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.202</w:t>
      </w:r>
      <w:r w:rsidR="009F6D3A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года-</w:t>
      </w:r>
      <w:r w:rsidR="00780A24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261050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единиц</w:t>
      </w:r>
      <w:r w:rsidR="00261050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="00580463">
        <w:rPr>
          <w:rFonts w:ascii="Times New Roman" w:eastAsia="Calibri" w:hAnsi="Times New Roman" w:cs="Times New Roman"/>
          <w:bCs/>
          <w:sz w:val="28"/>
          <w:szCs w:val="28"/>
        </w:rPr>
        <w:t>, ликвидация</w:t>
      </w:r>
      <w:r w:rsidR="00F01FE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61050">
        <w:rPr>
          <w:rFonts w:ascii="Times New Roman" w:eastAsia="Calibri" w:hAnsi="Times New Roman" w:cs="Times New Roman"/>
          <w:bCs/>
          <w:sz w:val="28"/>
          <w:szCs w:val="28"/>
        </w:rPr>
        <w:t>начально образовательная школа</w:t>
      </w:r>
      <w:r w:rsidR="00F01FE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F01FEC">
        <w:rPr>
          <w:rFonts w:ascii="Times New Roman" w:eastAsia="Calibri" w:hAnsi="Times New Roman" w:cs="Times New Roman"/>
          <w:bCs/>
          <w:sz w:val="28"/>
          <w:szCs w:val="28"/>
        </w:rPr>
        <w:t>п.Дружный</w:t>
      </w:r>
      <w:proofErr w:type="spellEnd"/>
      <w:r w:rsidR="00261050">
        <w:rPr>
          <w:rFonts w:ascii="Times New Roman" w:eastAsia="Calibri" w:hAnsi="Times New Roman" w:cs="Times New Roman"/>
          <w:bCs/>
          <w:sz w:val="28"/>
          <w:szCs w:val="28"/>
        </w:rPr>
        <w:t xml:space="preserve"> и МКДОУ</w:t>
      </w:r>
      <w:r w:rsidR="00F01FE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61050">
        <w:rPr>
          <w:rFonts w:ascii="Times New Roman" w:eastAsia="Calibri" w:hAnsi="Times New Roman" w:cs="Times New Roman"/>
          <w:bCs/>
          <w:sz w:val="28"/>
          <w:szCs w:val="28"/>
        </w:rPr>
        <w:t xml:space="preserve">детский сад с. </w:t>
      </w:r>
      <w:proofErr w:type="spellStart"/>
      <w:r w:rsidR="00261050">
        <w:rPr>
          <w:rFonts w:ascii="Times New Roman" w:eastAsia="Calibri" w:hAnsi="Times New Roman" w:cs="Times New Roman"/>
          <w:bCs/>
          <w:sz w:val="28"/>
          <w:szCs w:val="28"/>
        </w:rPr>
        <w:t>Алтырка</w:t>
      </w:r>
      <w:proofErr w:type="spellEnd"/>
      <w:r w:rsidR="00956D6B" w:rsidRPr="009D0ACD">
        <w:rPr>
          <w:rFonts w:ascii="Times New Roman" w:eastAsia="Calibri" w:hAnsi="Times New Roman" w:cs="Times New Roman"/>
          <w:bCs/>
          <w:sz w:val="28"/>
          <w:szCs w:val="28"/>
        </w:rPr>
        <w:t>. Количество МУП-2 единицы.</w:t>
      </w:r>
    </w:p>
    <w:p w:rsid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Решением Со</w:t>
      </w:r>
      <w:r w:rsidR="00483F9A">
        <w:rPr>
          <w:rFonts w:ascii="Times New Roman" w:eastAsia="Calibri" w:hAnsi="Times New Roman" w:cs="Times New Roman"/>
          <w:sz w:val="28"/>
          <w:szCs w:val="28"/>
        </w:rPr>
        <w:t xml:space="preserve">брания 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proofErr w:type="spellStart"/>
      <w:r w:rsidR="00483F9A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483F9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0D49B7">
        <w:rPr>
          <w:rFonts w:ascii="Times New Roman" w:eastAsia="Calibri" w:hAnsi="Times New Roman" w:cs="Times New Roman"/>
          <w:sz w:val="28"/>
          <w:szCs w:val="28"/>
        </w:rPr>
        <w:t>19</w:t>
      </w:r>
      <w:r w:rsidRPr="005014FF">
        <w:rPr>
          <w:rFonts w:ascii="Times New Roman" w:eastAsia="Calibri" w:hAnsi="Times New Roman" w:cs="Times New Roman"/>
          <w:sz w:val="28"/>
          <w:szCs w:val="28"/>
        </w:rPr>
        <w:t>.12.20</w:t>
      </w:r>
      <w:r w:rsidR="00483F9A">
        <w:rPr>
          <w:rFonts w:ascii="Times New Roman" w:eastAsia="Calibri" w:hAnsi="Times New Roman" w:cs="Times New Roman"/>
          <w:sz w:val="28"/>
          <w:szCs w:val="28"/>
        </w:rPr>
        <w:t>2</w:t>
      </w:r>
      <w:r w:rsidR="000D49B7">
        <w:rPr>
          <w:rFonts w:ascii="Times New Roman" w:eastAsia="Calibri" w:hAnsi="Times New Roman" w:cs="Times New Roman"/>
          <w:sz w:val="28"/>
          <w:szCs w:val="28"/>
        </w:rPr>
        <w:t>3</w:t>
      </w:r>
      <w:r w:rsidR="00715DE3">
        <w:rPr>
          <w:rFonts w:ascii="Times New Roman" w:eastAsia="Calibri" w:hAnsi="Times New Roman" w:cs="Times New Roman"/>
          <w:sz w:val="28"/>
          <w:szCs w:val="28"/>
        </w:rPr>
        <w:t>г.</w:t>
      </w:r>
      <w:r w:rsidRPr="005014FF">
        <w:rPr>
          <w:rFonts w:ascii="Times New Roman" w:eastAsia="Calibri" w:hAnsi="Times New Roman" w:cs="Times New Roman"/>
          <w:sz w:val="28"/>
          <w:szCs w:val="28"/>
        </w:rPr>
        <w:t>№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D49B7">
        <w:rPr>
          <w:rFonts w:ascii="Times New Roman" w:eastAsia="Calibri" w:hAnsi="Times New Roman" w:cs="Times New Roman"/>
          <w:sz w:val="28"/>
          <w:szCs w:val="28"/>
        </w:rPr>
        <w:t>125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«О принятии решения «О бюджете </w:t>
      </w:r>
      <w:proofErr w:type="spellStart"/>
      <w:r w:rsidRPr="005014FF">
        <w:rPr>
          <w:rFonts w:ascii="Times New Roman" w:eastAsia="Calibri" w:hAnsi="Times New Roman" w:cs="Times New Roman"/>
          <w:sz w:val="28"/>
          <w:szCs w:val="28"/>
        </w:rPr>
        <w:t>В</w:t>
      </w:r>
      <w:r w:rsidR="00483F9A">
        <w:rPr>
          <w:rFonts w:ascii="Times New Roman" w:eastAsia="Calibri" w:hAnsi="Times New Roman" w:cs="Times New Roman"/>
          <w:sz w:val="28"/>
          <w:szCs w:val="28"/>
        </w:rPr>
        <w:t>арненского</w:t>
      </w:r>
      <w:proofErr w:type="spellEnd"/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3F9A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0D49B7">
        <w:rPr>
          <w:rFonts w:ascii="Times New Roman" w:eastAsia="Calibri" w:hAnsi="Times New Roman" w:cs="Times New Roman"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0D49B7">
        <w:rPr>
          <w:rFonts w:ascii="Times New Roman" w:eastAsia="Calibri" w:hAnsi="Times New Roman" w:cs="Times New Roman"/>
          <w:sz w:val="28"/>
          <w:szCs w:val="28"/>
        </w:rPr>
        <w:t>5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D49B7">
        <w:rPr>
          <w:rFonts w:ascii="Times New Roman" w:eastAsia="Calibri" w:hAnsi="Times New Roman" w:cs="Times New Roman"/>
          <w:sz w:val="28"/>
          <w:szCs w:val="28"/>
        </w:rPr>
        <w:t>6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годов» в первоначальной редакции утвержден по доходам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D49B7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руб. (в том числе объем межбюджетных трансфертов, получаемых из других бюджетов бюджетной системы Российской Федерации в сумме </w:t>
      </w:r>
      <w:r w:rsidR="000D49B7">
        <w:rPr>
          <w:rFonts w:ascii="Times New Roman" w:eastAsia="Times New Roman" w:hAnsi="Times New Roman" w:cs="Times New Roman"/>
          <w:sz w:val="28"/>
          <w:szCs w:val="28"/>
          <w:lang w:eastAsia="ru-RU"/>
        </w:rPr>
        <w:t>1063363,75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</w:t>
      </w:r>
      <w:r w:rsidRPr="005014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по расходам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D49B7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5014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483F9A">
        <w:rPr>
          <w:rFonts w:ascii="Times New Roman" w:eastAsia="Calibri" w:hAnsi="Times New Roman" w:cs="Times New Roman"/>
          <w:color w:val="000000"/>
          <w:sz w:val="28"/>
          <w:szCs w:val="28"/>
        </w:rPr>
        <w:t>бюджет планировался бездефицитны</w:t>
      </w:r>
      <w:r w:rsidR="00580463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0D49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14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– первоначальный бюджет). </w:t>
      </w:r>
    </w:p>
    <w:p w:rsidR="00402B37" w:rsidRPr="005014FF" w:rsidRDefault="00402B37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83F9A" w:rsidRPr="00483F9A" w:rsidRDefault="00D11296" w:rsidP="00AF001D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6D37F2">
        <w:rPr>
          <w:rFonts w:ascii="TimesNewRomanPS-BoldMT" w:eastAsia="Times New Roman" w:hAnsi="TimesNewRomanPS-BoldMT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Pr="006F5C77">
        <w:rPr>
          <w:rFonts w:ascii="TimesNewRomanPS-BoldMT" w:eastAsia="Times New Roman" w:hAnsi="TimesNewRomanPS-BoldMT" w:cs="Times New Roman"/>
          <w:b/>
          <w:bCs/>
          <w:sz w:val="26"/>
          <w:szCs w:val="26"/>
          <w:lang w:eastAsia="ru-RU"/>
        </w:rPr>
        <w:t xml:space="preserve">   </w:t>
      </w:r>
      <w:r w:rsidR="004669CE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3.</w:t>
      </w:r>
      <w:r w:rsidR="00AF001D" w:rsidRPr="006F5C77">
        <w:rPr>
          <w:rFonts w:ascii="TimesNewRomanPS-BoldMT" w:eastAsia="Times New Roman" w:hAnsi="TimesNewRomanPS-BoldMT" w:cs="Times New Roman"/>
          <w:b/>
          <w:bCs/>
          <w:sz w:val="26"/>
          <w:szCs w:val="26"/>
          <w:lang w:eastAsia="ru-RU"/>
        </w:rPr>
        <w:t xml:space="preserve"> </w:t>
      </w:r>
      <w:r w:rsidR="00AF001D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 xml:space="preserve">Анализ исполнения бюджета </w:t>
      </w:r>
      <w:proofErr w:type="spellStart"/>
      <w:r w:rsidR="00483F9A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Варненского</w:t>
      </w:r>
      <w:proofErr w:type="spellEnd"/>
      <w:r w:rsidR="00483F9A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483F9A" w:rsidRDefault="00483F9A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Анализ Отчета об исполнении бюджета поселения за </w:t>
      </w:r>
      <w:r w:rsidR="0026105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осуществлялся путем сравнения значений бюджетного назначения по кодам бюджетной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классификации с данными, приведенными в Отчете и соответствующему периоду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прошлого года.</w:t>
      </w:r>
    </w:p>
    <w:p w:rsidR="00483F9A" w:rsidRPr="008460B4" w:rsidRDefault="00AF001D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6"/>
          <w:szCs w:val="26"/>
          <w:lang w:eastAsia="ru-RU"/>
        </w:rPr>
      </w:pP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В течение </w:t>
      </w:r>
      <w:r w:rsidR="00261050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</w:t>
      </w:r>
      <w:r w:rsidR="000D49B7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года в решение о бюджете </w:t>
      </w:r>
      <w:r w:rsidR="00580463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района</w:t>
      </w: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="008460B4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четыре</w:t>
      </w: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раз</w:t>
      </w:r>
      <w:r w:rsidR="008460B4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а</w:t>
      </w: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были</w:t>
      </w:r>
      <w:r w:rsidR="00483F9A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внесены изменения:</w:t>
      </w:r>
    </w:p>
    <w:p w:rsidR="00483F9A" w:rsidRPr="008460B4" w:rsidRDefault="001C503C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</w:t>
      </w:r>
      <w:r w:rsidR="00AF001D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-решением </w:t>
      </w:r>
      <w:r w:rsidR="00483F9A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Собрания депутатов </w:t>
      </w:r>
      <w:proofErr w:type="spellStart"/>
      <w:r w:rsidR="00483F9A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Варненского</w:t>
      </w:r>
      <w:proofErr w:type="spellEnd"/>
      <w:r w:rsidR="00AF001D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муниципального </w:t>
      </w:r>
      <w:r w:rsidR="00483F9A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района</w:t>
      </w:r>
      <w:r w:rsidR="00AF001D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от </w:t>
      </w:r>
      <w:r w:rsidR="000D49B7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31</w:t>
      </w:r>
      <w:r w:rsidR="00AF001D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.0</w:t>
      </w:r>
      <w:r w:rsidR="00715DE3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1</w:t>
      </w:r>
      <w:r w:rsidR="00AF001D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.202</w:t>
      </w:r>
      <w:r w:rsidR="000D49B7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="00AF001D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г.</w:t>
      </w:r>
      <w:r w:rsidR="00483F9A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="00AF001D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№ 3;</w:t>
      </w:r>
    </w:p>
    <w:p w:rsidR="00BB4158" w:rsidRPr="008460B4" w:rsidRDefault="001C503C" w:rsidP="00BB4158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8460B4">
        <w:rPr>
          <w:rFonts w:ascii="TimesNewRomanPSMT" w:eastAsia="Times New Roman" w:hAnsi="TimesNewRomanPSMT" w:cs="Times New Roman"/>
          <w:sz w:val="26"/>
          <w:szCs w:val="26"/>
          <w:lang w:eastAsia="ru-RU"/>
        </w:rPr>
        <w:t xml:space="preserve">   </w:t>
      </w:r>
      <w:r w:rsidR="00BB4158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-решением Собрания депутатов </w:t>
      </w:r>
      <w:proofErr w:type="spellStart"/>
      <w:r w:rsidR="00BB4158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Варненского</w:t>
      </w:r>
      <w:proofErr w:type="spellEnd"/>
      <w:r w:rsidR="00BB4158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муниципального района от </w:t>
      </w:r>
      <w:r w:rsidR="00715DE3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2</w:t>
      </w:r>
      <w:r w:rsidR="000D49B7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7</w:t>
      </w:r>
      <w:r w:rsidR="00BB4158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.03.202</w:t>
      </w:r>
      <w:r w:rsidR="000D49B7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="00BB4158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г. №</w:t>
      </w:r>
      <w:r w:rsidR="00715DE3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2</w:t>
      </w:r>
      <w:r w:rsidR="000D49B7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1</w:t>
      </w:r>
      <w:r w:rsidR="00BB4158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8460B4" w:rsidRPr="008460B4" w:rsidRDefault="00F01FEC" w:rsidP="008460B4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 -решением Собрания депутатов </w:t>
      </w:r>
      <w:proofErr w:type="spellStart"/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Варненского</w:t>
      </w:r>
      <w:proofErr w:type="spellEnd"/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муниципального района от 19.06.2024г. №47;</w:t>
      </w:r>
      <w:r w:rsidR="008460B4"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</w:p>
    <w:p w:rsidR="008460B4" w:rsidRPr="008460B4" w:rsidRDefault="008460B4" w:rsidP="008460B4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-решением Собрания депутатов </w:t>
      </w:r>
      <w:proofErr w:type="spellStart"/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Варненского</w:t>
      </w:r>
      <w:proofErr w:type="spellEnd"/>
      <w:r w:rsidRP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муниципального района от 29.07.2024г. №59;</w:t>
      </w:r>
    </w:p>
    <w:p w:rsidR="00BB4158" w:rsidRPr="00BB4158" w:rsidRDefault="00BB4158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</w:t>
      </w:r>
      <w:r w:rsidR="00AF001D" w:rsidRPr="00BB415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ходе корректировки бюджет </w:t>
      </w:r>
      <w:r w:rsidR="00C8132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AF001D" w:rsidRPr="00BB415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утвержден:</w:t>
      </w:r>
    </w:p>
    <w:p w:rsidR="00C81327" w:rsidRPr="00E17037" w:rsidRDefault="00C81327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FF0000"/>
          <w:sz w:val="28"/>
          <w:szCs w:val="28"/>
          <w:lang w:eastAsia="ru-RU"/>
        </w:rPr>
      </w:pPr>
      <w:r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>-</w:t>
      </w:r>
      <w:r w:rsidR="00AF001D"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по доходам в сумме </w:t>
      </w:r>
      <w:r w:rsid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1748328,88</w:t>
      </w:r>
      <w:r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</w:t>
      </w:r>
      <w:r w:rsidR="00AF001D"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рублей, в том числе </w:t>
      </w:r>
      <w:r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по собственным доходам в сумме </w:t>
      </w:r>
      <w:r w:rsidR="008460B4">
        <w:rPr>
          <w:rFonts w:ascii="TimesNewRomanPSMT" w:eastAsia="Times New Roman" w:hAnsi="TimesNewRomanPSMT" w:cs="Times New Roman"/>
          <w:sz w:val="28"/>
          <w:szCs w:val="28"/>
          <w:lang w:eastAsia="ru-RU"/>
        </w:rPr>
        <w:t>613749,13</w:t>
      </w:r>
      <w:r w:rsidR="00CC2802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</w:t>
      </w:r>
      <w:r w:rsidR="00AF001D" w:rsidRPr="00CC2802"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956D6B" w:rsidRDefault="00C81327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AF001D"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расходам в сумме </w:t>
      </w:r>
      <w:r w:rsidR="008460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1902340,36</w:t>
      </w:r>
      <w:r w:rsidR="00956D6B"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AF001D"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</w:t>
      </w:r>
      <w:r w:rsidR="00E8260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E82607" w:rsidRDefault="00E82607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-размер дефицита в сумме </w:t>
      </w:r>
      <w:r w:rsidR="00310AC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154011,48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</w:p>
    <w:p w:rsidR="0069104F" w:rsidRPr="00692302" w:rsidRDefault="00AF001D" w:rsidP="0069104F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</w:pPr>
      <w:r w:rsidRPr="00692302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Анализ об исполнении основных характеристик бюджета поселения</w:t>
      </w:r>
    </w:p>
    <w:p w:rsidR="00AF001D" w:rsidRDefault="00C104A4" w:rsidP="0069104F">
      <w:pPr>
        <w:spacing w:after="0" w:line="240" w:lineRule="auto"/>
        <w:jc w:val="right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                         </w:t>
      </w:r>
      <w:r w:rsidR="0069104F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                     </w:t>
      </w:r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таблиц</w:t>
      </w:r>
      <w:r w:rsidR="0069104F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а</w:t>
      </w:r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1</w:t>
      </w: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( </w:t>
      </w:r>
      <w:proofErr w:type="spellStart"/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тыс.руб</w:t>
      </w:r>
      <w:proofErr w:type="spellEnd"/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.</w:t>
      </w: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)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136"/>
        <w:gridCol w:w="1134"/>
        <w:gridCol w:w="1134"/>
        <w:gridCol w:w="1134"/>
        <w:gridCol w:w="851"/>
        <w:gridCol w:w="283"/>
        <w:gridCol w:w="709"/>
        <w:gridCol w:w="850"/>
        <w:gridCol w:w="142"/>
        <w:gridCol w:w="709"/>
      </w:tblGrid>
      <w:tr w:rsidR="00FB73B5" w:rsidRPr="00AF001D" w:rsidTr="001B2890">
        <w:trPr>
          <w:trHeight w:val="330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3B5" w:rsidRDefault="00FB73B5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  <w:p w:rsidR="00C104A4" w:rsidRDefault="00C104A4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Default="00C104A4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Default="00C104A4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Pr="00AF001D" w:rsidRDefault="00C104A4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Default="00FB73B5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бюджетные назначения на 1</w:t>
            </w:r>
            <w:r w:rsidR="001B2890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октября</w:t>
            </w:r>
          </w:p>
          <w:p w:rsidR="00A125C0" w:rsidRPr="00AF001D" w:rsidRDefault="00A125C0" w:rsidP="0001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04A4" w:rsidRDefault="00FB73B5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фактическое исполнение бюджета</w:t>
            </w:r>
          </w:p>
          <w:p w:rsidR="00C104A4" w:rsidRDefault="00C104A4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Pr="00AF001D" w:rsidRDefault="00C104A4" w:rsidP="00C1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B73B5" w:rsidRPr="00AF001D" w:rsidRDefault="00FB73B5" w:rsidP="00A1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исполнение по отношению к бюджетным назначениям</w:t>
            </w:r>
          </w:p>
        </w:tc>
      </w:tr>
      <w:tr w:rsidR="00E74015" w:rsidRPr="00AF001D" w:rsidTr="001B2890">
        <w:trPr>
          <w:trHeight w:val="534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сумма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(гр2-гр.4)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%(гр4/гр2*100)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сумма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(гр3- гр.5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%(гр5/гр3*100)</w:t>
            </w:r>
          </w:p>
        </w:tc>
      </w:tr>
      <w:tr w:rsidR="00A125C0" w:rsidRPr="00AF001D" w:rsidTr="001B2890">
        <w:trPr>
          <w:trHeight w:val="65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5C0" w:rsidRDefault="00A125C0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C104A4" w:rsidRPr="00AF001D" w:rsidRDefault="00C104A4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310A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8460B4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A125C0"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5C0" w:rsidRPr="00AF001D" w:rsidRDefault="008460B4" w:rsidP="00634688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A125C0"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5C0" w:rsidRPr="00AF001D" w:rsidRDefault="008460B4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A125C0"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</w:tr>
      <w:tr w:rsidR="00F57B78" w:rsidRPr="00AF001D" w:rsidTr="001B2890">
        <w:trPr>
          <w:trHeight w:val="190"/>
        </w:trPr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Default="003E5C98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3E5C98" w:rsidRPr="00AF001D" w:rsidRDefault="003E5C98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310ACC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04A4" w:rsidRDefault="003E5C98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0638D3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C104A4" w:rsidRPr="00AF001D" w:rsidRDefault="00C104A4" w:rsidP="00C1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C104A4" w:rsidRDefault="003E5C98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0638D3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C104A4" w:rsidRPr="00AF001D" w:rsidRDefault="00C104A4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B7A91" w:rsidRPr="00AF001D" w:rsidTr="001B2890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B7A91" w:rsidRPr="00AF001D" w:rsidTr="001B2890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Доходы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1B289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1649299,9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BB7A91" w:rsidRDefault="001B2890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1748328,9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1B2890" w:rsidP="00310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sz w:val="20"/>
                <w:szCs w:val="20"/>
                <w:lang w:eastAsia="ru-RU"/>
              </w:rPr>
              <w:t>1032750,3</w:t>
            </w:r>
            <w:r w:rsidR="00634688" w:rsidRPr="00863734">
              <w:rPr>
                <w:rFonts w:ascii="TimesNewRomanPS-BoldMT" w:eastAsia="Times New Roman" w:hAnsi="TimesNewRomanPS-BoldMT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F57B78" w:rsidRDefault="001B2890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1179175,7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1B2890" w:rsidP="001B2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616549,6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1B289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569153,2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67,4</w:t>
            </w:r>
          </w:p>
        </w:tc>
      </w:tr>
      <w:tr w:rsidR="00BB7A91" w:rsidRPr="00AF001D" w:rsidTr="001B2890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Налоговые и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неналоговые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1B289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551603,56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17037" w:rsidRDefault="001B2890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613749,2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1B289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0"/>
                <w:szCs w:val="20"/>
                <w:lang w:eastAsia="ru-RU"/>
              </w:rPr>
              <w:t>465844,13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4B704A" w:rsidRDefault="001B2890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476827,1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1B289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85759,43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DB135E" w:rsidP="00BB6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BB7A91" w:rsidRPr="00AF001D" w:rsidTr="001B2890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Безвозмездные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поступления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1B289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1097696,3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17037" w:rsidRDefault="001B2890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1134579,8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1B289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0"/>
                <w:szCs w:val="20"/>
                <w:lang w:eastAsia="ru-RU"/>
              </w:rPr>
              <w:t>566906,17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4B704A" w:rsidRDefault="001B2890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530790,13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432231,2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</w:tr>
      <w:tr w:rsidR="00BB7A91" w:rsidRPr="00AF001D" w:rsidTr="001B2890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1B289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1831657,6</w:t>
            </w:r>
            <w:r w:rsidR="00634688"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1B2890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1902340,4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373BEE" w:rsidRDefault="001B289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1143872,1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1B2890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1262176,8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687785,5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640163,6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DB135E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66,3</w:t>
            </w:r>
          </w:p>
        </w:tc>
      </w:tr>
      <w:tr w:rsidR="00BB7A91" w:rsidRPr="00AF001D" w:rsidTr="001B2890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F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Дефицит (-),профицит</w:t>
            </w: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(+)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310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310AC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182357,7</w:t>
            </w: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BB7A91" w:rsidRDefault="00BB7A91" w:rsidP="001B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B2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310ACC" w:rsidP="001B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B2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F57B78" w:rsidRDefault="0025764D" w:rsidP="001B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B2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17D0C" w:rsidRDefault="00C84C47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17D0C" w:rsidRDefault="00C84C47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E027D4" w:rsidRDefault="00AF001D" w:rsidP="00DA27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A27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доходная часть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</w:t>
      </w:r>
      <w:r w:rsidR="00D23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DB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исполнена в сумме</w:t>
      </w:r>
      <w:r w:rsid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1179175,7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тыс.руб., по сравнению с утвержденными назначениями (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1748328,9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тыс.руб.)</w:t>
      </w:r>
      <w:r w:rsidR="00BD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выполнена на 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67,4</w:t>
      </w:r>
      <w:r w:rsidR="00373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процента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отношению к аналогичному периоду 202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(исполнено</w:t>
      </w:r>
      <w:r w:rsidR="00C84C47"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1032750,3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 руб.) исполнение доходной части </w:t>
      </w:r>
      <w:r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4B70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величилось</w:t>
      </w:r>
      <w:r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</w:t>
      </w:r>
      <w:r w:rsidR="000466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146425,4</w:t>
      </w:r>
      <w:r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ыс.руб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007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894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в 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1,14</w:t>
      </w:r>
      <w:r w:rsidR="00894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94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сопоставимых условиях)</w:t>
      </w:r>
      <w:r w:rsidR="0069104F"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DA2743"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C4DB9" w:rsidRDefault="008D516F" w:rsidP="00BC4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F001D" w:rsidRPr="00BC4D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расходная часть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</w:t>
      </w:r>
      <w:r w:rsidR="00BC4DB9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исполнена в сумме</w:t>
      </w:r>
      <w:r w:rsidR="00961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1262176,8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тыс.руб., сумма не исполненных расходов составляет 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640163,6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тыс.руб., или</w:t>
      </w:r>
      <w:r w:rsidR="00BC4DB9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выполнена на 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отношению к аналогичному периоду 202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(исполнено</w:t>
      </w:r>
      <w:r w:rsidR="00BC4DB9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6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1143872,1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исполнение расходной части 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BB6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величи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лось на </w:t>
      </w:r>
      <w:r w:rsidR="000466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118304,7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</w:t>
      </w:r>
      <w:r w:rsidR="00BC4DB9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лей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r w:rsidR="00961E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</w:t>
      </w:r>
      <w:r w:rsidR="00BC4DB9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466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9,4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процента</w:t>
      </w:r>
      <w:r w:rsidR="00BC4DB9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11296" w:rsidRDefault="00D11296" w:rsidP="00BC4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0F50" w:rsidRDefault="00CA5B87" w:rsidP="00700F50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CA5B87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3</w:t>
      </w:r>
      <w:r w:rsidR="0069230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.1.</w:t>
      </w:r>
      <w:r w:rsidR="00AF001D" w:rsidRPr="00CA5B87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Оценка исполнения доходной части бюджета </w:t>
      </w:r>
      <w:proofErr w:type="spellStart"/>
      <w:r w:rsidR="00700F50" w:rsidRPr="00483F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Варненского</w:t>
      </w:r>
      <w:proofErr w:type="spellEnd"/>
      <w:r w:rsidR="00700F50" w:rsidRPr="00483F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муниципального района</w:t>
      </w:r>
    </w:p>
    <w:p w:rsidR="0069104F" w:rsidRPr="0069104F" w:rsidRDefault="008D516F" w:rsidP="00700F50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</w:t>
      </w:r>
      <w:r w:rsidR="00AF001D"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 бюджета </w:t>
      </w:r>
      <w:proofErr w:type="spellStart"/>
      <w:r w:rsidR="00D237E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</w:t>
      </w:r>
      <w:proofErr w:type="spellEnd"/>
      <w:r w:rsidR="00D237E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AF001D"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образуются за счет налоговых и неналоговых доходов и безвозмездных поступлений.</w:t>
      </w:r>
    </w:p>
    <w:p w:rsidR="00DE2339" w:rsidRDefault="0069104F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состоянию на 01.</w:t>
      </w:r>
      <w:r w:rsidR="00330C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объем поступлений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районный бюджет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</w:t>
      </w:r>
      <w:r w:rsidR="00822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составил </w:t>
      </w:r>
      <w:r w:rsidR="00330C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1179175,7</w:t>
      </w:r>
      <w:r w:rsidR="00822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тыс.рублей или </w:t>
      </w:r>
      <w:r w:rsidR="00330C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67,4</w:t>
      </w:r>
      <w:r w:rsidR="00822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к у</w:t>
      </w:r>
      <w:r w:rsidR="00DE23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твержденным годовым назначениям (уточненный план по доходам районного бюджета составил </w:t>
      </w:r>
      <w:r w:rsidR="00330C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1748328,9</w:t>
      </w:r>
      <w:r w:rsidR="00DE23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тыс.рублей).</w:t>
      </w:r>
    </w:p>
    <w:p w:rsidR="0069104F" w:rsidRPr="0069104F" w:rsidRDefault="00DE2339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Н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алоговых и неналоговых доходов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объем поступлений 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составил </w:t>
      </w:r>
      <w:r w:rsidR="00330C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476827,1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 (без учета средств возврата остатков субсидий, субвенций и иных межбюджетных трансфертов) или </w:t>
      </w:r>
      <w:r w:rsidR="006C23C4"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78,3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к утвержденным годовым назначениям. </w:t>
      </w:r>
      <w:r w:rsidR="00330C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Увеличение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поступлений за </w:t>
      </w:r>
      <w:r w:rsidR="00330C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 месяцев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года за аналогичный период 202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составил </w:t>
      </w:r>
      <w:r w:rsidR="00330C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10982,97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ыс.рублей, или в </w:t>
      </w:r>
      <w:r w:rsidR="00E15D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1,02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раза (в сопоставимых условиях)</w:t>
      </w:r>
      <w:r w:rsid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,в том числе: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9104F" w:rsidRPr="0086643B" w:rsidRDefault="0069104F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-по налоговым доходам исполнение бюджетных назначени</w:t>
      </w:r>
      <w:r w:rsidR="002F4061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составило </w:t>
      </w:r>
      <w:r w:rsidR="0086643B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436016,71</w:t>
      </w:r>
      <w:r w:rsidR="003E0869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тыс.рублей (в 2023году </w:t>
      </w:r>
      <w:r w:rsidR="0086643B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90,2</w:t>
      </w:r>
      <w:r w:rsidR="003E0869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или </w:t>
      </w:r>
      <w:r w:rsidR="0086643B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420331,86</w:t>
      </w:r>
      <w:r w:rsidR="003E0869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тыс.рублей)или </w:t>
      </w:r>
      <w:r w:rsid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79,3</w:t>
      </w:r>
      <w:r w:rsidR="002F4061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процента</w:t>
      </w:r>
      <w:r w:rsidR="00136033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Доля поступления налоговых доходов в общем объеме собственных доходов составляет </w:t>
      </w:r>
      <w:r w:rsidR="0086643B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91,4</w:t>
      </w:r>
      <w:r w:rsidR="002F4061"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процента</w:t>
      </w:r>
      <w:r w:rsidRPr="00866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9104F" w:rsidRPr="006C23C4" w:rsidRDefault="0069104F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-по неналоговым доходам объем поступлений составил </w:t>
      </w:r>
      <w:r w:rsidR="00996BEE"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40810,4</w:t>
      </w:r>
      <w:r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69,3</w:t>
      </w:r>
      <w:r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="00A80BE1"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0869"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(в 2023году </w:t>
      </w:r>
      <w:r w:rsidR="00996BEE"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89%</w:t>
      </w:r>
      <w:r w:rsidR="003E0869"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процента или </w:t>
      </w:r>
      <w:r w:rsidR="00996BEE"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45512,27</w:t>
      </w:r>
      <w:r w:rsidR="003E0869"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тыс.рублей)</w:t>
      </w:r>
      <w:r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36033"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снижение</w:t>
      </w:r>
      <w:r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аналогичному периоду прошлого года составило </w:t>
      </w:r>
      <w:r w:rsidR="00996BEE"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4701,9</w:t>
      </w:r>
      <w:r w:rsidRPr="0099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тыс.рублей, или </w:t>
      </w:r>
      <w:r w:rsidR="006C23C4"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1,12</w:t>
      </w:r>
      <w:r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</w:t>
      </w:r>
      <w:r w:rsidR="006C23C4"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E24FE"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неналоговых доходов в общем объеме собственных доходов составляет </w:t>
      </w:r>
      <w:r w:rsidR="006C23C4"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3,5</w:t>
      </w:r>
      <w:r w:rsidR="00E8299F"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процент</w:t>
      </w:r>
      <w:r w:rsidR="003E0869"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C2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E2339" w:rsidRDefault="00DE2339" w:rsidP="00DE2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Исполнение </w:t>
      </w:r>
      <w:r w:rsidR="00DE76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безвозмездных поступлений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 </w:t>
      </w:r>
      <w:r w:rsidR="00DE76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702348,6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тыс.рублей или </w:t>
      </w:r>
      <w:r w:rsidR="00DE76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61,6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годовых назначений,</w:t>
      </w:r>
      <w:r w:rsidRPr="00DE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увеличение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аналогичному периоду прошлого года составило </w:t>
      </w:r>
      <w:r w:rsidR="00DE76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135442,4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ыс.рублей, или в </w:t>
      </w:r>
      <w:r w:rsidR="00DE76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1,24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безвозмездных поступлений 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общем объеме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поступлений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 </w:t>
      </w:r>
      <w:r w:rsidR="00DE76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59,6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процента.</w:t>
      </w:r>
    </w:p>
    <w:p w:rsidR="00DE2339" w:rsidRPr="00822D42" w:rsidRDefault="00DE2339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7B7C" w:rsidRPr="007052BB" w:rsidRDefault="00C27B7C" w:rsidP="000A6BBC">
      <w:pPr>
        <w:spacing w:after="0" w:line="240" w:lineRule="auto"/>
        <w:jc w:val="center"/>
        <w:rPr>
          <w:rFonts w:ascii="TimesNewRomanPSMT" w:hAnsi="TimesNewRomanPSMT"/>
          <w:b/>
          <w:sz w:val="28"/>
          <w:szCs w:val="28"/>
        </w:rPr>
      </w:pPr>
      <w:r w:rsidRPr="007052BB">
        <w:rPr>
          <w:rFonts w:ascii="TimesNewRomanPSMT" w:hAnsi="TimesNewRomanPSMT"/>
          <w:b/>
          <w:sz w:val="28"/>
          <w:szCs w:val="28"/>
        </w:rPr>
        <w:t xml:space="preserve">Структура и анализ исполнения доходов бюджета района за </w:t>
      </w:r>
      <w:r w:rsidR="00DE76CF">
        <w:rPr>
          <w:rFonts w:ascii="TimesNewRomanPSMT" w:hAnsi="TimesNewRomanPSMT"/>
          <w:b/>
          <w:sz w:val="28"/>
          <w:szCs w:val="28"/>
        </w:rPr>
        <w:t>9 месяцев</w:t>
      </w:r>
      <w:r w:rsidRPr="007052BB">
        <w:rPr>
          <w:rFonts w:ascii="TimesNewRomanPSMT" w:hAnsi="TimesNewRomanPSMT"/>
          <w:b/>
          <w:sz w:val="28"/>
          <w:szCs w:val="28"/>
        </w:rPr>
        <w:t xml:space="preserve"> 202</w:t>
      </w:r>
      <w:r w:rsidR="003E0869">
        <w:rPr>
          <w:rFonts w:ascii="TimesNewRomanPSMT" w:hAnsi="TimesNewRomanPSMT"/>
          <w:b/>
          <w:sz w:val="28"/>
          <w:szCs w:val="28"/>
        </w:rPr>
        <w:t>4</w:t>
      </w:r>
      <w:r w:rsidR="000A6BBC" w:rsidRPr="007052BB">
        <w:rPr>
          <w:rFonts w:ascii="TimesNewRomanPSMT" w:hAnsi="TimesNewRomanPSMT"/>
          <w:b/>
          <w:sz w:val="28"/>
          <w:szCs w:val="28"/>
        </w:rPr>
        <w:t>года</w:t>
      </w:r>
    </w:p>
    <w:p w:rsidR="00C27B7C" w:rsidRPr="000A6BBC" w:rsidRDefault="00C27B7C" w:rsidP="00C27B7C">
      <w:pPr>
        <w:spacing w:after="0" w:line="240" w:lineRule="auto"/>
        <w:jc w:val="right"/>
        <w:rPr>
          <w:rFonts w:ascii="TimesNewRomanPS-BoldMT" w:eastAsia="Times New Roman" w:hAnsi="TimesNewRomanPS-BoldMT" w:cs="Times New Roman"/>
          <w:b/>
          <w:bCs/>
          <w:color w:val="000000"/>
          <w:sz w:val="20"/>
          <w:szCs w:val="20"/>
          <w:lang w:eastAsia="ru-RU"/>
        </w:rPr>
      </w:pPr>
      <w:r w:rsidRPr="000A6BBC">
        <w:rPr>
          <w:rFonts w:ascii="TimesNewRomanPSMT" w:hAnsi="TimesNewRomanPSMT"/>
          <w:color w:val="000000"/>
          <w:sz w:val="20"/>
          <w:szCs w:val="20"/>
        </w:rPr>
        <w:t>таблица 2(</w:t>
      </w:r>
      <w:proofErr w:type="spellStart"/>
      <w:r w:rsidRPr="000A6BBC">
        <w:rPr>
          <w:rFonts w:ascii="TimesNewRomanPSMT" w:hAnsi="TimesNewRomanPSMT"/>
          <w:color w:val="000000"/>
          <w:sz w:val="20"/>
          <w:szCs w:val="20"/>
        </w:rPr>
        <w:t>тыс.руб</w:t>
      </w:r>
      <w:proofErr w:type="spellEnd"/>
      <w:r w:rsidRPr="000A6BBC">
        <w:rPr>
          <w:rFonts w:ascii="TimesNewRomanPSMT" w:hAnsi="TimesNewRomanPSMT"/>
          <w:color w:val="000000"/>
          <w:sz w:val="20"/>
          <w:szCs w:val="20"/>
        </w:rPr>
        <w:t>).</w:t>
      </w:r>
    </w:p>
    <w:tbl>
      <w:tblPr>
        <w:tblStyle w:val="a5"/>
        <w:tblW w:w="9655" w:type="dxa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992"/>
        <w:gridCol w:w="992"/>
        <w:gridCol w:w="851"/>
        <w:gridCol w:w="567"/>
        <w:gridCol w:w="850"/>
        <w:gridCol w:w="567"/>
        <w:gridCol w:w="993"/>
        <w:gridCol w:w="616"/>
      </w:tblGrid>
      <w:tr w:rsidR="00EA2185" w:rsidTr="003072C7">
        <w:trPr>
          <w:trHeight w:val="180"/>
        </w:trPr>
        <w:tc>
          <w:tcPr>
            <w:tcW w:w="1242" w:type="dxa"/>
            <w:vMerge w:val="restart"/>
            <w:tcBorders>
              <w:bottom w:val="nil"/>
            </w:tcBorders>
          </w:tcPr>
          <w:p w:rsidR="000A6BBC" w:rsidRPr="000A6BBC" w:rsidRDefault="000A6BBC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bottom w:val="nil"/>
            </w:tcBorders>
          </w:tcPr>
          <w:p w:rsidR="000A6BBC" w:rsidRPr="000A6BBC" w:rsidRDefault="000A6BBC" w:rsidP="002E2D22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BBC"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сполнение за </w:t>
            </w:r>
            <w:r w:rsidR="002E2D22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кв.202</w:t>
            </w:r>
            <w:r w:rsidR="0077644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0A6BBC" w:rsidRPr="000A6BBC" w:rsidRDefault="000A6BBC" w:rsidP="00B45119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5548">
              <w:rPr>
                <w:rFonts w:ascii="TimesNewRomanPS-BoldMT" w:eastAsia="Times New Roman" w:hAnsi="TimesNewRomanPS-BoldMT" w:cs="Times New Roman" w:hint="eastAsia"/>
                <w:b/>
                <w:bCs/>
                <w:sz w:val="18"/>
                <w:szCs w:val="18"/>
                <w:lang w:eastAsia="ru-RU"/>
              </w:rPr>
              <w:t>П</w:t>
            </w:r>
            <w:r w:rsidRPr="00955548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ервоначальный план на 202</w:t>
            </w:r>
            <w:r w:rsidR="00B45119" w:rsidRPr="00955548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955548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0A6BBC" w:rsidRPr="000A6BBC" w:rsidRDefault="000A6BBC" w:rsidP="005505CA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BBC"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18"/>
                <w:szCs w:val="18"/>
                <w:lang w:eastAsia="ru-RU"/>
              </w:rPr>
              <w:t>У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точненный план 202</w:t>
            </w:r>
            <w:r w:rsidR="005505CA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0A6BBC" w:rsidRPr="00AD629C" w:rsidRDefault="000A6BBC" w:rsidP="00877BD0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B10406">
              <w:rPr>
                <w:rFonts w:ascii="TimesNewRomanPS-BoldMT" w:eastAsia="Times New Roman" w:hAnsi="TimesNewRomanPS-BoldMT" w:cs="Times New Roman" w:hint="eastAsia"/>
                <w:b/>
                <w:bCs/>
                <w:sz w:val="18"/>
                <w:szCs w:val="18"/>
                <w:lang w:eastAsia="ru-RU"/>
              </w:rPr>
              <w:t>И</w:t>
            </w:r>
            <w:r w:rsidRPr="00B10406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 xml:space="preserve">сполнение за </w:t>
            </w:r>
            <w:r w:rsidR="00877BD0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B10406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кв.202</w:t>
            </w:r>
            <w:r w:rsidR="005505CA" w:rsidRPr="00B10406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44" w:type="dxa"/>
            <w:gridSpan w:val="6"/>
            <w:tcBorders>
              <w:bottom w:val="nil"/>
              <w:right w:val="single" w:sz="4" w:space="0" w:color="auto"/>
            </w:tcBorders>
          </w:tcPr>
          <w:p w:rsidR="000A6BBC" w:rsidRPr="000A6BBC" w:rsidRDefault="000A6BBC" w:rsidP="002400A3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тклонения исполнения за </w:t>
            </w:r>
            <w:r w:rsidR="002400A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кв.202</w:t>
            </w:r>
            <w:r w:rsidR="007E7B3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EA2185" w:rsidTr="003072C7">
        <w:trPr>
          <w:trHeight w:val="195"/>
        </w:trPr>
        <w:tc>
          <w:tcPr>
            <w:tcW w:w="124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80883" w:rsidRPr="000A6BBC" w:rsidRDefault="00046409" w:rsidP="002400A3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к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показателям за  </w:t>
            </w:r>
            <w:r w:rsidR="002400A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кв.202</w:t>
            </w:r>
            <w:r w:rsidR="00B1040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7" w:type="dxa"/>
            <w:gridSpan w:val="2"/>
          </w:tcPr>
          <w:p w:rsidR="00680883" w:rsidRPr="000A6BBC" w:rsidRDefault="00DF5508" w:rsidP="0021008E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 </w:t>
            </w:r>
            <w:proofErr w:type="spellStart"/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первонача</w:t>
            </w:r>
            <w:proofErr w:type="spellEnd"/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льному</w:t>
            </w:r>
            <w:proofErr w:type="spellEnd"/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плану 202</w:t>
            </w:r>
            <w:r w:rsidR="0021008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609" w:type="dxa"/>
            <w:gridSpan w:val="2"/>
            <w:tcBorders>
              <w:right w:val="single" w:sz="4" w:space="0" w:color="auto"/>
            </w:tcBorders>
          </w:tcPr>
          <w:p w:rsidR="00680883" w:rsidRPr="000A6BBC" w:rsidRDefault="00046409" w:rsidP="007E7B3E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 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уточненному плану 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E7B3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EA2185" w:rsidTr="003072C7">
        <w:trPr>
          <w:trHeight w:val="210"/>
        </w:trPr>
        <w:tc>
          <w:tcPr>
            <w:tcW w:w="124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046409" w:rsidRP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6409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567" w:type="dxa"/>
          </w:tcPr>
          <w:p w:rsidR="00046409" w:rsidRP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6409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</w:tcPr>
          <w:p w:rsidR="00046409" w:rsidRP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6409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567" w:type="dxa"/>
          </w:tcPr>
          <w:p w:rsidR="00046409" w:rsidRPr="004F1C17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7E7B3E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</w:tcPr>
          <w:p w:rsidR="00046409" w:rsidRPr="004F1C17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DC4EDA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616" w:type="dxa"/>
          </w:tcPr>
          <w:p w:rsidR="00046409" w:rsidRPr="004F1C17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AC61B7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1032750,3</w:t>
            </w:r>
          </w:p>
        </w:tc>
        <w:tc>
          <w:tcPr>
            <w:tcW w:w="992" w:type="dxa"/>
          </w:tcPr>
          <w:p w:rsidR="00046409" w:rsidRPr="00E8299F" w:rsidRDefault="00B4511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1639297,6</w:t>
            </w:r>
          </w:p>
        </w:tc>
        <w:tc>
          <w:tcPr>
            <w:tcW w:w="992" w:type="dxa"/>
          </w:tcPr>
          <w:p w:rsidR="00046409" w:rsidRPr="00F73BC4" w:rsidRDefault="002E2D2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1748328,9</w:t>
            </w:r>
          </w:p>
        </w:tc>
        <w:tc>
          <w:tcPr>
            <w:tcW w:w="992" w:type="dxa"/>
          </w:tcPr>
          <w:p w:rsidR="00046409" w:rsidRPr="00F73BC4" w:rsidRDefault="00877BD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1179175,7</w:t>
            </w:r>
          </w:p>
        </w:tc>
        <w:tc>
          <w:tcPr>
            <w:tcW w:w="851" w:type="dxa"/>
          </w:tcPr>
          <w:p w:rsidR="00046409" w:rsidRPr="006C7B80" w:rsidRDefault="00AA6EF7" w:rsidP="00DF550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146425,4</w:t>
            </w:r>
          </w:p>
        </w:tc>
        <w:tc>
          <w:tcPr>
            <w:tcW w:w="567" w:type="dxa"/>
          </w:tcPr>
          <w:p w:rsidR="00046409" w:rsidRPr="006C7B80" w:rsidRDefault="006C7B80" w:rsidP="00AA6EF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AA6E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850" w:type="dxa"/>
          </w:tcPr>
          <w:p w:rsidR="00046409" w:rsidRPr="003A1B29" w:rsidRDefault="00AA6EF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460121,9</w:t>
            </w:r>
          </w:p>
        </w:tc>
        <w:tc>
          <w:tcPr>
            <w:tcW w:w="567" w:type="dxa"/>
          </w:tcPr>
          <w:p w:rsidR="00046409" w:rsidRPr="003A1B29" w:rsidRDefault="00AA6EF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71,9</w:t>
            </w:r>
          </w:p>
        </w:tc>
        <w:tc>
          <w:tcPr>
            <w:tcW w:w="993" w:type="dxa"/>
          </w:tcPr>
          <w:p w:rsidR="00046409" w:rsidRPr="006E0FAD" w:rsidRDefault="00AA6EF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569153,2</w:t>
            </w:r>
          </w:p>
        </w:tc>
        <w:tc>
          <w:tcPr>
            <w:tcW w:w="616" w:type="dxa"/>
          </w:tcPr>
          <w:p w:rsidR="00046409" w:rsidRPr="006E0FAD" w:rsidRDefault="00AA6EF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67,4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</w:t>
            </w:r>
            <w:r w:rsidR="00EA2185"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логовые доходы</w:t>
            </w: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465844,1</w:t>
            </w:r>
          </w:p>
        </w:tc>
        <w:tc>
          <w:tcPr>
            <w:tcW w:w="992" w:type="dxa"/>
          </w:tcPr>
          <w:p w:rsidR="00046409" w:rsidRPr="00E8299F" w:rsidRDefault="00955548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573533,9</w:t>
            </w:r>
          </w:p>
        </w:tc>
        <w:tc>
          <w:tcPr>
            <w:tcW w:w="992" w:type="dxa"/>
          </w:tcPr>
          <w:p w:rsidR="00046409" w:rsidRPr="00F73BC4" w:rsidRDefault="002E2D22" w:rsidP="00F34A4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609033,9</w:t>
            </w:r>
          </w:p>
        </w:tc>
        <w:tc>
          <w:tcPr>
            <w:tcW w:w="992" w:type="dxa"/>
          </w:tcPr>
          <w:p w:rsidR="00046409" w:rsidRPr="00F73BC4" w:rsidRDefault="00F54CC5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476827,1</w:t>
            </w:r>
          </w:p>
        </w:tc>
        <w:tc>
          <w:tcPr>
            <w:tcW w:w="851" w:type="dxa"/>
          </w:tcPr>
          <w:p w:rsidR="00046409" w:rsidRPr="006C7B80" w:rsidRDefault="00AA6EF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10983,0</w:t>
            </w:r>
          </w:p>
        </w:tc>
        <w:tc>
          <w:tcPr>
            <w:tcW w:w="567" w:type="dxa"/>
          </w:tcPr>
          <w:p w:rsidR="00046409" w:rsidRPr="006C7B80" w:rsidRDefault="00AA6EF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6C7B80"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850" w:type="dxa"/>
          </w:tcPr>
          <w:p w:rsidR="00046409" w:rsidRPr="003A1B29" w:rsidRDefault="00AA6EF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96706,8</w:t>
            </w:r>
          </w:p>
        </w:tc>
        <w:tc>
          <w:tcPr>
            <w:tcW w:w="567" w:type="dxa"/>
          </w:tcPr>
          <w:p w:rsidR="00046409" w:rsidRPr="003A1B29" w:rsidRDefault="00AA6EF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993" w:type="dxa"/>
          </w:tcPr>
          <w:p w:rsidR="00553874" w:rsidRPr="006E0FAD" w:rsidRDefault="00242B96" w:rsidP="0055387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132206,8</w:t>
            </w:r>
          </w:p>
          <w:p w:rsidR="001411D0" w:rsidRPr="006E0FAD" w:rsidRDefault="001411D0" w:rsidP="0055387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</w:tcPr>
          <w:p w:rsidR="00046409" w:rsidRPr="006E0FAD" w:rsidRDefault="00242B9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78,3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417941,2</w:t>
            </w:r>
          </w:p>
        </w:tc>
        <w:tc>
          <w:tcPr>
            <w:tcW w:w="992" w:type="dxa"/>
          </w:tcPr>
          <w:p w:rsidR="00046409" w:rsidRPr="001F743A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6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514669,08</w:t>
            </w:r>
          </w:p>
        </w:tc>
        <w:tc>
          <w:tcPr>
            <w:tcW w:w="992" w:type="dxa"/>
          </w:tcPr>
          <w:p w:rsidR="00046409" w:rsidRPr="00BD5291" w:rsidRDefault="002E2D22" w:rsidP="00C0458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550169,1</w:t>
            </w:r>
          </w:p>
        </w:tc>
        <w:tc>
          <w:tcPr>
            <w:tcW w:w="992" w:type="dxa"/>
          </w:tcPr>
          <w:p w:rsidR="00046409" w:rsidRPr="00F73BC4" w:rsidRDefault="00F54CC5" w:rsidP="00057D4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436016,7</w:t>
            </w:r>
          </w:p>
        </w:tc>
        <w:tc>
          <w:tcPr>
            <w:tcW w:w="851" w:type="dxa"/>
          </w:tcPr>
          <w:p w:rsidR="00046409" w:rsidRPr="006C7B80" w:rsidRDefault="00242B9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18075,5</w:t>
            </w:r>
          </w:p>
        </w:tc>
        <w:tc>
          <w:tcPr>
            <w:tcW w:w="567" w:type="dxa"/>
          </w:tcPr>
          <w:p w:rsidR="00046409" w:rsidRPr="006C7B80" w:rsidRDefault="00242B96" w:rsidP="003403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850" w:type="dxa"/>
          </w:tcPr>
          <w:p w:rsidR="00046409" w:rsidRPr="003A1B29" w:rsidRDefault="00F633E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78652,38</w:t>
            </w:r>
          </w:p>
        </w:tc>
        <w:tc>
          <w:tcPr>
            <w:tcW w:w="567" w:type="dxa"/>
          </w:tcPr>
          <w:p w:rsidR="00046409" w:rsidRPr="003A1B29" w:rsidRDefault="00F633E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993" w:type="dxa"/>
          </w:tcPr>
          <w:p w:rsidR="00046409" w:rsidRPr="006E0FAD" w:rsidRDefault="00F633E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114152,4</w:t>
            </w:r>
          </w:p>
        </w:tc>
        <w:tc>
          <w:tcPr>
            <w:tcW w:w="616" w:type="dxa"/>
          </w:tcPr>
          <w:p w:rsidR="00046409" w:rsidRPr="006E0FAD" w:rsidRDefault="00F633E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79,3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932639" w:rsidP="003B33CA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 на доходы физ. лиц</w:t>
            </w: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156350,7</w:t>
            </w:r>
          </w:p>
        </w:tc>
        <w:tc>
          <w:tcPr>
            <w:tcW w:w="992" w:type="dxa"/>
          </w:tcPr>
          <w:p w:rsidR="00046409" w:rsidRPr="001F743A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245111,0</w:t>
            </w:r>
          </w:p>
        </w:tc>
        <w:tc>
          <w:tcPr>
            <w:tcW w:w="992" w:type="dxa"/>
          </w:tcPr>
          <w:p w:rsidR="00046409" w:rsidRPr="00BD5291" w:rsidRDefault="008226D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245111,0</w:t>
            </w:r>
          </w:p>
        </w:tc>
        <w:tc>
          <w:tcPr>
            <w:tcW w:w="992" w:type="dxa"/>
          </w:tcPr>
          <w:p w:rsidR="00046409" w:rsidRPr="003754E8" w:rsidRDefault="00F54CC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212459,2</w:t>
            </w:r>
          </w:p>
        </w:tc>
        <w:tc>
          <w:tcPr>
            <w:tcW w:w="851" w:type="dxa"/>
          </w:tcPr>
          <w:p w:rsidR="00046409" w:rsidRPr="006C7B80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56108,5</w:t>
            </w:r>
          </w:p>
        </w:tc>
        <w:tc>
          <w:tcPr>
            <w:tcW w:w="567" w:type="dxa"/>
          </w:tcPr>
          <w:p w:rsidR="00046409" w:rsidRPr="006C7B80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850" w:type="dxa"/>
          </w:tcPr>
          <w:p w:rsidR="00046409" w:rsidRPr="003A1B29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32651,8</w:t>
            </w:r>
          </w:p>
        </w:tc>
        <w:tc>
          <w:tcPr>
            <w:tcW w:w="567" w:type="dxa"/>
          </w:tcPr>
          <w:p w:rsidR="00046409" w:rsidRPr="003A1B29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993" w:type="dxa"/>
          </w:tcPr>
          <w:p w:rsidR="00046409" w:rsidRPr="006E0FAD" w:rsidRDefault="00F633EA" w:rsidP="00122C6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32651,8</w:t>
            </w:r>
          </w:p>
        </w:tc>
        <w:tc>
          <w:tcPr>
            <w:tcW w:w="616" w:type="dxa"/>
          </w:tcPr>
          <w:p w:rsidR="00046409" w:rsidRPr="006E0FAD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86,7</w:t>
            </w:r>
          </w:p>
        </w:tc>
      </w:tr>
      <w:tr w:rsidR="00EA2185" w:rsidTr="003072C7">
        <w:tc>
          <w:tcPr>
            <w:tcW w:w="1242" w:type="dxa"/>
          </w:tcPr>
          <w:p w:rsidR="005B3108" w:rsidRPr="00ED0C0A" w:rsidRDefault="005B3108" w:rsidP="003B33CA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Доходы от уплаты акцизов</w:t>
            </w:r>
          </w:p>
        </w:tc>
        <w:tc>
          <w:tcPr>
            <w:tcW w:w="993" w:type="dxa"/>
          </w:tcPr>
          <w:p w:rsidR="005B3108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17635,9</w:t>
            </w:r>
          </w:p>
        </w:tc>
        <w:tc>
          <w:tcPr>
            <w:tcW w:w="992" w:type="dxa"/>
          </w:tcPr>
          <w:p w:rsidR="005B3108" w:rsidRPr="00E8299F" w:rsidRDefault="00A36112" w:rsidP="00E25C25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25406,28</w:t>
            </w:r>
          </w:p>
        </w:tc>
        <w:tc>
          <w:tcPr>
            <w:tcW w:w="992" w:type="dxa"/>
          </w:tcPr>
          <w:p w:rsidR="005B3108" w:rsidRPr="00BD5291" w:rsidRDefault="008226D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25406,3</w:t>
            </w:r>
          </w:p>
        </w:tc>
        <w:tc>
          <w:tcPr>
            <w:tcW w:w="992" w:type="dxa"/>
          </w:tcPr>
          <w:p w:rsidR="005B3108" w:rsidRPr="003754E8" w:rsidRDefault="00F54CC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18166,7</w:t>
            </w:r>
          </w:p>
        </w:tc>
        <w:tc>
          <w:tcPr>
            <w:tcW w:w="851" w:type="dxa"/>
          </w:tcPr>
          <w:p w:rsidR="005B3108" w:rsidRPr="006C7B80" w:rsidRDefault="00F633EA" w:rsidP="00B1040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530,8</w:t>
            </w:r>
          </w:p>
        </w:tc>
        <w:tc>
          <w:tcPr>
            <w:tcW w:w="567" w:type="dxa"/>
          </w:tcPr>
          <w:p w:rsidR="005B3108" w:rsidRPr="006C7B80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</w:tcPr>
          <w:p w:rsidR="005B3108" w:rsidRPr="00627270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7239,6</w:t>
            </w:r>
          </w:p>
        </w:tc>
        <w:tc>
          <w:tcPr>
            <w:tcW w:w="567" w:type="dxa"/>
          </w:tcPr>
          <w:p w:rsidR="005B3108" w:rsidRPr="00627270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993" w:type="dxa"/>
          </w:tcPr>
          <w:p w:rsidR="005B3108" w:rsidRPr="006E0FAD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7239,6</w:t>
            </w:r>
          </w:p>
        </w:tc>
        <w:tc>
          <w:tcPr>
            <w:tcW w:w="616" w:type="dxa"/>
          </w:tcPr>
          <w:p w:rsidR="005B3108" w:rsidRPr="006E0FAD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71,5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E5464B" w:rsidP="00E5464B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Налоги на совокупный доход, в </w:t>
            </w:r>
            <w:proofErr w:type="spellStart"/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т.числе</w:t>
            </w:r>
            <w:proofErr w:type="spellEnd"/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21338,5</w:t>
            </w:r>
          </w:p>
        </w:tc>
        <w:tc>
          <w:tcPr>
            <w:tcW w:w="992" w:type="dxa"/>
          </w:tcPr>
          <w:p w:rsidR="0004640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33780,8</w:t>
            </w:r>
          </w:p>
        </w:tc>
        <w:tc>
          <w:tcPr>
            <w:tcW w:w="992" w:type="dxa"/>
          </w:tcPr>
          <w:p w:rsidR="00046409" w:rsidRPr="00F73BC4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33780,8</w:t>
            </w:r>
          </w:p>
        </w:tc>
        <w:tc>
          <w:tcPr>
            <w:tcW w:w="992" w:type="dxa"/>
          </w:tcPr>
          <w:p w:rsidR="00046409" w:rsidRPr="003754E8" w:rsidRDefault="00F54CC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26733,4</w:t>
            </w:r>
          </w:p>
        </w:tc>
        <w:tc>
          <w:tcPr>
            <w:tcW w:w="851" w:type="dxa"/>
          </w:tcPr>
          <w:p w:rsidR="00046409" w:rsidRPr="006C7B80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5394,9</w:t>
            </w:r>
          </w:p>
        </w:tc>
        <w:tc>
          <w:tcPr>
            <w:tcW w:w="567" w:type="dxa"/>
          </w:tcPr>
          <w:p w:rsidR="00046409" w:rsidRPr="006C7B80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850" w:type="dxa"/>
          </w:tcPr>
          <w:p w:rsidR="00046409" w:rsidRPr="00627270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7047,4</w:t>
            </w:r>
          </w:p>
        </w:tc>
        <w:tc>
          <w:tcPr>
            <w:tcW w:w="567" w:type="dxa"/>
          </w:tcPr>
          <w:p w:rsidR="00046409" w:rsidRPr="00627270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</w:t>
            </w:r>
          </w:p>
        </w:tc>
        <w:tc>
          <w:tcPr>
            <w:tcW w:w="993" w:type="dxa"/>
          </w:tcPr>
          <w:p w:rsidR="00046409" w:rsidRPr="006E0FAD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7047,4</w:t>
            </w:r>
          </w:p>
        </w:tc>
        <w:tc>
          <w:tcPr>
            <w:tcW w:w="616" w:type="dxa"/>
            <w:tcBorders>
              <w:top w:val="nil"/>
            </w:tcBorders>
          </w:tcPr>
          <w:p w:rsidR="00046409" w:rsidRPr="006E0FAD" w:rsidRDefault="00F633E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79,1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724C1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Упрощенная система налогообложения</w:t>
            </w: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20029,9</w:t>
            </w:r>
          </w:p>
        </w:tc>
        <w:tc>
          <w:tcPr>
            <w:tcW w:w="992" w:type="dxa"/>
          </w:tcPr>
          <w:p w:rsidR="00046409" w:rsidRPr="001F743A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32280,8</w:t>
            </w:r>
          </w:p>
        </w:tc>
        <w:tc>
          <w:tcPr>
            <w:tcW w:w="992" w:type="dxa"/>
          </w:tcPr>
          <w:p w:rsidR="00046409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32280,8</w:t>
            </w:r>
          </w:p>
        </w:tc>
        <w:tc>
          <w:tcPr>
            <w:tcW w:w="992" w:type="dxa"/>
          </w:tcPr>
          <w:p w:rsidR="00046409" w:rsidRPr="003754E8" w:rsidRDefault="00F54CC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24531,0</w:t>
            </w:r>
          </w:p>
        </w:tc>
        <w:tc>
          <w:tcPr>
            <w:tcW w:w="851" w:type="dxa"/>
          </w:tcPr>
          <w:p w:rsidR="00046409" w:rsidRPr="006C7B80" w:rsidRDefault="004C1F9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4501,1</w:t>
            </w:r>
          </w:p>
        </w:tc>
        <w:tc>
          <w:tcPr>
            <w:tcW w:w="567" w:type="dxa"/>
          </w:tcPr>
          <w:p w:rsidR="00046409" w:rsidRPr="006C7B80" w:rsidRDefault="004C1F9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850" w:type="dxa"/>
          </w:tcPr>
          <w:p w:rsidR="00046409" w:rsidRPr="00627270" w:rsidRDefault="004C1F9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7749,8</w:t>
            </w:r>
          </w:p>
        </w:tc>
        <w:tc>
          <w:tcPr>
            <w:tcW w:w="567" w:type="dxa"/>
          </w:tcPr>
          <w:p w:rsidR="00046409" w:rsidRPr="00627270" w:rsidRDefault="004C1F9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993" w:type="dxa"/>
          </w:tcPr>
          <w:p w:rsidR="00046409" w:rsidRPr="006E0FAD" w:rsidRDefault="004C1F9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7749,8</w:t>
            </w:r>
          </w:p>
        </w:tc>
        <w:tc>
          <w:tcPr>
            <w:tcW w:w="616" w:type="dxa"/>
          </w:tcPr>
          <w:p w:rsidR="00046409" w:rsidRPr="006E0FAD" w:rsidRDefault="004C1F9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02429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3" w:type="dxa"/>
          </w:tcPr>
          <w:p w:rsidR="00046409" w:rsidRPr="00ED0C0A" w:rsidRDefault="002E2D22" w:rsidP="00776441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-167,3</w:t>
            </w:r>
          </w:p>
        </w:tc>
        <w:tc>
          <w:tcPr>
            <w:tcW w:w="992" w:type="dxa"/>
          </w:tcPr>
          <w:p w:rsidR="00046409" w:rsidRPr="001F743A" w:rsidRDefault="00B73E6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F743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46409" w:rsidRPr="00BD5291" w:rsidRDefault="0002429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46409" w:rsidRPr="003754E8" w:rsidRDefault="003754E8" w:rsidP="00F54CC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</w:t>
            </w:r>
            <w:r w:rsidR="00F54C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</w:tcPr>
          <w:p w:rsidR="00046409" w:rsidRPr="00D756B6" w:rsidRDefault="006C7B80" w:rsidP="004C1F9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4C1F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567" w:type="dxa"/>
          </w:tcPr>
          <w:p w:rsidR="00046409" w:rsidRPr="00D756B6" w:rsidRDefault="00340347" w:rsidP="004C1F9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-98,</w:t>
            </w:r>
            <w:r w:rsidR="004C1F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</w:tcPr>
          <w:p w:rsidR="00046409" w:rsidRPr="00627270" w:rsidRDefault="004F1C17" w:rsidP="004C1F9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-2,</w:t>
            </w:r>
            <w:r w:rsidR="004C1F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993" w:type="dxa"/>
          </w:tcPr>
          <w:p w:rsidR="00046409" w:rsidRPr="006E0FAD" w:rsidRDefault="006E0FAD" w:rsidP="004C1F9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-2,</w:t>
            </w:r>
            <w:r w:rsidR="004C1F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</w:tr>
      <w:tr w:rsidR="00EA2185" w:rsidTr="003072C7">
        <w:tc>
          <w:tcPr>
            <w:tcW w:w="1242" w:type="dxa"/>
          </w:tcPr>
          <w:p w:rsidR="00024299" w:rsidRPr="00ED0C0A" w:rsidRDefault="0002429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</w:tcPr>
          <w:p w:rsidR="00024299" w:rsidRPr="00ED0C0A" w:rsidRDefault="002E2D22" w:rsidP="00776441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1475,9</w:t>
            </w:r>
          </w:p>
        </w:tc>
        <w:tc>
          <w:tcPr>
            <w:tcW w:w="992" w:type="dxa"/>
          </w:tcPr>
          <w:p w:rsidR="0002429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992" w:type="dxa"/>
          </w:tcPr>
          <w:p w:rsidR="00024299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1500,00</w:t>
            </w:r>
          </w:p>
        </w:tc>
        <w:tc>
          <w:tcPr>
            <w:tcW w:w="992" w:type="dxa"/>
          </w:tcPr>
          <w:p w:rsidR="00024299" w:rsidRPr="003754E8" w:rsidRDefault="00F54CC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2199,6</w:t>
            </w:r>
          </w:p>
        </w:tc>
        <w:tc>
          <w:tcPr>
            <w:tcW w:w="851" w:type="dxa"/>
          </w:tcPr>
          <w:p w:rsidR="00024299" w:rsidRPr="00D756B6" w:rsidRDefault="004C1F9B" w:rsidP="00E1427D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723,7</w:t>
            </w:r>
          </w:p>
        </w:tc>
        <w:tc>
          <w:tcPr>
            <w:tcW w:w="567" w:type="dxa"/>
          </w:tcPr>
          <w:p w:rsidR="00024299" w:rsidRPr="00D756B6" w:rsidRDefault="00D756B6" w:rsidP="004C1F9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</w:t>
            </w:r>
            <w:r w:rsidR="004C1F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</w:tcPr>
          <w:p w:rsidR="00024299" w:rsidRPr="00627270" w:rsidRDefault="004C1F9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-699,6</w:t>
            </w:r>
          </w:p>
        </w:tc>
        <w:tc>
          <w:tcPr>
            <w:tcW w:w="567" w:type="dxa"/>
          </w:tcPr>
          <w:p w:rsidR="00024299" w:rsidRPr="00627270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-46,6</w:t>
            </w:r>
          </w:p>
        </w:tc>
        <w:tc>
          <w:tcPr>
            <w:tcW w:w="993" w:type="dxa"/>
          </w:tcPr>
          <w:p w:rsidR="00024299" w:rsidRPr="006E0FAD" w:rsidRDefault="004C1F9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-699,6</w:t>
            </w:r>
          </w:p>
        </w:tc>
        <w:tc>
          <w:tcPr>
            <w:tcW w:w="616" w:type="dxa"/>
          </w:tcPr>
          <w:p w:rsidR="00024299" w:rsidRPr="006E0FAD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-46,6</w:t>
            </w:r>
          </w:p>
        </w:tc>
      </w:tr>
      <w:tr w:rsidR="00EA2185" w:rsidTr="003072C7">
        <w:tc>
          <w:tcPr>
            <w:tcW w:w="1242" w:type="dxa"/>
          </w:tcPr>
          <w:p w:rsidR="00B73E6A" w:rsidRPr="00ED0C0A" w:rsidRDefault="00B73E6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993" w:type="dxa"/>
          </w:tcPr>
          <w:p w:rsidR="00B73E6A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222616,1</w:t>
            </w:r>
          </w:p>
        </w:tc>
        <w:tc>
          <w:tcPr>
            <w:tcW w:w="992" w:type="dxa"/>
          </w:tcPr>
          <w:p w:rsidR="00B73E6A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210371,0</w:t>
            </w:r>
          </w:p>
        </w:tc>
        <w:tc>
          <w:tcPr>
            <w:tcW w:w="992" w:type="dxa"/>
          </w:tcPr>
          <w:p w:rsidR="00B73E6A" w:rsidRPr="00F73BC4" w:rsidRDefault="008226D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245871,0</w:t>
            </w:r>
          </w:p>
        </w:tc>
        <w:tc>
          <w:tcPr>
            <w:tcW w:w="992" w:type="dxa"/>
          </w:tcPr>
          <w:p w:rsidR="00B73E6A" w:rsidRPr="00F73BC4" w:rsidRDefault="00F54CC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178657,4</w:t>
            </w:r>
          </w:p>
        </w:tc>
        <w:tc>
          <w:tcPr>
            <w:tcW w:w="851" w:type="dxa"/>
          </w:tcPr>
          <w:p w:rsidR="00B73E6A" w:rsidRPr="00D756B6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-43958,7</w:t>
            </w:r>
          </w:p>
        </w:tc>
        <w:tc>
          <w:tcPr>
            <w:tcW w:w="567" w:type="dxa"/>
          </w:tcPr>
          <w:p w:rsidR="00B73E6A" w:rsidRPr="00D756B6" w:rsidRDefault="00D756B6" w:rsidP="009175F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9175F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850" w:type="dxa"/>
          </w:tcPr>
          <w:p w:rsidR="00B73E6A" w:rsidRPr="00627270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31713,6</w:t>
            </w:r>
          </w:p>
        </w:tc>
        <w:tc>
          <w:tcPr>
            <w:tcW w:w="567" w:type="dxa"/>
          </w:tcPr>
          <w:p w:rsidR="00B73E6A" w:rsidRPr="00627270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84,9</w:t>
            </w:r>
          </w:p>
        </w:tc>
        <w:tc>
          <w:tcPr>
            <w:tcW w:w="993" w:type="dxa"/>
          </w:tcPr>
          <w:p w:rsidR="00B73E6A" w:rsidRPr="006E0FAD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67213,6</w:t>
            </w:r>
          </w:p>
        </w:tc>
        <w:tc>
          <w:tcPr>
            <w:tcW w:w="616" w:type="dxa"/>
          </w:tcPr>
          <w:p w:rsidR="00B73E6A" w:rsidRPr="006E0FAD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72,7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47902,9</w:t>
            </w:r>
          </w:p>
        </w:tc>
        <w:tc>
          <w:tcPr>
            <w:tcW w:w="992" w:type="dxa"/>
          </w:tcPr>
          <w:p w:rsidR="0004640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58864,8</w:t>
            </w:r>
          </w:p>
        </w:tc>
        <w:tc>
          <w:tcPr>
            <w:tcW w:w="992" w:type="dxa"/>
          </w:tcPr>
          <w:p w:rsidR="00046409" w:rsidRPr="00F73BC4" w:rsidRDefault="008226D5" w:rsidP="00F34A4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58864,8</w:t>
            </w:r>
          </w:p>
        </w:tc>
        <w:tc>
          <w:tcPr>
            <w:tcW w:w="992" w:type="dxa"/>
          </w:tcPr>
          <w:p w:rsidR="00046409" w:rsidRPr="00B07281" w:rsidRDefault="00F54CC5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40810,4</w:t>
            </w:r>
          </w:p>
        </w:tc>
        <w:tc>
          <w:tcPr>
            <w:tcW w:w="851" w:type="dxa"/>
          </w:tcPr>
          <w:p w:rsidR="00046409" w:rsidRPr="00D756B6" w:rsidRDefault="009175F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-7092,5</w:t>
            </w:r>
          </w:p>
        </w:tc>
        <w:tc>
          <w:tcPr>
            <w:tcW w:w="567" w:type="dxa"/>
          </w:tcPr>
          <w:p w:rsidR="00046409" w:rsidRPr="00D756B6" w:rsidRDefault="009175F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-14,8</w:t>
            </w:r>
          </w:p>
        </w:tc>
        <w:tc>
          <w:tcPr>
            <w:tcW w:w="850" w:type="dxa"/>
          </w:tcPr>
          <w:p w:rsidR="00046409" w:rsidRPr="00627270" w:rsidRDefault="009175F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18054,4</w:t>
            </w:r>
          </w:p>
        </w:tc>
        <w:tc>
          <w:tcPr>
            <w:tcW w:w="567" w:type="dxa"/>
          </w:tcPr>
          <w:p w:rsidR="00046409" w:rsidRPr="00627270" w:rsidRDefault="009175F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69,3</w:t>
            </w:r>
          </w:p>
        </w:tc>
        <w:tc>
          <w:tcPr>
            <w:tcW w:w="993" w:type="dxa"/>
          </w:tcPr>
          <w:p w:rsidR="00046409" w:rsidRPr="006E0FAD" w:rsidRDefault="009175F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18054,4</w:t>
            </w:r>
          </w:p>
        </w:tc>
        <w:tc>
          <w:tcPr>
            <w:tcW w:w="616" w:type="dxa"/>
          </w:tcPr>
          <w:p w:rsidR="00046409" w:rsidRPr="006E0FAD" w:rsidRDefault="009175F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69,3</w:t>
            </w:r>
          </w:p>
        </w:tc>
      </w:tr>
      <w:tr w:rsidR="002167EE" w:rsidTr="003072C7">
        <w:tc>
          <w:tcPr>
            <w:tcW w:w="1242" w:type="dxa"/>
          </w:tcPr>
          <w:p w:rsidR="002167EE" w:rsidRPr="00ED0C0A" w:rsidRDefault="002167E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993" w:type="dxa"/>
          </w:tcPr>
          <w:p w:rsidR="003072C7" w:rsidRPr="00066918" w:rsidRDefault="002E2D22" w:rsidP="003072C7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2390,4</w:t>
            </w:r>
          </w:p>
        </w:tc>
        <w:tc>
          <w:tcPr>
            <w:tcW w:w="992" w:type="dxa"/>
          </w:tcPr>
          <w:p w:rsidR="002167EE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3145,0</w:t>
            </w:r>
          </w:p>
        </w:tc>
        <w:tc>
          <w:tcPr>
            <w:tcW w:w="992" w:type="dxa"/>
          </w:tcPr>
          <w:p w:rsidR="002167EE" w:rsidRPr="00F73BC4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3145,0</w:t>
            </w:r>
          </w:p>
        </w:tc>
        <w:tc>
          <w:tcPr>
            <w:tcW w:w="992" w:type="dxa"/>
          </w:tcPr>
          <w:p w:rsidR="002167EE" w:rsidRPr="00B07281" w:rsidRDefault="00F54CC5" w:rsidP="00817BF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4199,6</w:t>
            </w:r>
          </w:p>
        </w:tc>
        <w:tc>
          <w:tcPr>
            <w:tcW w:w="851" w:type="dxa"/>
          </w:tcPr>
          <w:p w:rsidR="002167EE" w:rsidRPr="00D756B6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1809,2</w:t>
            </w:r>
          </w:p>
        </w:tc>
        <w:tc>
          <w:tcPr>
            <w:tcW w:w="567" w:type="dxa"/>
          </w:tcPr>
          <w:p w:rsidR="002167EE" w:rsidRPr="00D756B6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850" w:type="dxa"/>
          </w:tcPr>
          <w:p w:rsidR="002167EE" w:rsidRPr="00627270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-1054,6</w:t>
            </w:r>
          </w:p>
        </w:tc>
        <w:tc>
          <w:tcPr>
            <w:tcW w:w="567" w:type="dxa"/>
          </w:tcPr>
          <w:p w:rsidR="002167EE" w:rsidRDefault="009175FC" w:rsidP="009175FC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-25,1</w:t>
            </w:r>
          </w:p>
          <w:p w:rsidR="009175FC" w:rsidRPr="00627270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2167EE" w:rsidRPr="006E0FAD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-1054,6</w:t>
            </w:r>
          </w:p>
        </w:tc>
        <w:tc>
          <w:tcPr>
            <w:tcW w:w="616" w:type="dxa"/>
          </w:tcPr>
          <w:p w:rsidR="002167EE" w:rsidRPr="006E0FAD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-25,1</w:t>
            </w:r>
          </w:p>
        </w:tc>
      </w:tr>
      <w:tr w:rsidR="00EA2185" w:rsidTr="003072C7">
        <w:tc>
          <w:tcPr>
            <w:tcW w:w="1242" w:type="dxa"/>
          </w:tcPr>
          <w:p w:rsidR="006172E0" w:rsidRPr="00ED0C0A" w:rsidRDefault="006172E0" w:rsidP="006172E0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</w:t>
            </w: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br/>
              <w:t>муниципальной собственности, в том числе</w:t>
            </w:r>
          </w:p>
          <w:p w:rsidR="00046409" w:rsidRPr="00ED0C0A" w:rsidRDefault="0004640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2354,9</w:t>
            </w:r>
          </w:p>
        </w:tc>
        <w:tc>
          <w:tcPr>
            <w:tcW w:w="992" w:type="dxa"/>
          </w:tcPr>
          <w:p w:rsidR="00046409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8173,0</w:t>
            </w:r>
          </w:p>
        </w:tc>
        <w:tc>
          <w:tcPr>
            <w:tcW w:w="992" w:type="dxa"/>
          </w:tcPr>
          <w:p w:rsidR="00046409" w:rsidRPr="00F73BC4" w:rsidRDefault="008226D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8665,6</w:t>
            </w:r>
          </w:p>
        </w:tc>
        <w:tc>
          <w:tcPr>
            <w:tcW w:w="992" w:type="dxa"/>
          </w:tcPr>
          <w:p w:rsidR="00046409" w:rsidRPr="00B07281" w:rsidRDefault="00F54CC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1721,9</w:t>
            </w:r>
          </w:p>
        </w:tc>
        <w:tc>
          <w:tcPr>
            <w:tcW w:w="851" w:type="dxa"/>
          </w:tcPr>
          <w:p w:rsidR="00046409" w:rsidRPr="00D756B6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633,00</w:t>
            </w:r>
          </w:p>
        </w:tc>
        <w:tc>
          <w:tcPr>
            <w:tcW w:w="567" w:type="dxa"/>
          </w:tcPr>
          <w:p w:rsidR="00046409" w:rsidRPr="00D756B6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73,1</w:t>
            </w:r>
          </w:p>
        </w:tc>
        <w:tc>
          <w:tcPr>
            <w:tcW w:w="850" w:type="dxa"/>
          </w:tcPr>
          <w:p w:rsidR="00046409" w:rsidRPr="00627270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6451,1</w:t>
            </w:r>
          </w:p>
        </w:tc>
        <w:tc>
          <w:tcPr>
            <w:tcW w:w="567" w:type="dxa"/>
          </w:tcPr>
          <w:p w:rsidR="00046409" w:rsidRPr="00627270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993" w:type="dxa"/>
          </w:tcPr>
          <w:p w:rsidR="00046409" w:rsidRPr="006E0FAD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6943,7</w:t>
            </w:r>
          </w:p>
        </w:tc>
        <w:tc>
          <w:tcPr>
            <w:tcW w:w="616" w:type="dxa"/>
          </w:tcPr>
          <w:p w:rsidR="00046409" w:rsidRPr="006E0FAD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19,9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6172E0" w:rsidP="0006691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lastRenderedPageBreak/>
              <w:t>Доходы, получаемые в виде арендной платы за земельные участки, гос</w:t>
            </w:r>
            <w:r w:rsidR="001A15A6"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.</w:t>
            </w: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собственность на которые не разграничена 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1864,9</w:t>
            </w:r>
          </w:p>
        </w:tc>
        <w:tc>
          <w:tcPr>
            <w:tcW w:w="992" w:type="dxa"/>
          </w:tcPr>
          <w:p w:rsidR="00046409" w:rsidRPr="00066918" w:rsidRDefault="0006691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6691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7845,5</w:t>
            </w:r>
          </w:p>
        </w:tc>
        <w:tc>
          <w:tcPr>
            <w:tcW w:w="992" w:type="dxa"/>
          </w:tcPr>
          <w:p w:rsidR="00046409" w:rsidRPr="00F73BC4" w:rsidRDefault="00EC1D4C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7845,5</w:t>
            </w:r>
          </w:p>
        </w:tc>
        <w:tc>
          <w:tcPr>
            <w:tcW w:w="992" w:type="dxa"/>
          </w:tcPr>
          <w:p w:rsidR="00046409" w:rsidRPr="00B07281" w:rsidRDefault="00F54CC5" w:rsidP="001A15A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1621,2</w:t>
            </w:r>
          </w:p>
        </w:tc>
        <w:tc>
          <w:tcPr>
            <w:tcW w:w="851" w:type="dxa"/>
          </w:tcPr>
          <w:p w:rsidR="00046409" w:rsidRPr="00D756B6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243,7</w:t>
            </w:r>
          </w:p>
        </w:tc>
        <w:tc>
          <w:tcPr>
            <w:tcW w:w="567" w:type="dxa"/>
          </w:tcPr>
          <w:p w:rsidR="00046409" w:rsidRPr="00D756B6" w:rsidRDefault="009175F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850" w:type="dxa"/>
          </w:tcPr>
          <w:p w:rsidR="00046409" w:rsidRPr="00627270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6224,3</w:t>
            </w:r>
          </w:p>
        </w:tc>
        <w:tc>
          <w:tcPr>
            <w:tcW w:w="567" w:type="dxa"/>
          </w:tcPr>
          <w:p w:rsidR="00046409" w:rsidRPr="00627270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993" w:type="dxa"/>
          </w:tcPr>
          <w:p w:rsidR="00046409" w:rsidRPr="006E0FAD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6224,3</w:t>
            </w:r>
          </w:p>
        </w:tc>
        <w:tc>
          <w:tcPr>
            <w:tcW w:w="616" w:type="dxa"/>
          </w:tcPr>
          <w:p w:rsidR="00046409" w:rsidRPr="006E0FAD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</w:t>
            </w:r>
          </w:p>
        </w:tc>
      </w:tr>
      <w:tr w:rsidR="00EA2185" w:rsidTr="003072C7">
        <w:tc>
          <w:tcPr>
            <w:tcW w:w="1242" w:type="dxa"/>
          </w:tcPr>
          <w:p w:rsidR="006172E0" w:rsidRPr="00ED0C0A" w:rsidRDefault="006172E0" w:rsidP="001A15A6">
            <w:pPr>
              <w:jc w:val="right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Доходы от сдачи в аренду имущества, находящегося в оперативном управлении органов </w:t>
            </w:r>
            <w:proofErr w:type="spellStart"/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гос.власти</w:t>
            </w:r>
            <w:proofErr w:type="spellEnd"/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, органов местного самоуправлени</w:t>
            </w:r>
            <w:r w:rsidR="001A15A6"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я</w:t>
            </w: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, органов управления </w:t>
            </w:r>
            <w:proofErr w:type="spellStart"/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гос.внебюджетными</w:t>
            </w:r>
            <w:proofErr w:type="spellEnd"/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фондами и созданных ими учреждений</w:t>
            </w:r>
          </w:p>
        </w:tc>
        <w:tc>
          <w:tcPr>
            <w:tcW w:w="993" w:type="dxa"/>
          </w:tcPr>
          <w:p w:rsidR="006172E0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992" w:type="dxa"/>
          </w:tcPr>
          <w:p w:rsidR="006172E0" w:rsidRPr="00066918" w:rsidRDefault="001A15A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6691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6172E0" w:rsidRPr="00F73BC4" w:rsidRDefault="001A15A6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6172E0" w:rsidRPr="00B07281" w:rsidRDefault="00F54CC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  <w:r w:rsidR="00B07281"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851" w:type="dxa"/>
          </w:tcPr>
          <w:p w:rsidR="006172E0" w:rsidRPr="00D756B6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-16,7</w:t>
            </w:r>
          </w:p>
        </w:tc>
        <w:tc>
          <w:tcPr>
            <w:tcW w:w="567" w:type="dxa"/>
          </w:tcPr>
          <w:p w:rsidR="006172E0" w:rsidRPr="00D756B6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-55,9</w:t>
            </w:r>
          </w:p>
        </w:tc>
        <w:tc>
          <w:tcPr>
            <w:tcW w:w="850" w:type="dxa"/>
          </w:tcPr>
          <w:p w:rsidR="006172E0" w:rsidRPr="00627270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-13,4</w:t>
            </w:r>
          </w:p>
        </w:tc>
        <w:tc>
          <w:tcPr>
            <w:tcW w:w="567" w:type="dxa"/>
          </w:tcPr>
          <w:p w:rsidR="006172E0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</w:t>
            </w:r>
            <w:r w:rsidR="00122C6E"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6172E0" w:rsidRPr="006E0FAD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-13</w:t>
            </w:r>
            <w:r w:rsidR="006E0FAD"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616" w:type="dxa"/>
          </w:tcPr>
          <w:p w:rsidR="006172E0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</w:tr>
      <w:tr w:rsidR="00EA2185" w:rsidTr="003072C7">
        <w:tc>
          <w:tcPr>
            <w:tcW w:w="1242" w:type="dxa"/>
          </w:tcPr>
          <w:p w:rsidR="006172E0" w:rsidRPr="00ED0C0A" w:rsidRDefault="001A15A6" w:rsidP="006172E0">
            <w:pPr>
              <w:jc w:val="right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Доходы от сдачи в аренду имущества, составляющего гос.(</w:t>
            </w:r>
            <w:proofErr w:type="spellStart"/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муниц</w:t>
            </w:r>
            <w:proofErr w:type="spellEnd"/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.)казну (за </w:t>
            </w:r>
            <w:proofErr w:type="spellStart"/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исключ.земельных</w:t>
            </w:r>
            <w:proofErr w:type="spellEnd"/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участков)</w:t>
            </w:r>
          </w:p>
        </w:tc>
        <w:tc>
          <w:tcPr>
            <w:tcW w:w="993" w:type="dxa"/>
          </w:tcPr>
          <w:p w:rsidR="006172E0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992" w:type="dxa"/>
          </w:tcPr>
          <w:p w:rsidR="006172E0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92" w:type="dxa"/>
          </w:tcPr>
          <w:p w:rsidR="006172E0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92" w:type="dxa"/>
          </w:tcPr>
          <w:p w:rsidR="006172E0" w:rsidRPr="00B07281" w:rsidRDefault="00B0728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851" w:type="dxa"/>
          </w:tcPr>
          <w:p w:rsidR="006172E0" w:rsidRPr="00D756B6" w:rsidRDefault="00D756B6" w:rsidP="002068D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567" w:type="dxa"/>
          </w:tcPr>
          <w:p w:rsidR="006172E0" w:rsidRPr="003E705B" w:rsidRDefault="003E705B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="00D756B6" w:rsidRPr="003E705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850" w:type="dxa"/>
          </w:tcPr>
          <w:p w:rsidR="006172E0" w:rsidRPr="0076284F" w:rsidRDefault="003E705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-6,8</w:t>
            </w:r>
          </w:p>
        </w:tc>
        <w:tc>
          <w:tcPr>
            <w:tcW w:w="567" w:type="dxa"/>
          </w:tcPr>
          <w:p w:rsidR="006172E0" w:rsidRPr="0076284F" w:rsidRDefault="003E705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-19,5</w:t>
            </w:r>
          </w:p>
        </w:tc>
        <w:tc>
          <w:tcPr>
            <w:tcW w:w="993" w:type="dxa"/>
          </w:tcPr>
          <w:p w:rsidR="006172E0" w:rsidRPr="006E0FAD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-6,8</w:t>
            </w:r>
          </w:p>
        </w:tc>
        <w:tc>
          <w:tcPr>
            <w:tcW w:w="616" w:type="dxa"/>
          </w:tcPr>
          <w:p w:rsidR="006172E0" w:rsidRPr="006E0FAD" w:rsidRDefault="003E705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-19,5</w:t>
            </w:r>
          </w:p>
        </w:tc>
      </w:tr>
      <w:tr w:rsidR="00066918" w:rsidTr="003072C7">
        <w:trPr>
          <w:trHeight w:val="1690"/>
        </w:trPr>
        <w:tc>
          <w:tcPr>
            <w:tcW w:w="1242" w:type="dxa"/>
          </w:tcPr>
          <w:p w:rsidR="00066918" w:rsidRPr="00ED0C0A" w:rsidRDefault="00066918" w:rsidP="00066918">
            <w:pP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066918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93" w:type="dxa"/>
          </w:tcPr>
          <w:p w:rsidR="00066918" w:rsidRPr="00ED0C0A" w:rsidRDefault="0006691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</w:tcPr>
          <w:p w:rsidR="00066918" w:rsidRPr="00BD5291" w:rsidRDefault="008226D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500,6</w:t>
            </w:r>
          </w:p>
        </w:tc>
        <w:tc>
          <w:tcPr>
            <w:tcW w:w="992" w:type="dxa"/>
          </w:tcPr>
          <w:p w:rsidR="00066918" w:rsidRPr="00B07281" w:rsidRDefault="00F54CC5" w:rsidP="00F54CC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851" w:type="dxa"/>
          </w:tcPr>
          <w:p w:rsidR="00066918" w:rsidRPr="00D756B6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567" w:type="dxa"/>
          </w:tcPr>
          <w:p w:rsidR="00066918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  <w:r w:rsidR="00122C6E"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:rsidR="00066918" w:rsidRPr="0076284F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-19,1</w:t>
            </w:r>
          </w:p>
        </w:tc>
        <w:tc>
          <w:tcPr>
            <w:tcW w:w="567" w:type="dxa"/>
          </w:tcPr>
          <w:p w:rsidR="00066918" w:rsidRPr="0076284F" w:rsidRDefault="00BB32B7" w:rsidP="00BB32B7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-70,5</w:t>
            </w:r>
          </w:p>
        </w:tc>
        <w:tc>
          <w:tcPr>
            <w:tcW w:w="993" w:type="dxa"/>
          </w:tcPr>
          <w:p w:rsidR="00066918" w:rsidRPr="006E0FAD" w:rsidRDefault="00BB32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473,5</w:t>
            </w:r>
            <w:r w:rsidR="006E0FAD"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066918" w:rsidRPr="006E0FAD" w:rsidRDefault="003E705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5,4</w:t>
            </w:r>
          </w:p>
        </w:tc>
      </w:tr>
      <w:tr w:rsidR="001304F5" w:rsidTr="003072C7">
        <w:trPr>
          <w:trHeight w:val="136"/>
        </w:trPr>
        <w:tc>
          <w:tcPr>
            <w:tcW w:w="1242" w:type="dxa"/>
          </w:tcPr>
          <w:p w:rsidR="001304F5" w:rsidRPr="00066918" w:rsidRDefault="001304F5" w:rsidP="000669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Платежи от МУП</w:t>
            </w:r>
          </w:p>
        </w:tc>
        <w:tc>
          <w:tcPr>
            <w:tcW w:w="993" w:type="dxa"/>
          </w:tcPr>
          <w:p w:rsidR="001304F5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441,7</w:t>
            </w:r>
          </w:p>
        </w:tc>
        <w:tc>
          <w:tcPr>
            <w:tcW w:w="992" w:type="dxa"/>
          </w:tcPr>
          <w:p w:rsidR="001304F5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291,5</w:t>
            </w:r>
          </w:p>
        </w:tc>
        <w:tc>
          <w:tcPr>
            <w:tcW w:w="992" w:type="dxa"/>
          </w:tcPr>
          <w:p w:rsidR="001304F5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291,5</w:t>
            </w:r>
          </w:p>
        </w:tc>
        <w:tc>
          <w:tcPr>
            <w:tcW w:w="992" w:type="dxa"/>
          </w:tcPr>
          <w:p w:rsidR="001304F5" w:rsidRPr="00B07281" w:rsidRDefault="00B0728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851" w:type="dxa"/>
          </w:tcPr>
          <w:p w:rsidR="001304F5" w:rsidRPr="00D756B6" w:rsidRDefault="003E705B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-416,3</w:t>
            </w:r>
          </w:p>
        </w:tc>
        <w:tc>
          <w:tcPr>
            <w:tcW w:w="567" w:type="dxa"/>
          </w:tcPr>
          <w:p w:rsidR="001304F5" w:rsidRPr="00D756B6" w:rsidRDefault="005C0CE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-5,8</w:t>
            </w:r>
          </w:p>
        </w:tc>
        <w:tc>
          <w:tcPr>
            <w:tcW w:w="850" w:type="dxa"/>
          </w:tcPr>
          <w:p w:rsidR="001304F5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266,1</w:t>
            </w:r>
          </w:p>
        </w:tc>
        <w:tc>
          <w:tcPr>
            <w:tcW w:w="567" w:type="dxa"/>
          </w:tcPr>
          <w:p w:rsidR="001304F5" w:rsidRPr="0076284F" w:rsidRDefault="005C0CE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993" w:type="dxa"/>
          </w:tcPr>
          <w:p w:rsidR="001304F5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266,1</w:t>
            </w:r>
          </w:p>
        </w:tc>
        <w:tc>
          <w:tcPr>
            <w:tcW w:w="616" w:type="dxa"/>
          </w:tcPr>
          <w:p w:rsidR="001304F5" w:rsidRPr="006E0FAD" w:rsidRDefault="005C0CE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8,7</w:t>
            </w:r>
          </w:p>
        </w:tc>
      </w:tr>
      <w:tr w:rsidR="00EA2185" w:rsidTr="003072C7">
        <w:tc>
          <w:tcPr>
            <w:tcW w:w="1242" w:type="dxa"/>
          </w:tcPr>
          <w:p w:rsidR="007A4690" w:rsidRPr="00ED0C0A" w:rsidRDefault="00BB7CE2" w:rsidP="00066918">
            <w:pP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93" w:type="dxa"/>
          </w:tcPr>
          <w:p w:rsidR="007A4690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21824,7</w:t>
            </w:r>
          </w:p>
        </w:tc>
        <w:tc>
          <w:tcPr>
            <w:tcW w:w="992" w:type="dxa"/>
          </w:tcPr>
          <w:p w:rsidR="007A4690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31196,1</w:t>
            </w:r>
          </w:p>
        </w:tc>
        <w:tc>
          <w:tcPr>
            <w:tcW w:w="992" w:type="dxa"/>
          </w:tcPr>
          <w:p w:rsidR="007A4690" w:rsidRPr="00F73BC4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31196,1</w:t>
            </w:r>
          </w:p>
        </w:tc>
        <w:tc>
          <w:tcPr>
            <w:tcW w:w="992" w:type="dxa"/>
          </w:tcPr>
          <w:p w:rsidR="007A4690" w:rsidRPr="00F73BC4" w:rsidRDefault="0056516E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24214,8</w:t>
            </w:r>
          </w:p>
        </w:tc>
        <w:tc>
          <w:tcPr>
            <w:tcW w:w="851" w:type="dxa"/>
          </w:tcPr>
          <w:p w:rsidR="007A4690" w:rsidRPr="00D756B6" w:rsidRDefault="005C0CE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2390,1</w:t>
            </w:r>
          </w:p>
        </w:tc>
        <w:tc>
          <w:tcPr>
            <w:tcW w:w="567" w:type="dxa"/>
          </w:tcPr>
          <w:p w:rsidR="007A4690" w:rsidRPr="00D756B6" w:rsidRDefault="005C0CE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850" w:type="dxa"/>
          </w:tcPr>
          <w:p w:rsidR="007A4690" w:rsidRPr="0076284F" w:rsidRDefault="005C0CE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6981,3</w:t>
            </w:r>
          </w:p>
        </w:tc>
        <w:tc>
          <w:tcPr>
            <w:tcW w:w="567" w:type="dxa"/>
          </w:tcPr>
          <w:p w:rsidR="007A4690" w:rsidRPr="0076284F" w:rsidRDefault="005C0CE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993" w:type="dxa"/>
          </w:tcPr>
          <w:p w:rsidR="007A4690" w:rsidRPr="006E0FAD" w:rsidRDefault="005C0CE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6981,3</w:t>
            </w:r>
          </w:p>
        </w:tc>
        <w:tc>
          <w:tcPr>
            <w:tcW w:w="616" w:type="dxa"/>
          </w:tcPr>
          <w:p w:rsidR="007A4690" w:rsidRPr="006E0FAD" w:rsidRDefault="005C0CE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9,9</w:t>
            </w:r>
          </w:p>
        </w:tc>
      </w:tr>
      <w:tr w:rsidR="00EA2185" w:rsidTr="003072C7">
        <w:tc>
          <w:tcPr>
            <w:tcW w:w="1242" w:type="dxa"/>
          </w:tcPr>
          <w:p w:rsidR="00266BD4" w:rsidRPr="00ED0C0A" w:rsidRDefault="00266BD4" w:rsidP="00066918">
            <w:pPr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</w:tcPr>
          <w:p w:rsidR="00266BD4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18946,4</w:t>
            </w:r>
          </w:p>
        </w:tc>
        <w:tc>
          <w:tcPr>
            <w:tcW w:w="992" w:type="dxa"/>
          </w:tcPr>
          <w:p w:rsidR="00266BD4" w:rsidRPr="00E8299F" w:rsidRDefault="00A36112" w:rsidP="00871B76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13893,0</w:t>
            </w:r>
          </w:p>
        </w:tc>
        <w:tc>
          <w:tcPr>
            <w:tcW w:w="992" w:type="dxa"/>
          </w:tcPr>
          <w:p w:rsidR="00266BD4" w:rsidRPr="00F73BC4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13893,0</w:t>
            </w:r>
          </w:p>
        </w:tc>
        <w:tc>
          <w:tcPr>
            <w:tcW w:w="992" w:type="dxa"/>
          </w:tcPr>
          <w:p w:rsidR="00266BD4" w:rsidRPr="00F73BC4" w:rsidRDefault="00F54CC5" w:rsidP="005F1E85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7576,6</w:t>
            </w:r>
          </w:p>
        </w:tc>
        <w:tc>
          <w:tcPr>
            <w:tcW w:w="851" w:type="dxa"/>
          </w:tcPr>
          <w:p w:rsidR="00266BD4" w:rsidRPr="00D756B6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-11369,8</w:t>
            </w:r>
          </w:p>
        </w:tc>
        <w:tc>
          <w:tcPr>
            <w:tcW w:w="567" w:type="dxa"/>
          </w:tcPr>
          <w:p w:rsidR="00266BD4" w:rsidRPr="00D756B6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-60,0</w:t>
            </w:r>
          </w:p>
        </w:tc>
        <w:tc>
          <w:tcPr>
            <w:tcW w:w="850" w:type="dxa"/>
          </w:tcPr>
          <w:p w:rsidR="00266BD4" w:rsidRPr="0076284F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6316,4</w:t>
            </w:r>
          </w:p>
        </w:tc>
        <w:tc>
          <w:tcPr>
            <w:tcW w:w="567" w:type="dxa"/>
          </w:tcPr>
          <w:p w:rsidR="00266BD4" w:rsidRPr="0076284F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993" w:type="dxa"/>
          </w:tcPr>
          <w:p w:rsidR="00266BD4" w:rsidRPr="006E0FAD" w:rsidRDefault="00AD2825" w:rsidP="00457D2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6316,4</w:t>
            </w:r>
          </w:p>
        </w:tc>
        <w:tc>
          <w:tcPr>
            <w:tcW w:w="616" w:type="dxa"/>
          </w:tcPr>
          <w:p w:rsidR="00266BD4" w:rsidRPr="006E0FAD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54,5</w:t>
            </w:r>
          </w:p>
        </w:tc>
      </w:tr>
      <w:tr w:rsidR="00EA2185" w:rsidTr="003072C7">
        <w:tc>
          <w:tcPr>
            <w:tcW w:w="1242" w:type="dxa"/>
          </w:tcPr>
          <w:p w:rsidR="00B46B3A" w:rsidRPr="00ED0C0A" w:rsidRDefault="00B46B3A" w:rsidP="00066918">
            <w:pPr>
              <w:shd w:val="clear" w:color="auto" w:fill="FFFFFF"/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Доходы от продажи материальных и не материальных активов</w:t>
            </w:r>
          </w:p>
        </w:tc>
        <w:tc>
          <w:tcPr>
            <w:tcW w:w="993" w:type="dxa"/>
          </w:tcPr>
          <w:p w:rsidR="00B46B3A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1953,5</w:t>
            </w:r>
          </w:p>
        </w:tc>
        <w:tc>
          <w:tcPr>
            <w:tcW w:w="992" w:type="dxa"/>
          </w:tcPr>
          <w:p w:rsidR="00B46B3A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1536,9</w:t>
            </w:r>
          </w:p>
        </w:tc>
        <w:tc>
          <w:tcPr>
            <w:tcW w:w="992" w:type="dxa"/>
          </w:tcPr>
          <w:p w:rsidR="00B46B3A" w:rsidRPr="00BD5291" w:rsidRDefault="00877BD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1044,3</w:t>
            </w:r>
          </w:p>
        </w:tc>
        <w:tc>
          <w:tcPr>
            <w:tcW w:w="992" w:type="dxa"/>
          </w:tcPr>
          <w:p w:rsidR="00B46B3A" w:rsidRPr="00F73BC4" w:rsidRDefault="002400A3" w:rsidP="00E148B8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2828,7</w:t>
            </w:r>
          </w:p>
        </w:tc>
        <w:tc>
          <w:tcPr>
            <w:tcW w:w="851" w:type="dxa"/>
          </w:tcPr>
          <w:p w:rsidR="00B46B3A" w:rsidRPr="00D756B6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875,2</w:t>
            </w:r>
          </w:p>
        </w:tc>
        <w:tc>
          <w:tcPr>
            <w:tcW w:w="567" w:type="dxa"/>
          </w:tcPr>
          <w:p w:rsidR="00B46B3A" w:rsidRPr="00D756B6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850" w:type="dxa"/>
          </w:tcPr>
          <w:p w:rsidR="00B46B3A" w:rsidRPr="0076284F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-1291,8</w:t>
            </w:r>
          </w:p>
        </w:tc>
        <w:tc>
          <w:tcPr>
            <w:tcW w:w="567" w:type="dxa"/>
          </w:tcPr>
          <w:p w:rsidR="00B46B3A" w:rsidRPr="0076284F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-45,7</w:t>
            </w:r>
          </w:p>
        </w:tc>
        <w:tc>
          <w:tcPr>
            <w:tcW w:w="993" w:type="dxa"/>
          </w:tcPr>
          <w:p w:rsidR="00B46B3A" w:rsidRPr="006E0FAD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-1784,4</w:t>
            </w:r>
          </w:p>
        </w:tc>
        <w:tc>
          <w:tcPr>
            <w:tcW w:w="616" w:type="dxa"/>
          </w:tcPr>
          <w:p w:rsidR="00B46B3A" w:rsidRPr="006E0FAD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-63,1</w:t>
            </w:r>
          </w:p>
        </w:tc>
      </w:tr>
      <w:tr w:rsidR="00EA2185" w:rsidTr="003072C7">
        <w:tc>
          <w:tcPr>
            <w:tcW w:w="1242" w:type="dxa"/>
          </w:tcPr>
          <w:p w:rsidR="00DC57EB" w:rsidRPr="00ED0C0A" w:rsidRDefault="00DC57EB" w:rsidP="00B46B3A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Штрафы, санкции, возмещение </w:t>
            </w: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lastRenderedPageBreak/>
              <w:t>ущерба</w:t>
            </w:r>
          </w:p>
        </w:tc>
        <w:tc>
          <w:tcPr>
            <w:tcW w:w="993" w:type="dxa"/>
          </w:tcPr>
          <w:p w:rsidR="00DC57EB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427,3</w:t>
            </w:r>
          </w:p>
        </w:tc>
        <w:tc>
          <w:tcPr>
            <w:tcW w:w="992" w:type="dxa"/>
          </w:tcPr>
          <w:p w:rsidR="00DC57EB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920,8</w:t>
            </w:r>
          </w:p>
        </w:tc>
        <w:tc>
          <w:tcPr>
            <w:tcW w:w="992" w:type="dxa"/>
          </w:tcPr>
          <w:p w:rsidR="00DC57EB" w:rsidRPr="00BD5291" w:rsidRDefault="005505C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920,8</w:t>
            </w:r>
          </w:p>
        </w:tc>
        <w:tc>
          <w:tcPr>
            <w:tcW w:w="992" w:type="dxa"/>
          </w:tcPr>
          <w:p w:rsidR="00DC57EB" w:rsidRPr="00F73BC4" w:rsidRDefault="00151551" w:rsidP="005F1E85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251,7</w:t>
            </w:r>
          </w:p>
        </w:tc>
        <w:tc>
          <w:tcPr>
            <w:tcW w:w="851" w:type="dxa"/>
          </w:tcPr>
          <w:p w:rsidR="00DC57EB" w:rsidRPr="003A1B29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-175,6</w:t>
            </w:r>
          </w:p>
        </w:tc>
        <w:tc>
          <w:tcPr>
            <w:tcW w:w="567" w:type="dxa"/>
          </w:tcPr>
          <w:p w:rsidR="00DC57EB" w:rsidRPr="003A1B29" w:rsidRDefault="00AD2825" w:rsidP="00D756B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-41,1</w:t>
            </w:r>
          </w:p>
        </w:tc>
        <w:tc>
          <w:tcPr>
            <w:tcW w:w="850" w:type="dxa"/>
          </w:tcPr>
          <w:p w:rsidR="00DC57EB" w:rsidRPr="0076284F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669,1</w:t>
            </w:r>
          </w:p>
        </w:tc>
        <w:tc>
          <w:tcPr>
            <w:tcW w:w="567" w:type="dxa"/>
          </w:tcPr>
          <w:p w:rsidR="00DC57EB" w:rsidRPr="0076284F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93" w:type="dxa"/>
          </w:tcPr>
          <w:p w:rsidR="00DC57EB" w:rsidRPr="006E0FAD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669,1</w:t>
            </w:r>
          </w:p>
        </w:tc>
        <w:tc>
          <w:tcPr>
            <w:tcW w:w="616" w:type="dxa"/>
          </w:tcPr>
          <w:p w:rsidR="00DC57EB" w:rsidRPr="006E0FAD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27,3</w:t>
            </w:r>
          </w:p>
        </w:tc>
      </w:tr>
      <w:tr w:rsidR="007154E7" w:rsidTr="003072C7">
        <w:tc>
          <w:tcPr>
            <w:tcW w:w="1242" w:type="dxa"/>
          </w:tcPr>
          <w:p w:rsidR="007154E7" w:rsidRPr="00ED0C0A" w:rsidRDefault="007154E7" w:rsidP="00B46B3A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lastRenderedPageBreak/>
              <w:t>прочие</w:t>
            </w:r>
          </w:p>
        </w:tc>
        <w:tc>
          <w:tcPr>
            <w:tcW w:w="993" w:type="dxa"/>
          </w:tcPr>
          <w:p w:rsidR="007154E7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</w:tcPr>
          <w:p w:rsidR="007154E7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7154E7" w:rsidRPr="00F73BC4" w:rsidRDefault="00BD5291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7154E7" w:rsidRPr="00B07281" w:rsidRDefault="00B07281" w:rsidP="005F1E8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:rsidR="007154E7" w:rsidRPr="003A1B29" w:rsidRDefault="00AD2825" w:rsidP="003A1B29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154E7" w:rsidRPr="003A1B29" w:rsidRDefault="00AD2825" w:rsidP="003A1B29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:rsidR="007154E7" w:rsidRPr="0076284F" w:rsidRDefault="0076284F" w:rsidP="0093651A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154E7" w:rsidRPr="0076284F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7154E7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7154E7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5F6E3D" w:rsidTr="003072C7">
        <w:tc>
          <w:tcPr>
            <w:tcW w:w="1242" w:type="dxa"/>
          </w:tcPr>
          <w:p w:rsidR="005F6E3D" w:rsidRPr="00ED0C0A" w:rsidRDefault="00057D4E" w:rsidP="00B46B3A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невыясненные</w:t>
            </w:r>
            <w:r w:rsidR="005F6E3D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5F6E3D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992" w:type="dxa"/>
          </w:tcPr>
          <w:p w:rsidR="005F6E3D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A361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5F6E3D" w:rsidRPr="00F73BC4" w:rsidRDefault="005F6E3D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F6E3D" w:rsidRPr="00B07281" w:rsidRDefault="00151551" w:rsidP="005F1E8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851" w:type="dxa"/>
          </w:tcPr>
          <w:p w:rsidR="005F6E3D" w:rsidRPr="003A1B29" w:rsidRDefault="00AD2825" w:rsidP="003A1B29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567" w:type="dxa"/>
          </w:tcPr>
          <w:p w:rsidR="005F6E3D" w:rsidRPr="003A1B29" w:rsidRDefault="00AD2825" w:rsidP="00AD282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850" w:type="dxa"/>
          </w:tcPr>
          <w:p w:rsidR="005F6E3D" w:rsidRPr="0076284F" w:rsidRDefault="00AD2825" w:rsidP="0076284F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-17,2</w:t>
            </w:r>
          </w:p>
        </w:tc>
        <w:tc>
          <w:tcPr>
            <w:tcW w:w="567" w:type="dxa"/>
          </w:tcPr>
          <w:p w:rsidR="005F6E3D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993" w:type="dxa"/>
          </w:tcPr>
          <w:p w:rsidR="005F6E3D" w:rsidRPr="00E04D1C" w:rsidRDefault="00AD282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-17,2</w:t>
            </w:r>
          </w:p>
        </w:tc>
        <w:tc>
          <w:tcPr>
            <w:tcW w:w="616" w:type="dxa"/>
          </w:tcPr>
          <w:p w:rsidR="005F6E3D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Бкезвозмездные</w:t>
            </w:r>
            <w:proofErr w:type="spellEnd"/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поступления</w:t>
            </w:r>
            <w:r w:rsidR="00955A17"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в том числе</w:t>
            </w: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566906,2</w:t>
            </w:r>
          </w:p>
        </w:tc>
        <w:tc>
          <w:tcPr>
            <w:tcW w:w="992" w:type="dxa"/>
          </w:tcPr>
          <w:p w:rsidR="0004640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1065763,8</w:t>
            </w:r>
          </w:p>
        </w:tc>
        <w:tc>
          <w:tcPr>
            <w:tcW w:w="992" w:type="dxa"/>
          </w:tcPr>
          <w:p w:rsidR="00046409" w:rsidRPr="00F73BC4" w:rsidRDefault="00877BD0" w:rsidP="00715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1139294,9</w:t>
            </w:r>
          </w:p>
        </w:tc>
        <w:tc>
          <w:tcPr>
            <w:tcW w:w="992" w:type="dxa"/>
          </w:tcPr>
          <w:p w:rsidR="00046409" w:rsidRPr="006C7B80" w:rsidRDefault="002400A3" w:rsidP="007E471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702348,6</w:t>
            </w:r>
          </w:p>
        </w:tc>
        <w:tc>
          <w:tcPr>
            <w:tcW w:w="851" w:type="dxa"/>
          </w:tcPr>
          <w:p w:rsidR="00046409" w:rsidRPr="003A1B29" w:rsidRDefault="00AD2825" w:rsidP="002068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135442,4</w:t>
            </w:r>
          </w:p>
        </w:tc>
        <w:tc>
          <w:tcPr>
            <w:tcW w:w="567" w:type="dxa"/>
          </w:tcPr>
          <w:p w:rsidR="00046409" w:rsidRPr="003A1B29" w:rsidRDefault="00AD2825" w:rsidP="0021008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80,7</w:t>
            </w:r>
          </w:p>
        </w:tc>
        <w:tc>
          <w:tcPr>
            <w:tcW w:w="850" w:type="dxa"/>
          </w:tcPr>
          <w:p w:rsidR="00046409" w:rsidRPr="0076284F" w:rsidRDefault="00AD2825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363415,2</w:t>
            </w:r>
          </w:p>
        </w:tc>
        <w:tc>
          <w:tcPr>
            <w:tcW w:w="567" w:type="dxa"/>
          </w:tcPr>
          <w:p w:rsidR="00046409" w:rsidRPr="0076284F" w:rsidRDefault="00AD2825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993" w:type="dxa"/>
          </w:tcPr>
          <w:p w:rsidR="00046409" w:rsidRPr="00E04D1C" w:rsidRDefault="00AD2825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436946,3</w:t>
            </w:r>
          </w:p>
        </w:tc>
        <w:tc>
          <w:tcPr>
            <w:tcW w:w="616" w:type="dxa"/>
          </w:tcPr>
          <w:p w:rsidR="00046409" w:rsidRPr="00E04D1C" w:rsidRDefault="00AD2825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61,6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955A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993" w:type="dxa"/>
          </w:tcPr>
          <w:p w:rsidR="00046409" w:rsidRPr="00ED0C0A" w:rsidRDefault="002E2D22" w:rsidP="00ED0C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24060,4</w:t>
            </w:r>
          </w:p>
        </w:tc>
        <w:tc>
          <w:tcPr>
            <w:tcW w:w="992" w:type="dxa"/>
          </w:tcPr>
          <w:p w:rsidR="00046409" w:rsidRPr="00F06ED3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249828,8</w:t>
            </w:r>
          </w:p>
        </w:tc>
        <w:tc>
          <w:tcPr>
            <w:tcW w:w="992" w:type="dxa"/>
          </w:tcPr>
          <w:p w:rsidR="00046409" w:rsidRPr="00F73BC4" w:rsidRDefault="00877BD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278245,2</w:t>
            </w:r>
          </w:p>
        </w:tc>
        <w:tc>
          <w:tcPr>
            <w:tcW w:w="992" w:type="dxa"/>
          </w:tcPr>
          <w:p w:rsidR="00046409" w:rsidRPr="006C7B80" w:rsidRDefault="002400A3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109190,8</w:t>
            </w:r>
          </w:p>
        </w:tc>
        <w:tc>
          <w:tcPr>
            <w:tcW w:w="851" w:type="dxa"/>
          </w:tcPr>
          <w:p w:rsidR="00046409" w:rsidRPr="003A1B29" w:rsidRDefault="00AD2825" w:rsidP="002068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85130,4</w:t>
            </w:r>
          </w:p>
        </w:tc>
        <w:tc>
          <w:tcPr>
            <w:tcW w:w="567" w:type="dxa"/>
          </w:tcPr>
          <w:p w:rsidR="00046409" w:rsidRPr="003A1B29" w:rsidRDefault="00AD2825" w:rsidP="003A1B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850" w:type="dxa"/>
          </w:tcPr>
          <w:p w:rsidR="00046409" w:rsidRPr="0076284F" w:rsidRDefault="00AD2825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140638,0</w:t>
            </w:r>
          </w:p>
        </w:tc>
        <w:tc>
          <w:tcPr>
            <w:tcW w:w="567" w:type="dxa"/>
          </w:tcPr>
          <w:p w:rsidR="00046409" w:rsidRPr="0076284F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993" w:type="dxa"/>
          </w:tcPr>
          <w:p w:rsidR="00046409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169054,4</w:t>
            </w:r>
          </w:p>
        </w:tc>
        <w:tc>
          <w:tcPr>
            <w:tcW w:w="616" w:type="dxa"/>
          </w:tcPr>
          <w:p w:rsidR="00046409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39,2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F758B3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993" w:type="dxa"/>
          </w:tcPr>
          <w:p w:rsidR="00046409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140286,3</w:t>
            </w:r>
          </w:p>
        </w:tc>
        <w:tc>
          <w:tcPr>
            <w:tcW w:w="992" w:type="dxa"/>
          </w:tcPr>
          <w:p w:rsidR="00046409" w:rsidRPr="00F06ED3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184058,2</w:t>
            </w:r>
          </w:p>
        </w:tc>
        <w:tc>
          <w:tcPr>
            <w:tcW w:w="992" w:type="dxa"/>
          </w:tcPr>
          <w:p w:rsidR="00046409" w:rsidRPr="00F73BC4" w:rsidRDefault="00877BD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220921,6</w:t>
            </w:r>
          </w:p>
        </w:tc>
        <w:tc>
          <w:tcPr>
            <w:tcW w:w="992" w:type="dxa"/>
          </w:tcPr>
          <w:p w:rsidR="00046409" w:rsidRPr="006C7B80" w:rsidRDefault="002400A3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128227,1</w:t>
            </w:r>
          </w:p>
        </w:tc>
        <w:tc>
          <w:tcPr>
            <w:tcW w:w="851" w:type="dxa"/>
          </w:tcPr>
          <w:p w:rsidR="00046409" w:rsidRPr="003A1B29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-12059,2</w:t>
            </w:r>
          </w:p>
        </w:tc>
        <w:tc>
          <w:tcPr>
            <w:tcW w:w="567" w:type="dxa"/>
          </w:tcPr>
          <w:p w:rsidR="00046409" w:rsidRPr="003A1B29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-8,6</w:t>
            </w:r>
          </w:p>
        </w:tc>
        <w:tc>
          <w:tcPr>
            <w:tcW w:w="850" w:type="dxa"/>
          </w:tcPr>
          <w:p w:rsidR="00046409" w:rsidRPr="0076284F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55831,1</w:t>
            </w:r>
          </w:p>
        </w:tc>
        <w:tc>
          <w:tcPr>
            <w:tcW w:w="567" w:type="dxa"/>
          </w:tcPr>
          <w:p w:rsidR="00046409" w:rsidRPr="0076284F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993" w:type="dxa"/>
          </w:tcPr>
          <w:p w:rsidR="00046409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92694,5</w:t>
            </w:r>
          </w:p>
        </w:tc>
        <w:tc>
          <w:tcPr>
            <w:tcW w:w="616" w:type="dxa"/>
          </w:tcPr>
          <w:p w:rsidR="00046409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58,0</w:t>
            </w:r>
          </w:p>
        </w:tc>
      </w:tr>
      <w:tr w:rsidR="00EA2185" w:rsidTr="003072C7">
        <w:tc>
          <w:tcPr>
            <w:tcW w:w="1242" w:type="dxa"/>
          </w:tcPr>
          <w:p w:rsidR="000C2187" w:rsidRPr="00ED0C0A" w:rsidRDefault="000C218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3" w:type="dxa"/>
          </w:tcPr>
          <w:p w:rsidR="000C2187" w:rsidRPr="00ED0C0A" w:rsidRDefault="002E2D22" w:rsidP="00ED0C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389154,9</w:t>
            </w:r>
          </w:p>
        </w:tc>
        <w:tc>
          <w:tcPr>
            <w:tcW w:w="992" w:type="dxa"/>
          </w:tcPr>
          <w:p w:rsidR="000C2187" w:rsidRPr="00F06ED3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604138,3</w:t>
            </w:r>
          </w:p>
        </w:tc>
        <w:tc>
          <w:tcPr>
            <w:tcW w:w="992" w:type="dxa"/>
          </w:tcPr>
          <w:p w:rsidR="000C2187" w:rsidRPr="00F73BC4" w:rsidRDefault="00877BD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606541,9</w:t>
            </w:r>
          </w:p>
        </w:tc>
        <w:tc>
          <w:tcPr>
            <w:tcW w:w="992" w:type="dxa"/>
          </w:tcPr>
          <w:p w:rsidR="000C2187" w:rsidRPr="006C7B80" w:rsidRDefault="002400A3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428262,3</w:t>
            </w:r>
          </w:p>
        </w:tc>
        <w:tc>
          <w:tcPr>
            <w:tcW w:w="851" w:type="dxa"/>
          </w:tcPr>
          <w:p w:rsidR="000C2187" w:rsidRPr="003A1B29" w:rsidRDefault="00BA72F9" w:rsidP="002068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39107,4</w:t>
            </w:r>
          </w:p>
        </w:tc>
        <w:tc>
          <w:tcPr>
            <w:tcW w:w="567" w:type="dxa"/>
          </w:tcPr>
          <w:p w:rsidR="000C2187" w:rsidRPr="003A1B29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850" w:type="dxa"/>
          </w:tcPr>
          <w:p w:rsidR="000C2187" w:rsidRPr="0076284F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175876,0</w:t>
            </w:r>
          </w:p>
        </w:tc>
        <w:tc>
          <w:tcPr>
            <w:tcW w:w="567" w:type="dxa"/>
          </w:tcPr>
          <w:p w:rsidR="000C2187" w:rsidRPr="0076284F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993" w:type="dxa"/>
          </w:tcPr>
          <w:p w:rsidR="000C2187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178279,6</w:t>
            </w:r>
          </w:p>
        </w:tc>
        <w:tc>
          <w:tcPr>
            <w:tcW w:w="616" w:type="dxa"/>
          </w:tcPr>
          <w:p w:rsidR="000C2187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70,6</w:t>
            </w:r>
          </w:p>
        </w:tc>
      </w:tr>
      <w:tr w:rsidR="00EA2185" w:rsidTr="003072C7">
        <w:tc>
          <w:tcPr>
            <w:tcW w:w="1242" w:type="dxa"/>
          </w:tcPr>
          <w:p w:rsidR="000E220D" w:rsidRPr="00ED0C0A" w:rsidRDefault="00885254" w:rsidP="0088525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Межбюджетные трансферты </w:t>
            </w:r>
          </w:p>
        </w:tc>
        <w:tc>
          <w:tcPr>
            <w:tcW w:w="993" w:type="dxa"/>
          </w:tcPr>
          <w:p w:rsidR="000E220D" w:rsidRPr="00ED0C0A" w:rsidRDefault="002E2D2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21297,8</w:t>
            </w:r>
          </w:p>
        </w:tc>
        <w:tc>
          <w:tcPr>
            <w:tcW w:w="992" w:type="dxa"/>
          </w:tcPr>
          <w:p w:rsidR="000E220D" w:rsidRPr="00F06ED3" w:rsidRDefault="00A36112" w:rsidP="00F06E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25338,452</w:t>
            </w:r>
          </w:p>
        </w:tc>
        <w:tc>
          <w:tcPr>
            <w:tcW w:w="992" w:type="dxa"/>
          </w:tcPr>
          <w:p w:rsidR="000E220D" w:rsidRPr="00F73BC4" w:rsidRDefault="00877BD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28871,0</w:t>
            </w:r>
          </w:p>
        </w:tc>
        <w:tc>
          <w:tcPr>
            <w:tcW w:w="992" w:type="dxa"/>
          </w:tcPr>
          <w:p w:rsidR="000E220D" w:rsidRPr="006C7B80" w:rsidRDefault="002400A3" w:rsidP="00871B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29973,1</w:t>
            </w:r>
          </w:p>
        </w:tc>
        <w:tc>
          <w:tcPr>
            <w:tcW w:w="851" w:type="dxa"/>
          </w:tcPr>
          <w:p w:rsidR="000E220D" w:rsidRPr="003A1B29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8675,3</w:t>
            </w:r>
          </w:p>
        </w:tc>
        <w:tc>
          <w:tcPr>
            <w:tcW w:w="567" w:type="dxa"/>
          </w:tcPr>
          <w:p w:rsidR="000E220D" w:rsidRPr="003A1B29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0" w:type="dxa"/>
          </w:tcPr>
          <w:p w:rsidR="000E220D" w:rsidRPr="0076284F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-4634,65</w:t>
            </w:r>
          </w:p>
        </w:tc>
        <w:tc>
          <w:tcPr>
            <w:tcW w:w="567" w:type="dxa"/>
          </w:tcPr>
          <w:p w:rsidR="000E220D" w:rsidRPr="0076284F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-15,5</w:t>
            </w:r>
          </w:p>
        </w:tc>
        <w:tc>
          <w:tcPr>
            <w:tcW w:w="993" w:type="dxa"/>
          </w:tcPr>
          <w:p w:rsidR="000E220D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-1102,1</w:t>
            </w:r>
          </w:p>
        </w:tc>
        <w:tc>
          <w:tcPr>
            <w:tcW w:w="616" w:type="dxa"/>
          </w:tcPr>
          <w:p w:rsidR="000E220D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-3,7</w:t>
            </w:r>
          </w:p>
        </w:tc>
      </w:tr>
      <w:tr w:rsidR="00A36112" w:rsidTr="003072C7">
        <w:tc>
          <w:tcPr>
            <w:tcW w:w="1242" w:type="dxa"/>
          </w:tcPr>
          <w:p w:rsidR="00A36112" w:rsidRPr="00ED0C0A" w:rsidRDefault="00A36112" w:rsidP="0088525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безвозмездные</w:t>
            </w:r>
          </w:p>
        </w:tc>
        <w:tc>
          <w:tcPr>
            <w:tcW w:w="993" w:type="dxa"/>
          </w:tcPr>
          <w:p w:rsidR="00A36112" w:rsidRDefault="002E2D2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4112,6</w:t>
            </w:r>
          </w:p>
        </w:tc>
        <w:tc>
          <w:tcPr>
            <w:tcW w:w="992" w:type="dxa"/>
          </w:tcPr>
          <w:p w:rsidR="00A36112" w:rsidRDefault="00A36112" w:rsidP="00F06E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2400,00</w:t>
            </w:r>
          </w:p>
        </w:tc>
        <w:tc>
          <w:tcPr>
            <w:tcW w:w="992" w:type="dxa"/>
          </w:tcPr>
          <w:p w:rsidR="00A36112" w:rsidRPr="00BD5291" w:rsidRDefault="00877BD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4715,3</w:t>
            </w:r>
          </w:p>
        </w:tc>
        <w:tc>
          <w:tcPr>
            <w:tcW w:w="992" w:type="dxa"/>
          </w:tcPr>
          <w:p w:rsidR="00A36112" w:rsidRPr="006C7B80" w:rsidRDefault="002400A3" w:rsidP="00871B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6695,3</w:t>
            </w:r>
          </w:p>
        </w:tc>
        <w:tc>
          <w:tcPr>
            <w:tcW w:w="851" w:type="dxa"/>
          </w:tcPr>
          <w:p w:rsidR="00A36112" w:rsidRPr="003A1B29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2582,7</w:t>
            </w:r>
          </w:p>
        </w:tc>
        <w:tc>
          <w:tcPr>
            <w:tcW w:w="567" w:type="dxa"/>
          </w:tcPr>
          <w:p w:rsidR="00A36112" w:rsidRPr="003A1B29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850" w:type="dxa"/>
          </w:tcPr>
          <w:p w:rsidR="00A36112" w:rsidRPr="006E0FAD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-4295,3</w:t>
            </w:r>
          </w:p>
        </w:tc>
        <w:tc>
          <w:tcPr>
            <w:tcW w:w="567" w:type="dxa"/>
          </w:tcPr>
          <w:p w:rsidR="00A36112" w:rsidRPr="006E0FAD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-64,2</w:t>
            </w:r>
          </w:p>
        </w:tc>
        <w:tc>
          <w:tcPr>
            <w:tcW w:w="993" w:type="dxa"/>
          </w:tcPr>
          <w:p w:rsidR="00A36112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-1980,0</w:t>
            </w:r>
          </w:p>
        </w:tc>
        <w:tc>
          <w:tcPr>
            <w:tcW w:w="616" w:type="dxa"/>
          </w:tcPr>
          <w:p w:rsidR="00A36112" w:rsidRPr="00E04D1C" w:rsidRDefault="00BA72F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-29,6</w:t>
            </w:r>
          </w:p>
        </w:tc>
      </w:tr>
      <w:tr w:rsidR="00EA2185" w:rsidTr="003072C7">
        <w:tc>
          <w:tcPr>
            <w:tcW w:w="1242" w:type="dxa"/>
          </w:tcPr>
          <w:p w:rsidR="0006059E" w:rsidRPr="00ED0C0A" w:rsidRDefault="0006059E" w:rsidP="0088525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возврат</w:t>
            </w:r>
          </w:p>
        </w:tc>
        <w:tc>
          <w:tcPr>
            <w:tcW w:w="993" w:type="dxa"/>
          </w:tcPr>
          <w:p w:rsidR="0006059E" w:rsidRPr="00ED0C0A" w:rsidRDefault="002E2D22" w:rsidP="0077644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-12005,7</w:t>
            </w:r>
          </w:p>
        </w:tc>
        <w:tc>
          <w:tcPr>
            <w:tcW w:w="992" w:type="dxa"/>
          </w:tcPr>
          <w:p w:rsidR="0006059E" w:rsidRPr="00F06ED3" w:rsidRDefault="003F7BA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6E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6059E" w:rsidRPr="00BD5291" w:rsidRDefault="003F7BA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6059E" w:rsidRPr="006C7B80" w:rsidRDefault="00B1040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:rsidR="0006059E" w:rsidRPr="003A1B29" w:rsidRDefault="003A1B29" w:rsidP="00BA72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="00BA72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12005,7</w:t>
            </w:r>
          </w:p>
        </w:tc>
        <w:tc>
          <w:tcPr>
            <w:tcW w:w="567" w:type="dxa"/>
          </w:tcPr>
          <w:p w:rsidR="0006059E" w:rsidRPr="003A1B29" w:rsidRDefault="0021008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850" w:type="dxa"/>
          </w:tcPr>
          <w:p w:rsidR="0006059E" w:rsidRPr="006E0FAD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6059E" w:rsidRPr="006E0FAD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06059E" w:rsidRPr="00E04D1C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06059E" w:rsidRPr="00E04D1C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:rsidR="00D41937" w:rsidRPr="00765F7A" w:rsidRDefault="00D41937" w:rsidP="00D41937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FF0000"/>
          <w:sz w:val="28"/>
          <w:szCs w:val="28"/>
          <w:lang w:eastAsia="ru-RU"/>
        </w:rPr>
      </w:pPr>
      <w:r w:rsidRPr="00F3288A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Налоговые доходы</w:t>
      </w:r>
    </w:p>
    <w:p w:rsidR="003B33CA" w:rsidRPr="00724C11" w:rsidRDefault="003B33CA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="00AF001D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 w:rsidR="00AF001D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AC6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F001D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932639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</w:t>
      </w:r>
      <w:r w:rsidR="00932639"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налога на </w:t>
      </w: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доходы физических лиц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составило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212459,2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или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44,6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общего объема поступления собственных доходов.    Годовые бюджетные назначения этого вида налога исполнены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86,7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В сравнении с аналогичным периодом прошлого года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сопоставимых целях)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56108,5</w:t>
      </w:r>
      <w:r w:rsidR="00822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26,4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</w:t>
      </w:r>
    </w:p>
    <w:p w:rsidR="005B3108" w:rsidRDefault="005B3108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Доходы от уплаты акцизов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подлежащи</w:t>
      </w:r>
      <w:r w:rsid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распределению между бюджетами субъектов Российской Федерации и местными бюджетами с учетом установленных дифференцированных н</w:t>
      </w:r>
      <w:r w:rsid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рмативов отчислений в местные бюджеты зачислены в сумме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18166,7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составляет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71,5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утвержденных показателей. В сравнении с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годом поступление увеличилось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530,8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2,9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724C11" w:rsidRDefault="00724C11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 на совокупный доход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</w:t>
      </w: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налог, взимаемый в связи с применением упрощенной 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показателей и составил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24531,0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ыс.рублей. В сравнении с уровнем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лось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4501,1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024299" w:rsidRPr="00FD3C9C" w:rsidRDefault="00024299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42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Единый налог на вмененный доход </w:t>
      </w:r>
      <w:r w:rsidR="00FD3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отдельных видов деятельности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(возврат)</w:t>
      </w:r>
      <w:r w:rsidR="00FD3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составило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2,8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тыс.рублей. В сравнении с уровнем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лось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170,1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в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поступления связано с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возвратом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налога на вмененный доход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 году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C38" w:rsidRDefault="00587C38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Налог, взимаемый в связи с применением патентной системой налогоо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587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ложения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поступило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(возврат)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2199,6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146,6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В сравнении с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годом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илось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723,7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в связи с 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возвратом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количества выданных патентов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C38" w:rsidRDefault="00D41937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Налог на добычу полезных ископаемых </w:t>
      </w:r>
      <w:r w:rsidRPr="00D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зачислен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бюджет в сумме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178657,4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годовые назначения исполнены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D41937" w:rsidRDefault="00D41937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сравнении с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годом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лось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19,7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43958,7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тыс.рублей.</w:t>
      </w:r>
    </w:p>
    <w:p w:rsidR="00D41937" w:rsidRPr="00D41937" w:rsidRDefault="00D41937" w:rsidP="00693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Pr="00D41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Неналоговые доходы</w:t>
      </w:r>
    </w:p>
    <w:p w:rsidR="00D41937" w:rsidRDefault="00B45B56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Государственная пошлина </w:t>
      </w:r>
      <w:r w:rsidRPr="00B45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делам,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рассматриваемым в судах общей юрисдикции, мировыми судьями поступила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4199,6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что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1809,2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202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года. Плановые показатели исполнены на </w:t>
      </w:r>
      <w:r w:rsidR="00F3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133,5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Причина-у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рассматриваемых дел.</w:t>
      </w:r>
    </w:p>
    <w:p w:rsidR="007A4690" w:rsidRPr="007A4690" w:rsidRDefault="007A4690" w:rsidP="007A4690">
      <w:pPr>
        <w:shd w:val="clear" w:color="auto" w:fill="FFFFFF"/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7A469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Доходы от использования имущества, находящегося в государственной и</w:t>
      </w:r>
      <w:r w:rsidRPr="007A469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  <w:t>муниципальной собственности</w:t>
      </w:r>
      <w:r w:rsidR="00BE6DCF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E6DCF" w:rsidRPr="00BE6DC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поступили в сумме </w:t>
      </w:r>
      <w:r w:rsidR="00F3288A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1721,9</w:t>
      </w:r>
      <w:r w:rsidR="00BE6DCF" w:rsidRPr="00BE6DC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F3288A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19,9</w:t>
      </w:r>
      <w:r w:rsidR="00BE6DCF" w:rsidRPr="00BE6DC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%, что на </w:t>
      </w:r>
      <w:r w:rsidR="00F3288A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633,0</w:t>
      </w:r>
      <w:r w:rsidR="00BE6DCF" w:rsidRPr="00BE6DC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 или на </w:t>
      </w:r>
      <w:r w:rsidR="00D63D66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26,9</w:t>
      </w:r>
      <w:r w:rsidR="00BE6DCF" w:rsidRPr="00BE6DC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% меньше</w:t>
      </w:r>
      <w:r w:rsidR="00BE6DCF" w:rsidRPr="00BE6DC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BE6DC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аналогичного периода прошлого года</w:t>
      </w:r>
      <w:r w:rsidR="00BE6DCF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E6DC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, </w:t>
      </w:r>
      <w:r w:rsidRPr="007A469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д</w:t>
      </w: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анная подгруппа доходов представлена следующими видами налогов:</w:t>
      </w:r>
    </w:p>
    <w:p w:rsidR="007A4690" w:rsidRDefault="007A4690" w:rsidP="007A469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за земельные участки находящихся в собственности муниципальных районов поступили в сумме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1621,2</w:t>
      </w: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20,7</w:t>
      </w: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сравнении с аналогичным периодом прошлого года поступления у</w:t>
      </w:r>
      <w:r w:rsidR="006B0BF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меньшили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сь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243,7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13,1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BB7CE2" w:rsidRDefault="00BB7CE2" w:rsidP="007A469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Доходы,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от сдачи в 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аренд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имущества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находяще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ся в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оперативном управлении органов управления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(за исключением земельных участков муниципальных бюджетных и автономных учреждений)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зачислены в сумме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</w:t>
      </w:r>
      <w:r w:rsidR="005F362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,4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D741B0" w:rsidRDefault="00D741B0" w:rsidP="007A469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 от сдачи в аренду имущества, составляющего гос.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мун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.) казну (за исключением земельных участков) зачислены в сумме </w:t>
      </w:r>
      <w:r w:rsidR="005F362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34,8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на </w:t>
      </w:r>
      <w:r w:rsidR="005F362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16,6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5F362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47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,7% больше аналогичного периода;</w:t>
      </w:r>
    </w:p>
    <w:p w:rsidR="009D01EC" w:rsidRDefault="009D01EC" w:rsidP="009D01E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9D01EC">
        <w:rPr>
          <w:rFonts w:ascii="Times New Roman" w:hAnsi="Times New Roman" w:cs="Times New Roman"/>
          <w:sz w:val="28"/>
          <w:szCs w:val="28"/>
        </w:rPr>
        <w:t>Доходы, поступающие в порядке возмещения расходов, понесенных в связи с эксплуатацией имущества муниципальных районов</w:t>
      </w:r>
      <w:r w:rsidRPr="009D01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зачислены в сумме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27,1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тыс.рублей;</w:t>
      </w:r>
    </w:p>
    <w:p w:rsidR="009D01EC" w:rsidRDefault="009D01EC" w:rsidP="009D01E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Платежи от государственных и муниципальных унитарных предприятий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зачислены в сумме 25,4тыс.рублей, что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416,3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5,8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меньше аналогичного периода;</w:t>
      </w:r>
    </w:p>
    <w:p w:rsidR="00BB7CE2" w:rsidRDefault="00BB7CE2" w:rsidP="00BB7CE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B7CE2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Платежи при пользовании природными ресурсами (Плата за негативное воздействие на окружающую среду)</w:t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 xml:space="preserve"> 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зачислена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сумме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24214,8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утвержденные показатели выполнены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77,6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 В сравнении с аналогичным периодом прошлого года поступление у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велич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илось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2390,1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9,9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</w:t>
      </w:r>
    </w:p>
    <w:p w:rsidR="006C74FB" w:rsidRDefault="006C74FB" w:rsidP="006C74FB">
      <w:pPr>
        <w:shd w:val="clear" w:color="auto" w:fill="FFFFFF"/>
        <w:spacing w:after="0" w:line="240" w:lineRule="auto"/>
        <w:jc w:val="both"/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</w:pPr>
      <w:r w:rsidRPr="006C74F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Доходы от оказания платных услуг (работ) и компенсации затрат государства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C74F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поступили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всего в сумме </w:t>
      </w:r>
      <w:r w:rsidR="009D01EC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7459,3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тыс.рублей, что составляет </w:t>
      </w:r>
      <w:r w:rsidR="009D01EC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53,7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% бюджетных назначений, что на </w:t>
      </w:r>
      <w:r w:rsidR="009D01EC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9357,8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 или </w:t>
      </w:r>
      <w:r w:rsidR="009D01EC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44,4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% 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мен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ьше поступления 202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3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года. </w:t>
      </w:r>
    </w:p>
    <w:p w:rsidR="00B46B3A" w:rsidRPr="00B46B3A" w:rsidRDefault="00B46B3A" w:rsidP="00DC57EB">
      <w:pPr>
        <w:shd w:val="clear" w:color="auto" w:fill="FFFFFF"/>
        <w:spacing w:after="0" w:line="240" w:lineRule="auto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   </w:t>
      </w:r>
      <w:r w:rsidRPr="00B46B3A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Доходы от продажи материальных и не материальных активов</w:t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 xml:space="preserve"> </w:t>
      </w:r>
      <w:r w:rsidR="00DC57EB" w:rsidRP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</w:t>
      </w:r>
      <w:r w:rsidRP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оступили в сумме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7576,6</w:t>
      </w:r>
      <w:r w:rsidRP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сравнении с 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годом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меньше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ние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11369,8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тыс.рублей. </w:t>
      </w:r>
    </w:p>
    <w:p w:rsidR="007A4690" w:rsidRPr="00587C38" w:rsidRDefault="00DC57EB" w:rsidP="007A4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E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Штрафы, санкции, возмещение ущерба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C57E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поступили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в сумме </w:t>
      </w:r>
      <w:r w:rsidR="00D63D66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251,7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тыс.рублей, годовые назначения выполнены на </w:t>
      </w:r>
      <w:r w:rsidR="00D63D66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27,3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%. В сравнении с аналогичным периодом прошлого года поступление у</w:t>
      </w:r>
      <w:r w:rsidR="005276F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меньш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илось на </w:t>
      </w:r>
      <w:r w:rsidR="00D63D66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175,6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тыс.рублей.</w:t>
      </w:r>
    </w:p>
    <w:p w:rsidR="006F70F8" w:rsidRDefault="00AF001D" w:rsidP="006F70F8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F758B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Безвозмездные поступления</w:t>
      </w:r>
    </w:p>
    <w:p w:rsidR="006F70F8" w:rsidRPr="00A274D0" w:rsidRDefault="00AF001D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 xml:space="preserve">За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объем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безвозмездных поступлений составил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702348,6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</w:t>
      </w:r>
      <w:r w:rsidR="005276F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увеличен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ие к аналогичному периоду прошлого года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135442,4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19,3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%, в том числе:</w:t>
      </w:r>
    </w:p>
    <w:p w:rsidR="00CF227F" w:rsidRPr="00A274D0" w:rsidRDefault="006F70F8" w:rsidP="00CF227F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Размер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дотаций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бюджетам муниципальных районов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 9 месяцев 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поступ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ли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сумме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109190,8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CF227F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, что составляет в общем объеме безвозмездных поступлений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15,5</w:t>
      </w:r>
      <w:r w:rsidR="00CF227F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 С предыдущим периодом поступление у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величилос</w:t>
      </w:r>
      <w:r w:rsidR="00CF227F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ь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85130,4</w:t>
      </w:r>
      <w:r w:rsidR="00CF227F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78,0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%;</w:t>
      </w:r>
    </w:p>
    <w:p w:rsidR="006F70F8" w:rsidRPr="00A274D0" w:rsidRDefault="006F70F8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Субсидии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бюджетам муниципальных районов зачислены в сумме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128227,1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составляет в общем объеме безвозмездных поступлений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18,3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%. </w:t>
      </w:r>
      <w:r w:rsidR="00E5630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 предыдущим периодом поступление у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меньши</w:t>
      </w:r>
      <w:r w:rsidR="00E5630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лось на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12059,2</w:t>
      </w:r>
      <w:r w:rsidR="00E5630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8,6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%;</w:t>
      </w:r>
      <w:r w:rsidR="00E5630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E56308" w:rsidRPr="00A274D0" w:rsidRDefault="00E56308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Поступило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субвенций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бюджетам муниципальным районов в сумме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428262,3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в общей сумме безвозмездных поступлений составило </w:t>
      </w:r>
      <w:r w:rsidR="00D63D6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60,9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%. В сравнении </w:t>
      </w:r>
      <w:r w:rsidR="00E4111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 9 месяцев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перечисления </w:t>
      </w:r>
      <w:r w:rsidR="005276F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увеличили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сь на </w:t>
      </w:r>
      <w:r w:rsidR="00E4111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39107,4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847B5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9,</w:t>
      </w:r>
      <w:r w:rsidR="00E4111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847B5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%;</w:t>
      </w:r>
    </w:p>
    <w:p w:rsidR="00E56308" w:rsidRPr="00A274D0" w:rsidRDefault="00E56308" w:rsidP="00C259C0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   Передано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межбюджетных трансфертов бюджетам сельских поселений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всего </w:t>
      </w:r>
      <w:r w:rsidR="00E4111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29973,1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на </w:t>
      </w:r>
      <w:r w:rsidR="00E4111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8675,3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847B5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ше аналогичного периода прошлого года</w:t>
      </w:r>
      <w:r w:rsidR="00C259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4C04A2" w:rsidRPr="00E71C28" w:rsidRDefault="004C04A2" w:rsidP="00F758B3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FF0000"/>
          <w:sz w:val="28"/>
          <w:szCs w:val="28"/>
          <w:lang w:eastAsia="ru-RU"/>
        </w:rPr>
      </w:pPr>
      <w:r w:rsidRPr="00A80BE1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Недоимка по налоговым платежам</w:t>
      </w:r>
    </w:p>
    <w:p w:rsidR="004C04A2" w:rsidRPr="00A80BE1" w:rsidRDefault="004C04A2" w:rsidP="004C04A2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Недоимка по налоговым платежам в консолидированный бюджет района с учетом начислений текущего года снизилась в сравнении с </w:t>
      </w:r>
      <w:r w:rsidR="00E4111A">
        <w:rPr>
          <w:rFonts w:ascii="TimesNewRomanPSMT" w:eastAsia="Times New Roman" w:hAnsi="TimesNewRomanPSMT" w:cs="Times New Roman"/>
          <w:sz w:val="28"/>
          <w:szCs w:val="28"/>
          <w:lang w:eastAsia="ru-RU"/>
        </w:rPr>
        <w:t>3 кварталом</w:t>
      </w:r>
      <w:r w:rsidR="00847B5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202</w:t>
      </w:r>
      <w:r w:rsidR="00A80BE1"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3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года на </w:t>
      </w:r>
      <w:r w:rsidR="00E4111A">
        <w:rPr>
          <w:rFonts w:ascii="TimesNewRomanPSMT" w:eastAsia="Times New Roman" w:hAnsi="TimesNewRomanPSMT" w:cs="Times New Roman"/>
          <w:sz w:val="28"/>
          <w:szCs w:val="28"/>
          <w:lang w:eastAsia="ru-RU"/>
        </w:rPr>
        <w:t>4555,52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 и по состоянию на 01.</w:t>
      </w:r>
      <w:r w:rsidR="00E4111A">
        <w:rPr>
          <w:rFonts w:ascii="TimesNewRomanPSMT" w:eastAsia="Times New Roman" w:hAnsi="TimesNewRomanPSMT" w:cs="Times New Roman"/>
          <w:sz w:val="28"/>
          <w:szCs w:val="28"/>
          <w:lang w:eastAsia="ru-RU"/>
        </w:rPr>
        <w:t>10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.202</w:t>
      </w:r>
      <w:r w:rsid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года</w:t>
      </w:r>
      <w:r w:rsidR="00A80BE1"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составила </w:t>
      </w:r>
      <w:r w:rsidR="00E4111A">
        <w:rPr>
          <w:rFonts w:ascii="TimesNewRomanPSMT" w:eastAsia="Times New Roman" w:hAnsi="TimesNewRomanPSMT" w:cs="Times New Roman"/>
          <w:sz w:val="28"/>
          <w:szCs w:val="28"/>
          <w:lang w:eastAsia="ru-RU"/>
        </w:rPr>
        <w:t>17092,29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тыс.рублей, в том числе:</w:t>
      </w:r>
    </w:p>
    <w:p w:rsidR="004C04A2" w:rsidRPr="00A80BE1" w:rsidRDefault="004C04A2" w:rsidP="004C04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A80BE1">
        <w:rPr>
          <w:rFonts w:ascii="Times New Roman" w:hAnsi="Times New Roman" w:cs="Times New Roman"/>
        </w:rPr>
        <w:t>Таблица3(</w:t>
      </w:r>
      <w:proofErr w:type="spellStart"/>
      <w:r w:rsidRPr="00A80BE1">
        <w:rPr>
          <w:rFonts w:ascii="Times New Roman" w:hAnsi="Times New Roman" w:cs="Times New Roman"/>
        </w:rPr>
        <w:t>тыс.руб</w:t>
      </w:r>
      <w:proofErr w:type="spellEnd"/>
      <w:r w:rsidRPr="00A80BE1">
        <w:rPr>
          <w:rFonts w:ascii="Times New Roman" w:hAnsi="Times New Roman" w:cs="Times New Roman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C04A2" w:rsidRPr="00E71C28" w:rsidTr="004A4232">
        <w:trPr>
          <w:trHeight w:val="285"/>
        </w:trPr>
        <w:tc>
          <w:tcPr>
            <w:tcW w:w="2392" w:type="dxa"/>
            <w:vMerge w:val="restart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t>К</w:t>
            </w:r>
            <w:r w:rsidRPr="00A80BE1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од бюджетной классификации</w:t>
            </w:r>
          </w:p>
        </w:tc>
        <w:tc>
          <w:tcPr>
            <w:tcW w:w="4786" w:type="dxa"/>
            <w:gridSpan w:val="2"/>
          </w:tcPr>
          <w:p w:rsidR="004C04A2" w:rsidRPr="00A80BE1" w:rsidRDefault="004C04A2" w:rsidP="004C04A2">
            <w:pPr>
              <w:jc w:val="center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t>С</w:t>
            </w:r>
            <w:r w:rsidRPr="00A80BE1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умма недоимки</w:t>
            </w:r>
          </w:p>
        </w:tc>
        <w:tc>
          <w:tcPr>
            <w:tcW w:w="2393" w:type="dxa"/>
            <w:vMerge w:val="restart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t>Р</w:t>
            </w:r>
            <w:r w:rsidRPr="00A80BE1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ост + (снижение-)</w:t>
            </w:r>
          </w:p>
        </w:tc>
      </w:tr>
      <w:tr w:rsidR="004C04A2" w:rsidRPr="00E71C28" w:rsidTr="004C04A2">
        <w:trPr>
          <w:trHeight w:val="360"/>
        </w:trPr>
        <w:tc>
          <w:tcPr>
            <w:tcW w:w="2392" w:type="dxa"/>
            <w:vMerge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04A2" w:rsidRPr="00A80BE1" w:rsidRDefault="004C04A2" w:rsidP="00E4111A">
            <w:pPr>
              <w:jc w:val="both"/>
              <w:rPr>
                <w:rFonts w:ascii="TimesNewRomanPSMT" w:eastAsia="Times New Roman" w:hAnsi="TimesNewRomanPSMT" w:cs="Times New Roman"/>
                <w:b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а 01.</w:t>
            </w:r>
            <w:r w:rsidR="00E4111A">
              <w:rPr>
                <w:rFonts w:ascii="TimesNewRomanPSMT" w:eastAsia="Times New Roman" w:hAnsi="TimesNewRomanPSMT" w:cs="Times New Roman"/>
                <w:b/>
                <w:lang w:eastAsia="ru-RU"/>
              </w:rPr>
              <w:t>10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.202</w:t>
            </w:r>
            <w:r w:rsidR="00A80BE1"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4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года</w:t>
            </w:r>
          </w:p>
        </w:tc>
        <w:tc>
          <w:tcPr>
            <w:tcW w:w="2393" w:type="dxa"/>
          </w:tcPr>
          <w:p w:rsidR="004C04A2" w:rsidRPr="00A80BE1" w:rsidRDefault="004C04A2" w:rsidP="00E4111A">
            <w:pPr>
              <w:jc w:val="both"/>
              <w:rPr>
                <w:rFonts w:ascii="TimesNewRomanPSMT" w:eastAsia="Times New Roman" w:hAnsi="TimesNewRomanPSMT" w:cs="Times New Roman"/>
                <w:b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а 01.</w:t>
            </w:r>
            <w:r w:rsidR="00E4111A">
              <w:rPr>
                <w:rFonts w:ascii="TimesNewRomanPSMT" w:eastAsia="Times New Roman" w:hAnsi="TimesNewRomanPSMT" w:cs="Times New Roman"/>
                <w:b/>
                <w:lang w:eastAsia="ru-RU"/>
              </w:rPr>
              <w:t>10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.202</w:t>
            </w:r>
            <w:r w:rsidR="0087163B"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3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года</w:t>
            </w:r>
          </w:p>
        </w:tc>
        <w:tc>
          <w:tcPr>
            <w:tcW w:w="2393" w:type="dxa"/>
            <w:vMerge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</w:p>
        </w:tc>
      </w:tr>
      <w:tr w:rsidR="004C04A2" w:rsidRPr="00E71C28" w:rsidTr="004C04A2">
        <w:tc>
          <w:tcPr>
            <w:tcW w:w="2392" w:type="dxa"/>
          </w:tcPr>
          <w:p w:rsidR="004C04A2" w:rsidRPr="00E4111A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E4111A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t>В</w:t>
            </w:r>
            <w:r w:rsidRPr="00E4111A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сего, в том числе:</w:t>
            </w:r>
          </w:p>
        </w:tc>
        <w:tc>
          <w:tcPr>
            <w:tcW w:w="2393" w:type="dxa"/>
          </w:tcPr>
          <w:p w:rsidR="004C04A2" w:rsidRPr="00E4111A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b/>
                <w:sz w:val="28"/>
                <w:szCs w:val="28"/>
                <w:lang w:eastAsia="ru-RU"/>
              </w:rPr>
              <w:t>12049,33</w:t>
            </w:r>
          </w:p>
        </w:tc>
        <w:tc>
          <w:tcPr>
            <w:tcW w:w="2393" w:type="dxa"/>
          </w:tcPr>
          <w:p w:rsidR="004C04A2" w:rsidRPr="00E4111A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b/>
                <w:sz w:val="28"/>
                <w:szCs w:val="28"/>
                <w:lang w:eastAsia="ru-RU"/>
              </w:rPr>
              <w:t>6298,2</w:t>
            </w:r>
          </w:p>
        </w:tc>
        <w:tc>
          <w:tcPr>
            <w:tcW w:w="2393" w:type="dxa"/>
          </w:tcPr>
          <w:p w:rsidR="004C04A2" w:rsidRPr="00E4111A" w:rsidRDefault="00E4111A" w:rsidP="00E4111A">
            <w:pPr>
              <w:jc w:val="both"/>
              <w:rPr>
                <w:rFonts w:ascii="TimesNewRomanPSMT" w:eastAsia="Times New Roman" w:hAnsi="TimesNewRomanPSMT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b/>
                <w:sz w:val="28"/>
                <w:szCs w:val="28"/>
                <w:lang w:eastAsia="ru-RU"/>
              </w:rPr>
              <w:t>5751,13</w:t>
            </w: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алог на доходы физических лиц</w:t>
            </w:r>
          </w:p>
        </w:tc>
        <w:tc>
          <w:tcPr>
            <w:tcW w:w="2393" w:type="dxa"/>
          </w:tcPr>
          <w:p w:rsidR="004C04A2" w:rsidRPr="00A80BE1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3081,91</w:t>
            </w:r>
          </w:p>
        </w:tc>
        <w:tc>
          <w:tcPr>
            <w:tcW w:w="2393" w:type="dxa"/>
          </w:tcPr>
          <w:p w:rsidR="004C04A2" w:rsidRPr="00A80BE1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2936,12</w:t>
            </w:r>
          </w:p>
        </w:tc>
        <w:tc>
          <w:tcPr>
            <w:tcW w:w="2393" w:type="dxa"/>
          </w:tcPr>
          <w:p w:rsidR="004C04A2" w:rsidRPr="00A80BE1" w:rsidRDefault="00E4111A" w:rsidP="00A80BE1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145,79</w:t>
            </w: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алог, взимаемый в связи с применением упрощенной системы налогообложения</w:t>
            </w:r>
          </w:p>
        </w:tc>
        <w:tc>
          <w:tcPr>
            <w:tcW w:w="2393" w:type="dxa"/>
          </w:tcPr>
          <w:p w:rsidR="004C04A2" w:rsidRPr="00A80BE1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1342,63</w:t>
            </w:r>
          </w:p>
        </w:tc>
        <w:tc>
          <w:tcPr>
            <w:tcW w:w="2393" w:type="dxa"/>
          </w:tcPr>
          <w:p w:rsidR="004C04A2" w:rsidRPr="00A80BE1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2662,26</w:t>
            </w:r>
          </w:p>
        </w:tc>
        <w:tc>
          <w:tcPr>
            <w:tcW w:w="2393" w:type="dxa"/>
          </w:tcPr>
          <w:p w:rsidR="004C04A2" w:rsidRPr="00A80BE1" w:rsidRDefault="001373B4" w:rsidP="00E4111A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</w:t>
            </w:r>
            <w:r w:rsidR="00E4111A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1319,63</w:t>
            </w:r>
          </w:p>
        </w:tc>
      </w:tr>
      <w:tr w:rsidR="00847B55" w:rsidRPr="00E71C28" w:rsidTr="004C04A2">
        <w:tc>
          <w:tcPr>
            <w:tcW w:w="2392" w:type="dxa"/>
          </w:tcPr>
          <w:p w:rsidR="00847B55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93" w:type="dxa"/>
          </w:tcPr>
          <w:p w:rsidR="00847B55" w:rsidRDefault="00847B55" w:rsidP="00E4111A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26,</w:t>
            </w:r>
            <w:r w:rsidR="00E4111A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393" w:type="dxa"/>
          </w:tcPr>
          <w:p w:rsidR="00847B55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37,73</w:t>
            </w:r>
          </w:p>
        </w:tc>
        <w:tc>
          <w:tcPr>
            <w:tcW w:w="2393" w:type="dxa"/>
          </w:tcPr>
          <w:p w:rsidR="00847B55" w:rsidRPr="00A80BE1" w:rsidRDefault="00847B55" w:rsidP="00E4111A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</w:t>
            </w:r>
            <w:r w:rsidR="00E4111A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11,40</w:t>
            </w: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алог, взимаемый в связи с применением патентной системы налогообложения</w:t>
            </w:r>
          </w:p>
        </w:tc>
        <w:tc>
          <w:tcPr>
            <w:tcW w:w="2393" w:type="dxa"/>
          </w:tcPr>
          <w:p w:rsidR="004C04A2" w:rsidRPr="00A80BE1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64,19</w:t>
            </w:r>
          </w:p>
        </w:tc>
        <w:tc>
          <w:tcPr>
            <w:tcW w:w="2393" w:type="dxa"/>
          </w:tcPr>
          <w:p w:rsidR="004C04A2" w:rsidRPr="00A80BE1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98,27</w:t>
            </w:r>
          </w:p>
        </w:tc>
        <w:tc>
          <w:tcPr>
            <w:tcW w:w="2393" w:type="dxa"/>
          </w:tcPr>
          <w:p w:rsidR="004C04A2" w:rsidRPr="00A80BE1" w:rsidRDefault="00847B55" w:rsidP="00E4111A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</w:t>
            </w:r>
            <w:r w:rsidR="00E4111A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34,08</w:t>
            </w:r>
          </w:p>
        </w:tc>
      </w:tr>
      <w:tr w:rsidR="00847B55" w:rsidRPr="00E71C28" w:rsidTr="004C04A2">
        <w:tc>
          <w:tcPr>
            <w:tcW w:w="2392" w:type="dxa"/>
          </w:tcPr>
          <w:p w:rsidR="00847B55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НДПИ</w:t>
            </w:r>
          </w:p>
        </w:tc>
        <w:tc>
          <w:tcPr>
            <w:tcW w:w="2393" w:type="dxa"/>
          </w:tcPr>
          <w:p w:rsidR="00847B55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7534,27</w:t>
            </w:r>
          </w:p>
        </w:tc>
        <w:tc>
          <w:tcPr>
            <w:tcW w:w="2393" w:type="dxa"/>
          </w:tcPr>
          <w:p w:rsidR="00847B55" w:rsidRDefault="00E4111A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563,82</w:t>
            </w:r>
          </w:p>
        </w:tc>
        <w:tc>
          <w:tcPr>
            <w:tcW w:w="2393" w:type="dxa"/>
          </w:tcPr>
          <w:p w:rsidR="00847B55" w:rsidRDefault="00E4111A" w:rsidP="00A80BE1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6970,45</w:t>
            </w:r>
          </w:p>
        </w:tc>
      </w:tr>
    </w:tbl>
    <w:p w:rsidR="004C04A2" w:rsidRDefault="00947CE7" w:rsidP="004C04A2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 </w:t>
      </w:r>
      <w:r w:rsidR="00E4111A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Снижение по налогу, взимаемому в связи с применением упрощенной системы налогообложения произошло в результате погашения </w:t>
      </w:r>
      <w:r w:rsidR="00E4111A">
        <w:rPr>
          <w:rFonts w:ascii="TimesNewRomanPSMT" w:eastAsia="Times New Roman" w:hAnsi="TimesNewRomanPSMT" w:cs="Times New Roman"/>
          <w:sz w:val="28"/>
          <w:szCs w:val="28"/>
          <w:lang w:eastAsia="ru-RU"/>
        </w:rPr>
        <w:lastRenderedPageBreak/>
        <w:t xml:space="preserve">задолженности следующими должниками: </w:t>
      </w:r>
      <w:proofErr w:type="spellStart"/>
      <w:r w:rsidR="00E4111A">
        <w:rPr>
          <w:rFonts w:ascii="TimesNewRomanPSMT" w:eastAsia="Times New Roman" w:hAnsi="TimesNewRomanPSMT" w:cs="Times New Roman"/>
          <w:sz w:val="28"/>
          <w:szCs w:val="28"/>
          <w:lang w:eastAsia="ru-RU"/>
        </w:rPr>
        <w:t>Аплеев</w:t>
      </w:r>
      <w:proofErr w:type="spellEnd"/>
      <w:r w:rsidR="00E4111A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А.С. сумма задолженности 668634,50рублей, Козлов А.С. -992726,19рублей. </w:t>
      </w:r>
    </w:p>
    <w:p w:rsidR="00E4111A" w:rsidRPr="004B1BE6" w:rsidRDefault="00E4111A" w:rsidP="004C04A2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Рост НДПИ произошел в результате образования задолженности у АО «Михеевский ГОК»</w:t>
      </w:r>
      <w:r w:rsidR="00234FC9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по данному налогу. Задолженность образовалась в результате распределения денежных средств, предназначенных для уплаты НДПИ в счет иного налога, но 03.10.2024года задолженность была погашена полностью.</w:t>
      </w:r>
    </w:p>
    <w:p w:rsidR="00236861" w:rsidRDefault="00236861" w:rsidP="004B1BE6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</w:pPr>
    </w:p>
    <w:p w:rsidR="00700F50" w:rsidRPr="00995D57" w:rsidRDefault="00692302" w:rsidP="004B1BE6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</w:pPr>
      <w:r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3</w:t>
      </w:r>
      <w:r w:rsidR="00AF001D"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.</w:t>
      </w:r>
      <w:r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2.</w:t>
      </w:r>
      <w:r w:rsidR="00AF001D"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 xml:space="preserve"> Общая оценка формирования расходной части бюджета </w:t>
      </w:r>
      <w:proofErr w:type="spellStart"/>
      <w:r w:rsidR="00700F50"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Варненского</w:t>
      </w:r>
      <w:proofErr w:type="spellEnd"/>
      <w:r w:rsidR="00700F50"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692302" w:rsidRDefault="00692302" w:rsidP="0069230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соответствии с Отчетом об исполнении бюджета за </w:t>
      </w:r>
      <w:r w:rsidR="00234FC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E71C2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кассовое исполнение бюджета по расходам составило </w:t>
      </w:r>
      <w:r w:rsidR="00DB757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1262176,75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тыс.руб. или </w:t>
      </w:r>
      <w:r w:rsidR="00503F8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66,3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% к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утвержденным на 01.</w:t>
      </w:r>
      <w:r w:rsidR="00503F8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10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 w:rsidR="009009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назначениям (</w:t>
      </w:r>
      <w:r w:rsidR="00503F8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1902340,36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 руб.), расходы 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районного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бюджета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 </w:t>
      </w:r>
      <w:r w:rsidR="00503F8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9009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составили </w:t>
      </w:r>
      <w:r w:rsidR="00503F8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1143872,1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 руб. или </w:t>
      </w:r>
      <w:r w:rsidR="00503F8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60,1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утвержденного годового объема бюджетных назначений (</w:t>
      </w:r>
      <w:r w:rsidR="00503F8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1904215,66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руб.).</w:t>
      </w:r>
    </w:p>
    <w:p w:rsidR="009457DB" w:rsidRDefault="00AF001D" w:rsidP="009457DB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</w:pPr>
      <w:r w:rsidRPr="00692302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 xml:space="preserve">Сравнительный анализ исполнения расходов бюджета </w:t>
      </w:r>
      <w:r w:rsidR="00503F8B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>9 месяцев</w:t>
      </w:r>
      <w:r w:rsidRPr="00692302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 xml:space="preserve"> 202</w:t>
      </w:r>
      <w:r w:rsidR="002121FE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>4</w:t>
      </w:r>
      <w:r w:rsidRPr="00692302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 xml:space="preserve">года </w:t>
      </w:r>
      <w:r w:rsidR="009457DB" w:rsidRPr="00AF001D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t>по разделам функциональной классификации относительно</w:t>
      </w:r>
      <w:r w:rsidR="009457DB" w:rsidRPr="00AF001D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br/>
        <w:t>аналогичного периода 202</w:t>
      </w:r>
      <w:r w:rsidR="002121FE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t>3</w:t>
      </w:r>
      <w:r w:rsidR="009457DB" w:rsidRPr="00AF001D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t>года</w:t>
      </w:r>
    </w:p>
    <w:p w:rsidR="00692302" w:rsidRDefault="00692302" w:rsidP="009457DB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4C04A2">
        <w:rPr>
          <w:rFonts w:ascii="Times New Roman" w:hAnsi="Times New Roman" w:cs="Times New Roman"/>
          <w:color w:val="000000"/>
        </w:rPr>
        <w:t>Таблица</w:t>
      </w:r>
      <w:r>
        <w:rPr>
          <w:rFonts w:ascii="Times New Roman" w:hAnsi="Times New Roman" w:cs="Times New Roman"/>
          <w:color w:val="000000"/>
        </w:rPr>
        <w:t xml:space="preserve">4 </w:t>
      </w:r>
      <w:r w:rsidRPr="004C04A2">
        <w:rPr>
          <w:rFonts w:ascii="Times New Roman" w:hAnsi="Times New Roman" w:cs="Times New Roman"/>
          <w:color w:val="000000"/>
        </w:rPr>
        <w:t>(</w:t>
      </w:r>
      <w:proofErr w:type="spellStart"/>
      <w:r w:rsidRPr="004C04A2">
        <w:rPr>
          <w:rFonts w:ascii="Times New Roman" w:hAnsi="Times New Roman" w:cs="Times New Roman"/>
          <w:color w:val="000000"/>
        </w:rPr>
        <w:t>тыс.руб</w:t>
      </w:r>
      <w:proofErr w:type="spellEnd"/>
      <w:r w:rsidRPr="004C04A2">
        <w:rPr>
          <w:rFonts w:ascii="Times New Roman" w:hAnsi="Times New Roman" w:cs="Times New Roman"/>
          <w:color w:val="000000"/>
        </w:rPr>
        <w:t>)</w:t>
      </w:r>
    </w:p>
    <w:tbl>
      <w:tblPr>
        <w:tblW w:w="9924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993"/>
        <w:gridCol w:w="992"/>
        <w:gridCol w:w="850"/>
        <w:gridCol w:w="567"/>
        <w:gridCol w:w="993"/>
        <w:gridCol w:w="567"/>
        <w:gridCol w:w="1134"/>
        <w:gridCol w:w="567"/>
      </w:tblGrid>
      <w:tr w:rsidR="000F1F36" w:rsidRPr="00AF001D" w:rsidTr="00123C0C">
        <w:trPr>
          <w:trHeight w:val="36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Наименование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разделов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503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Исполне</w:t>
            </w:r>
            <w:proofErr w:type="spellEnd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ние</w:t>
            </w:r>
            <w:proofErr w:type="spellEnd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за </w:t>
            </w:r>
            <w:r w:rsidR="00503F8B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3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квартал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AB5B4D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3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AB5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Первона</w:t>
            </w:r>
            <w:proofErr w:type="spellEnd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чальный</w:t>
            </w:r>
            <w:proofErr w:type="spellEnd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план на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AB5B4D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503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Уточнен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ный</w:t>
            </w:r>
            <w:proofErr w:type="spellEnd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план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по состоя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нию</w:t>
            </w:r>
            <w:proofErr w:type="spellEnd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на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01.</w:t>
            </w:r>
            <w:r w:rsidR="00503F8B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10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.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645B06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года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503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Исполне</w:t>
            </w:r>
            <w:proofErr w:type="spellEnd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ние</w:t>
            </w:r>
            <w:proofErr w:type="spellEnd"/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за </w:t>
            </w:r>
            <w:r w:rsidR="00503F8B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3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квартал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645B06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года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123C0C">
            <w:pPr>
              <w:rPr>
                <w:rFonts w:ascii="Times New Roman" w:hAnsi="Times New Roman" w:cs="Times New Roman"/>
                <w:b/>
              </w:rPr>
            </w:pPr>
            <w:r w:rsidRPr="002E7A6A">
              <w:rPr>
                <w:rFonts w:ascii="Times New Roman" w:hAnsi="Times New Roman" w:cs="Times New Roman"/>
                <w:b/>
              </w:rPr>
              <w:t xml:space="preserve">Отклонения исполнения за </w:t>
            </w:r>
            <w:r w:rsidR="00123C0C">
              <w:rPr>
                <w:rFonts w:ascii="Times New Roman" w:hAnsi="Times New Roman" w:cs="Times New Roman"/>
                <w:b/>
              </w:rPr>
              <w:t>3</w:t>
            </w:r>
            <w:r w:rsidRPr="002E7A6A">
              <w:rPr>
                <w:rFonts w:ascii="Times New Roman" w:hAnsi="Times New Roman" w:cs="Times New Roman"/>
                <w:b/>
              </w:rPr>
              <w:t>кв.202</w:t>
            </w:r>
            <w:r w:rsidR="00023AD4">
              <w:rPr>
                <w:rFonts w:ascii="Times New Roman" w:hAnsi="Times New Roman" w:cs="Times New Roman"/>
                <w:b/>
              </w:rPr>
              <w:t>4</w:t>
            </w:r>
            <w:r w:rsidRPr="002E7A6A">
              <w:rPr>
                <w:rFonts w:ascii="Times New Roman" w:hAnsi="Times New Roman" w:cs="Times New Roman"/>
                <w:b/>
              </w:rPr>
              <w:t xml:space="preserve">г </w:t>
            </w:r>
          </w:p>
        </w:tc>
      </w:tr>
      <w:tr w:rsidR="000F1F36" w:rsidRPr="00AF001D" w:rsidTr="00123C0C">
        <w:trPr>
          <w:trHeight w:val="7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к показателям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023AD4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к первоначальному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плану 202</w:t>
            </w:r>
            <w:r w:rsidR="00023AD4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года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503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К уточненному плану  по состоянию на 01.</w:t>
            </w:r>
            <w:r w:rsidR="00503F8B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.202</w:t>
            </w:r>
            <w:r w:rsidR="00023AD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г.</w:t>
            </w:r>
          </w:p>
        </w:tc>
      </w:tr>
      <w:tr w:rsidR="000F1F36" w:rsidRPr="00AF001D" w:rsidTr="00123C0C">
        <w:trPr>
          <w:trHeight w:val="27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F36" w:rsidRPr="002E7A6A" w:rsidRDefault="000F1F36" w:rsidP="00503F8B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</w:t>
            </w:r>
            <w:r w:rsidR="00503F8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3</w:t>
            </w: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квартал 202</w:t>
            </w:r>
            <w:r w:rsidR="00645B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F1F36" w:rsidRPr="00AF001D" w:rsidTr="00123C0C">
        <w:trPr>
          <w:trHeight w:val="21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Сумма (гр.5-гр.2)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 w:hint="eastAsia"/>
                <w:b/>
                <w:color w:val="000000"/>
                <w:sz w:val="14"/>
                <w:szCs w:val="14"/>
                <w:lang w:eastAsia="ru-RU"/>
              </w:rPr>
              <w:t>С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умма (гр.3-гр.5)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Сумма (гр.4-гр.5)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</w:tr>
      <w:tr w:rsidR="000F1F36" w:rsidRPr="00AF001D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3E34A2" w:rsidRDefault="000F1F3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4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3E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3E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Ф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ункционирование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AE2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100906,3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146073,85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189803,65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123C0C" w:rsidP="00123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111192,4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13E7D" w:rsidP="00ED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</w:t>
            </w:r>
            <w:r w:rsidR="00ED7C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6A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34881,45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78611,25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200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Национальная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1976,02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3163,6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F67C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3163,6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123C0C" w:rsidP="00645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2372,7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13E7D" w:rsidP="00ED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</w:t>
            </w:r>
            <w:r w:rsidR="00ED7C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300.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ацио</w:t>
            </w:r>
            <w:proofErr w:type="spellEnd"/>
          </w:p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F001D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Н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альная</w:t>
            </w:r>
            <w:proofErr w:type="spellEnd"/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безо</w:t>
            </w:r>
          </w:p>
          <w:p w:rsidR="000F1F36" w:rsidRPr="002E7A6A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пасность</w:t>
            </w:r>
            <w:proofErr w:type="spellEnd"/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и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правоохрани</w:t>
            </w:r>
            <w:proofErr w:type="spellEnd"/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br/>
              <w:t xml:space="preserve">тельная 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7589,59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10817,99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23C0C" w:rsidP="003A1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11797,43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8244,24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645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0F1F36" w:rsidRPr="006E059C" w:rsidTr="00123C0C">
        <w:trPr>
          <w:trHeight w:val="4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400.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Национальная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37566,84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102511,57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147631,05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103114,3</w:t>
            </w:r>
            <w:r w:rsidR="000F1F36" w:rsidRPr="00262251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65547,46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-602,73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8D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1F36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-0,6</w:t>
            </w:r>
          </w:p>
          <w:p w:rsidR="00051D8D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44516,75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500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ЖКХ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67871,45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36252,58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117658,64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47423,94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-20447,5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-11171,36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70234,7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40,3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F6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600</w:t>
            </w:r>
            <w:r w:rsidR="00F6392B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14854,27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29809,5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5524,18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D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ED7C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14854,3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CC7CB1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F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5524,18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924F5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700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516237,8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832306,82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867242,45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595577,1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79339,3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53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236729,72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F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271665,35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800.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56276,6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82405,74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125275,95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65906,16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16499,58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59369,79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1000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Социаль</w:t>
            </w:r>
            <w:proofErr w:type="spellEnd"/>
          </w:p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ная</w:t>
            </w:r>
            <w:proofErr w:type="spellEnd"/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503F8B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189689,87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1037FF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273597,8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123C0C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277701,97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62251" w:rsidRDefault="00123C0C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200117,4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10427,53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73480,4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77584,57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70691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72,1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1100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физичес</w:t>
            </w:r>
            <w:proofErr w:type="spellEnd"/>
          </w:p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кая культура и 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lastRenderedPageBreak/>
              <w:t>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503F8B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lastRenderedPageBreak/>
              <w:t>45803,22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B83EC3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24139,11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F67CD4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29065,14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62251" w:rsidRDefault="00123C0C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20496,35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D7C1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ED7C1E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25306,9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D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ED7C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3642,76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8568,79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70,5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1400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503F8B" w:rsidP="00AE25EB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105100,23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B83EC3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98219,07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123C0C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127476,29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62251" w:rsidRDefault="00123C0C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107732,2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2631,9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0E4E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1A56D0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-9513,13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5331CE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-9,7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19744,09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84,5</w:t>
            </w:r>
          </w:p>
        </w:tc>
      </w:tr>
      <w:tr w:rsidR="000F1F36" w:rsidRPr="006E059C" w:rsidTr="00123C0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</w:t>
            </w:r>
            <w:proofErr w:type="spellStart"/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</w:t>
            </w:r>
            <w:proofErr w:type="spellEnd"/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1143872,1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2B7EE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1639297,63</w:t>
            </w:r>
            <w:r w:rsidR="000F1F36"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503F8B" w:rsidP="0063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1902340,36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123C0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sz w:val="16"/>
                <w:szCs w:val="16"/>
                <w:lang w:eastAsia="ru-RU"/>
              </w:rPr>
              <w:t>1262176,8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541CF6" w:rsidRDefault="00ED7C1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118304,7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ED7C1E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377120,8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F6A1A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F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640163,6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E19E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</w:tbl>
    <w:p w:rsidR="009457DB" w:rsidRDefault="00AF001D" w:rsidP="00945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7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 w:rsidR="009457DB" w:rsidRPr="009457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Функционирование органов местного самоуправления</w:t>
      </w:r>
      <w:r w:rsidRPr="009457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»</w:t>
      </w:r>
      <w:r w:rsidRPr="00945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111192,4т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ыс.руб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58,6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уточненного плана (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189803,65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что на 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10286,1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57DB"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 </w:t>
      </w:r>
      <w:r w:rsidR="009457DB"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районного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9457DB"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разделу за аналогичный период 202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="00317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месяцев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100906,3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3F05" w:rsidRDefault="00953F05" w:rsidP="00945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не освоения стало: оплата работ «по факту» на основании выполненных работ, а также запланированный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срок выполнения работ в следующ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</w:t>
      </w:r>
      <w:r w:rsidR="009E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57DB" w:rsidRPr="004A4232" w:rsidRDefault="00AF001D" w:rsidP="004A42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A423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 разделу «Национальная оборона»</w:t>
      </w:r>
    </w:p>
    <w:p w:rsidR="004A4232" w:rsidRDefault="00AF001D" w:rsidP="004A4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данным Отчета расходы составили </w:t>
      </w:r>
      <w:r w:rsidR="009E19ED">
        <w:rPr>
          <w:rFonts w:ascii="Times New Roman" w:eastAsia="Times New Roman" w:hAnsi="Times New Roman" w:cs="Times New Roman"/>
          <w:sz w:val="28"/>
          <w:szCs w:val="28"/>
          <w:lang w:eastAsia="ru-RU"/>
        </w:rPr>
        <w:t>2372,7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E19ED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уточненного плана (</w:t>
      </w:r>
      <w:r w:rsidR="00953F05">
        <w:rPr>
          <w:rFonts w:ascii="Times New Roman" w:eastAsia="Times New Roman" w:hAnsi="Times New Roman" w:cs="Times New Roman"/>
          <w:sz w:val="28"/>
          <w:szCs w:val="28"/>
          <w:lang w:eastAsia="ru-RU"/>
        </w:rPr>
        <w:t>3163,6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995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За </w:t>
      </w:r>
      <w:r w:rsidR="009E19ED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53F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исполнение составило </w:t>
      </w:r>
      <w:r w:rsidR="009E19ED">
        <w:rPr>
          <w:rFonts w:ascii="Times New Roman" w:eastAsia="Times New Roman" w:hAnsi="Times New Roman" w:cs="Times New Roman"/>
          <w:sz w:val="28"/>
          <w:szCs w:val="28"/>
          <w:lang w:eastAsia="ru-RU"/>
        </w:rPr>
        <w:t>1976,02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A4232"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4232" w:rsidRPr="007705C0" w:rsidRDefault="004A4232" w:rsidP="004A4232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</w:pPr>
      <w:r w:rsidRPr="007705C0"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  <w:t>По разделу «Национальная безопасность и правоохранительная деятельность»</w:t>
      </w:r>
    </w:p>
    <w:p w:rsidR="004A4232" w:rsidRPr="004A4232" w:rsidRDefault="004A4232" w:rsidP="004A423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9E19E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8244,24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9E19E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70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9E19E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11797,43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9E19E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654,65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ьше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района по данному разделу за аналогичный период 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года. За </w:t>
      </w:r>
      <w:r w:rsidR="009E19E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9E19E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7589,59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31758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Причиной не освоения стало: оплата работ «по факту»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на основании выполненных работ, перечисление МБТ в пределах средств, необходимых для оплаты бюджетных обязательств.</w:t>
      </w:r>
    </w:p>
    <w:p w:rsidR="004A4232" w:rsidRPr="003B2321" w:rsidRDefault="00AF001D" w:rsidP="003B2321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3B2321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«Национальная экономика»</w:t>
      </w:r>
    </w:p>
    <w:p w:rsidR="003B2321" w:rsidRPr="003B2321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103114,3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70,0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147631,05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65547,46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больше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</w:t>
      </w:r>
      <w:r w:rsidR="003B2321"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данному разделу за аналогичный период 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года. За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37566,84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Основной причиной неисполнения стал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о: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оплата работ по «факту» на основании выполненных работ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3B2321" w:rsidRPr="003B2321" w:rsidRDefault="00AF001D" w:rsidP="003B2321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3B2321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«Жилищно-коммунальное хозяйство»</w:t>
      </w:r>
    </w:p>
    <w:p w:rsidR="00F6392B" w:rsidRPr="004A4232" w:rsidRDefault="00AF001D" w:rsidP="00F6392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47423,94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40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117658,64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20447,5</w:t>
      </w:r>
      <w:r w:rsidR="003B2321"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меньше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</w:t>
      </w:r>
      <w:r w:rsidR="003B2321"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района 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 данному разделу за аналогичный период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года. За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67871,45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Основными причинами стали: перечисление МБТ в пределах средств, необходимых для оплаты бюджетных обязательств, а так же запланированный срок выполнения работ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следующих 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квартал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ах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BC519C" w:rsidRPr="00BC519C" w:rsidRDefault="00BC519C" w:rsidP="00BC519C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«Охрана окружающей среды»</w:t>
      </w:r>
    </w:p>
    <w:p w:rsidR="00BC519C" w:rsidRDefault="00BC519C" w:rsidP="00BC519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0,0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5524,18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лей)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. За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исполнение 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 xml:space="preserve">составило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14854,27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Причинами не освоения стало уточнение раздела КБК расходов с 06 на 05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BC519C" w:rsidRPr="00BC519C" w:rsidRDefault="00BC519C" w:rsidP="00BC519C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 w:rsid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Образование</w:t>
      </w: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5C10BC" w:rsidRDefault="00BC519C" w:rsidP="005C10B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595577,1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68,7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867242,45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79339,3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больше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района по данному разделу за аналогичный период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года. За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исполнение составило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516237,8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рублей.</w:t>
      </w:r>
      <w:r w:rsidR="005C10BC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</w:t>
      </w:r>
    </w:p>
    <w:p w:rsidR="00BC519C" w:rsidRPr="002401D8" w:rsidRDefault="00AF001D" w:rsidP="003B2321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</w:pPr>
      <w:r w:rsidRPr="002401D8"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  <w:t>По разделу «Культура, кинематография»</w:t>
      </w:r>
    </w:p>
    <w:p w:rsidR="005C10BC" w:rsidRPr="00402B37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65906,16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52,6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125275,95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9629,1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больше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(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средства для оплаты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ТЭР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учреждениям за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а так же доведение индикативов по заработной плате работникам культуры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. За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9 месяцев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исполнение составило </w:t>
      </w:r>
      <w:r w:rsidR="0092395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56276,6т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5C10BC" w:rsidRPr="005C10BC" w:rsidRDefault="005C10BC" w:rsidP="005C10BC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Социальная политика</w:t>
      </w: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5C10BC" w:rsidRPr="00402B37" w:rsidRDefault="005C10BC" w:rsidP="005C10B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200117,4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72,1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277701,97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10427,5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ш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е расходов бюджета района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года. За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9месяцев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189689,87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рублей.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Причиной не освоения стало: оплата работ «по факту» на основании выполненных работ.</w:t>
      </w:r>
    </w:p>
    <w:p w:rsidR="007123BB" w:rsidRPr="005C10BC" w:rsidRDefault="007123BB" w:rsidP="007123BB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Физическая культура и спорт</w:t>
      </w: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7123BB" w:rsidRPr="00402B37" w:rsidRDefault="007123BB" w:rsidP="007123B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20496,35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70,5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29065,14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25306,9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района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года. За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исполнение составило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45803,22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рублей. </w:t>
      </w:r>
      <w:r w:rsidR="001C7F0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Оплата по факту выполненных работ.</w:t>
      </w:r>
    </w:p>
    <w:p w:rsidR="00D12BC9" w:rsidRPr="005C10BC" w:rsidRDefault="00D12BC9" w:rsidP="00D12BC9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Межбюджетные трансферты</w:t>
      </w: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D12BC9" w:rsidRPr="00402B37" w:rsidRDefault="00D12BC9" w:rsidP="00D12BC9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107732,2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84,5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127476,29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2631,9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1470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больше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расходов бюджета района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года. За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9месяцев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1470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105100,23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рублей.</w:t>
      </w:r>
    </w:p>
    <w:p w:rsidR="00D11296" w:rsidRDefault="00D11296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Наибольший удельный вес в общей сумме исполнения расходной части бюджета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 </w:t>
      </w:r>
      <w:r w:rsidR="005C392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 в разрезе разделов функциональной классификации составляет:</w:t>
      </w:r>
    </w:p>
    <w:p w:rsidR="00FD0964" w:rsidRPr="00524FA7" w:rsidRDefault="00FD0964" w:rsidP="00FD0964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«Национальная оборона» в размере 75%</w:t>
      </w:r>
      <w:r w:rsidRPr="00FD096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от общей суммы исполнения расходной части бюджета;</w:t>
      </w:r>
    </w:p>
    <w:p w:rsidR="00FD0964" w:rsidRDefault="00FD0964" w:rsidP="00FD0964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-по разделу «Социальная политика» в размере 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72,1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 исполнения расходной части бюджета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FD0964" w:rsidRPr="00524FA7" w:rsidRDefault="00FD0964" w:rsidP="00FD0964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«физическая культура и спорт» в размере 70,5%</w:t>
      </w:r>
      <w:r w:rsidRPr="00FD096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от общей суммы исполнения расходной части бюджета;</w:t>
      </w:r>
    </w:p>
    <w:p w:rsidR="00FD0964" w:rsidRDefault="00FD0964" w:rsidP="00FD0964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-по разделу «национальная безопасность и правоохранительная деятельность» в размере 70%</w:t>
      </w:r>
      <w:r w:rsidRPr="00FD096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от общей суммы исполнения расходной части бюджета;</w:t>
      </w:r>
    </w:p>
    <w:p w:rsidR="00FD0964" w:rsidRPr="00524FA7" w:rsidRDefault="00FD0964" w:rsidP="00FD0964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«Национальная экономика» в размере 70%</w:t>
      </w:r>
      <w:r w:rsidRPr="00FD096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от общей суммы исполнения расходной части бюджета;</w:t>
      </w:r>
    </w:p>
    <w:p w:rsidR="00FD0964" w:rsidRDefault="00FD0964" w:rsidP="00FD0964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Наиболее низкое исполнение бюджета за 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2024года в разрезе разделов функциональной классификации составляет:</w:t>
      </w:r>
    </w:p>
    <w:p w:rsidR="00D12BC9" w:rsidRPr="00775EA0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 w:rsidR="00775EA0" w:rsidRPr="00775E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Образование</w:t>
      </w:r>
      <w:r w:rsidRPr="00775E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в размере </w:t>
      </w:r>
      <w:r w:rsidR="00FD0964">
        <w:rPr>
          <w:rFonts w:ascii="TimesNewRomanPSMT" w:eastAsia="Times New Roman" w:hAnsi="TimesNewRomanPSMT" w:cs="Times New Roman"/>
          <w:sz w:val="28"/>
          <w:szCs w:val="28"/>
          <w:lang w:eastAsia="ru-RU"/>
        </w:rPr>
        <w:t>68,7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</w:t>
      </w:r>
      <w:r w:rsid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исполнения расходной части бюджета;</w:t>
      </w:r>
    </w:p>
    <w:p w:rsidR="001C7F0F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 w:rsidR="00FD0964">
        <w:rPr>
          <w:rFonts w:ascii="TimesNewRomanPSMT" w:eastAsia="Times New Roman" w:hAnsi="TimesNewRomanPSMT" w:cs="Times New Roman"/>
          <w:sz w:val="28"/>
          <w:szCs w:val="28"/>
          <w:lang w:eastAsia="ru-RU"/>
        </w:rPr>
        <w:t>Функционирование органов местного самоуправления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» в размере </w:t>
      </w:r>
      <w:r w:rsidR="00FD0964">
        <w:rPr>
          <w:rFonts w:ascii="TimesNewRomanPSMT" w:eastAsia="Times New Roman" w:hAnsi="TimesNewRomanPSMT" w:cs="Times New Roman"/>
          <w:sz w:val="28"/>
          <w:szCs w:val="28"/>
          <w:lang w:eastAsia="ru-RU"/>
        </w:rPr>
        <w:t>58,6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 исполнения расходной части бюджета</w:t>
      </w:r>
      <w:r w:rsid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FD0964" w:rsidRPr="00524FA7" w:rsidRDefault="00FD0964" w:rsidP="00FD0964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Жилищно-коммунальное хозяйство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» в размере 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40,3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% от общей суммы исполнения расходной части бюджета;</w:t>
      </w:r>
    </w:p>
    <w:p w:rsidR="0076442C" w:rsidRDefault="0076442C" w:rsidP="0076442C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>
        <w:rPr>
          <w:rFonts w:ascii="TimesNewRomanPS-ItalicMT" w:eastAsia="Times New Roman" w:hAnsi="TimesNewRomanPS-ItalicMT" w:cs="Times New Roman"/>
          <w:iCs/>
          <w:sz w:val="28"/>
          <w:szCs w:val="28"/>
          <w:lang w:eastAsia="ru-RU"/>
        </w:rPr>
        <w:t>Культура, кинематография»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в размере 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52,6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 исполнения расходной части бюджета;</w:t>
      </w:r>
    </w:p>
    <w:p w:rsidR="00524FA7" w:rsidRDefault="00524FA7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Не исполнялись расходы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за </w:t>
      </w:r>
      <w:r w:rsidR="0076442C"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2024года в разрезе разделов функциональной классификации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:</w:t>
      </w:r>
    </w:p>
    <w:p w:rsidR="00524FA7" w:rsidRPr="00524FA7" w:rsidRDefault="00524FA7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- по 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разделу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«</w:t>
      </w:r>
      <w:r w:rsidRPr="00524FA7">
        <w:rPr>
          <w:rFonts w:ascii="TimesNewRomanPS-ItalicMT" w:eastAsia="Times New Roman" w:hAnsi="TimesNewRomanPS-ItalicMT" w:cs="Times New Roman"/>
          <w:iCs/>
          <w:color w:val="000000"/>
          <w:sz w:val="28"/>
          <w:szCs w:val="28"/>
          <w:lang w:eastAsia="ru-RU"/>
        </w:rPr>
        <w:t>Охрана окружающей среды</w:t>
      </w: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:rsidR="00965021" w:rsidRPr="00965021" w:rsidRDefault="00965021" w:rsidP="00965021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65021">
        <w:rPr>
          <w:rFonts w:ascii="Times New Roman" w:hAnsi="Times New Roman" w:cs="Times New Roman"/>
          <w:sz w:val="28"/>
          <w:szCs w:val="28"/>
        </w:rPr>
        <w:t>Размер утвержденного на 202</w:t>
      </w:r>
      <w:r w:rsidR="00524FA7">
        <w:rPr>
          <w:rFonts w:ascii="Times New Roman" w:hAnsi="Times New Roman" w:cs="Times New Roman"/>
          <w:sz w:val="28"/>
          <w:szCs w:val="28"/>
        </w:rPr>
        <w:t>4</w:t>
      </w:r>
      <w:r w:rsidRPr="00965021">
        <w:rPr>
          <w:rFonts w:ascii="Times New Roman" w:hAnsi="Times New Roman" w:cs="Times New Roman"/>
          <w:sz w:val="28"/>
          <w:szCs w:val="28"/>
        </w:rPr>
        <w:t xml:space="preserve">год резервного фонда составляет </w:t>
      </w:r>
      <w:r w:rsidR="0076442C">
        <w:rPr>
          <w:rFonts w:ascii="Times New Roman" w:hAnsi="Times New Roman" w:cs="Times New Roman"/>
          <w:sz w:val="28"/>
          <w:szCs w:val="28"/>
        </w:rPr>
        <w:t>756,77</w:t>
      </w:r>
      <w:r w:rsidR="00451437">
        <w:rPr>
          <w:rFonts w:ascii="Times New Roman" w:hAnsi="Times New Roman" w:cs="Times New Roman"/>
          <w:sz w:val="28"/>
          <w:szCs w:val="28"/>
        </w:rPr>
        <w:t>,0</w:t>
      </w:r>
      <w:r w:rsidRPr="00965021">
        <w:rPr>
          <w:rFonts w:ascii="Times New Roman" w:hAnsi="Times New Roman" w:cs="Times New Roman"/>
          <w:sz w:val="28"/>
          <w:szCs w:val="28"/>
        </w:rPr>
        <w:t>тыс.рублей. Средства резервного фонда в отчетном периоде не использовались.</w:t>
      </w:r>
    </w:p>
    <w:p w:rsidR="00965021" w:rsidRPr="00965021" w:rsidRDefault="00965021" w:rsidP="009650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65021">
        <w:rPr>
          <w:rFonts w:ascii="Times New Roman" w:hAnsi="Times New Roman" w:cs="Times New Roman"/>
          <w:sz w:val="28"/>
          <w:szCs w:val="28"/>
        </w:rPr>
        <w:t xml:space="preserve">Ведомственной структурой расходов бюджета </w:t>
      </w:r>
      <w:proofErr w:type="spellStart"/>
      <w:r w:rsidRPr="0096502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96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на 202</w:t>
      </w:r>
      <w:r w:rsidR="00F32A30">
        <w:rPr>
          <w:rFonts w:ascii="Times New Roman" w:hAnsi="Times New Roman" w:cs="Times New Roman"/>
          <w:sz w:val="28"/>
          <w:szCs w:val="28"/>
        </w:rPr>
        <w:t>4</w:t>
      </w:r>
      <w:r w:rsidRPr="00965021">
        <w:rPr>
          <w:rFonts w:ascii="Times New Roman" w:hAnsi="Times New Roman" w:cs="Times New Roman"/>
          <w:sz w:val="28"/>
          <w:szCs w:val="28"/>
        </w:rPr>
        <w:t xml:space="preserve">год бюджетные назначения в отчетном периоде предусмотрены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65021">
        <w:rPr>
          <w:rFonts w:ascii="Times New Roman" w:hAnsi="Times New Roman" w:cs="Times New Roman"/>
          <w:sz w:val="28"/>
          <w:szCs w:val="28"/>
        </w:rPr>
        <w:t>-</w:t>
      </w:r>
      <w:r w:rsidR="0076442C">
        <w:rPr>
          <w:rFonts w:ascii="Times New Roman" w:hAnsi="Times New Roman" w:cs="Times New Roman"/>
          <w:sz w:val="28"/>
          <w:szCs w:val="28"/>
        </w:rPr>
        <w:t>м</w:t>
      </w:r>
      <w:r w:rsidRPr="00965021">
        <w:rPr>
          <w:rFonts w:ascii="Times New Roman" w:hAnsi="Times New Roman" w:cs="Times New Roman"/>
          <w:sz w:val="28"/>
          <w:szCs w:val="28"/>
        </w:rPr>
        <w:t xml:space="preserve">и главным распорядителям бюджетных средств </w:t>
      </w:r>
      <w:proofErr w:type="spellStart"/>
      <w:r w:rsidRPr="0096502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96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65021">
        <w:rPr>
          <w:rFonts w:ascii="Times New Roman" w:hAnsi="Times New Roman" w:cs="Times New Roman"/>
          <w:sz w:val="28"/>
          <w:szCs w:val="28"/>
        </w:rPr>
        <w:t>.</w:t>
      </w:r>
    </w:p>
    <w:p w:rsidR="00700F50" w:rsidRPr="00D43DB2" w:rsidRDefault="00D43DB2" w:rsidP="00965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DB2">
        <w:rPr>
          <w:rFonts w:ascii="Times New Roman" w:hAnsi="Times New Roman" w:cs="Times New Roman"/>
          <w:b/>
          <w:sz w:val="28"/>
          <w:szCs w:val="28"/>
        </w:rPr>
        <w:t>Анализ и</w:t>
      </w:r>
      <w:r w:rsidR="00965021" w:rsidRPr="00D43DB2">
        <w:rPr>
          <w:rFonts w:ascii="Times New Roman" w:hAnsi="Times New Roman" w:cs="Times New Roman"/>
          <w:b/>
          <w:sz w:val="28"/>
          <w:szCs w:val="28"/>
        </w:rPr>
        <w:t>сполнени</w:t>
      </w:r>
      <w:r w:rsidRPr="00D43DB2">
        <w:rPr>
          <w:rFonts w:ascii="Times New Roman" w:hAnsi="Times New Roman" w:cs="Times New Roman"/>
          <w:b/>
          <w:sz w:val="28"/>
          <w:szCs w:val="28"/>
        </w:rPr>
        <w:t>я расходов</w:t>
      </w:r>
      <w:r w:rsidR="00965021" w:rsidRPr="00D43DB2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r w:rsidRPr="00D43DB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644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месяцев</w:t>
      </w:r>
      <w:r w:rsidRPr="00D43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 w:rsidR="00F32A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D43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года </w:t>
      </w:r>
      <w:r w:rsidR="00965021" w:rsidRPr="00D43DB2">
        <w:rPr>
          <w:rFonts w:ascii="Times New Roman" w:hAnsi="Times New Roman" w:cs="Times New Roman"/>
          <w:b/>
          <w:sz w:val="28"/>
          <w:szCs w:val="28"/>
        </w:rPr>
        <w:t xml:space="preserve">по ведомственной структуре расходов бюджета </w:t>
      </w:r>
      <w:proofErr w:type="spellStart"/>
      <w:r w:rsidR="00965021" w:rsidRPr="00D43DB2">
        <w:rPr>
          <w:rFonts w:ascii="Times New Roman" w:hAnsi="Times New Roman" w:cs="Times New Roman"/>
          <w:b/>
          <w:sz w:val="28"/>
          <w:szCs w:val="28"/>
        </w:rPr>
        <w:t>Варненского</w:t>
      </w:r>
      <w:proofErr w:type="spellEnd"/>
      <w:r w:rsidR="00965021" w:rsidRPr="00D43DB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района.</w:t>
      </w:r>
    </w:p>
    <w:p w:rsidR="00D43DB2" w:rsidRDefault="00D43DB2" w:rsidP="00D43DB2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4C04A2">
        <w:rPr>
          <w:rFonts w:ascii="Times New Roman" w:hAnsi="Times New Roman" w:cs="Times New Roman"/>
          <w:color w:val="000000"/>
        </w:rPr>
        <w:t>Таблица</w:t>
      </w:r>
      <w:r>
        <w:rPr>
          <w:rFonts w:ascii="Times New Roman" w:hAnsi="Times New Roman" w:cs="Times New Roman"/>
          <w:color w:val="000000"/>
        </w:rPr>
        <w:t xml:space="preserve"> 5 </w:t>
      </w:r>
      <w:r w:rsidRPr="004C04A2">
        <w:rPr>
          <w:rFonts w:ascii="Times New Roman" w:hAnsi="Times New Roman" w:cs="Times New Roman"/>
          <w:color w:val="000000"/>
        </w:rPr>
        <w:t>(</w:t>
      </w:r>
      <w:proofErr w:type="spellStart"/>
      <w:r w:rsidRPr="004C04A2">
        <w:rPr>
          <w:rFonts w:ascii="Times New Roman" w:hAnsi="Times New Roman" w:cs="Times New Roman"/>
          <w:color w:val="000000"/>
        </w:rPr>
        <w:t>тыс.руб</w:t>
      </w:r>
      <w:proofErr w:type="spellEnd"/>
      <w:r w:rsidRPr="004C04A2">
        <w:rPr>
          <w:rFonts w:ascii="Times New Roman" w:hAnsi="Times New Roman" w:cs="Times New Roman"/>
          <w:color w:val="000000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1580"/>
        <w:gridCol w:w="1258"/>
        <w:gridCol w:w="1415"/>
        <w:gridCol w:w="1415"/>
      </w:tblGrid>
      <w:tr w:rsidR="00D43DB2" w:rsidRPr="00965021" w:rsidTr="005903CA">
        <w:tc>
          <w:tcPr>
            <w:tcW w:w="351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главы, наименование </w:t>
            </w:r>
          </w:p>
        </w:tc>
        <w:tc>
          <w:tcPr>
            <w:tcW w:w="1580" w:type="dxa"/>
          </w:tcPr>
          <w:p w:rsidR="00D43DB2" w:rsidRPr="00D43DB2" w:rsidRDefault="00D43DB2" w:rsidP="007644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Утвержденные бюджетные ассигнования по состоянию на 01.</w:t>
            </w:r>
            <w:r w:rsidR="0076442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 w:rsidR="00F32A3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258" w:type="dxa"/>
          </w:tcPr>
          <w:p w:rsidR="00D43DB2" w:rsidRPr="00D43DB2" w:rsidRDefault="00D43DB2" w:rsidP="00D43DB2">
            <w:pPr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</w:t>
            </w:r>
            <w:r w:rsidRPr="00D43DB2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415" w:type="dxa"/>
          </w:tcPr>
          <w:p w:rsidR="00D43DB2" w:rsidRPr="00D43DB2" w:rsidRDefault="00D43DB2" w:rsidP="00D43D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 %</w:t>
            </w:r>
          </w:p>
        </w:tc>
        <w:tc>
          <w:tcPr>
            <w:tcW w:w="1415" w:type="dxa"/>
          </w:tcPr>
          <w:p w:rsidR="00D43DB2" w:rsidRDefault="00D43DB2" w:rsidP="00D43D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 исполнено</w:t>
            </w:r>
          </w:p>
          <w:p w:rsidR="00D43DB2" w:rsidRPr="00D43DB2" w:rsidRDefault="00D43DB2" w:rsidP="00D43D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D43DB2" w:rsidRPr="00965021" w:rsidTr="005903CA">
        <w:tc>
          <w:tcPr>
            <w:tcW w:w="3510" w:type="dxa"/>
          </w:tcPr>
          <w:p w:rsidR="00D43DB2" w:rsidRPr="00D43DB2" w:rsidRDefault="00D43DB2" w:rsidP="00D43DB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581 Администрация </w:t>
            </w:r>
            <w:proofErr w:type="spellStart"/>
            <w:r w:rsidRPr="00D43DB2"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457512,33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293119,38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164392,95</w:t>
            </w:r>
          </w:p>
        </w:tc>
      </w:tr>
      <w:tr w:rsidR="00D43DB2" w:rsidRPr="00965021" w:rsidTr="005903CA">
        <w:tc>
          <w:tcPr>
            <w:tcW w:w="3510" w:type="dxa"/>
          </w:tcPr>
          <w:p w:rsidR="00D43DB2" w:rsidRPr="00D43DB2" w:rsidRDefault="00494D7C" w:rsidP="007227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администрации </w:t>
            </w:r>
            <w:proofErr w:type="spellStart"/>
            <w:r w:rsidR="007227D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263777,83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153578,79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110199,04</w:t>
            </w:r>
          </w:p>
        </w:tc>
      </w:tr>
      <w:tr w:rsidR="00D43DB2" w:rsidRPr="00965021" w:rsidTr="005903CA">
        <w:tc>
          <w:tcPr>
            <w:tcW w:w="3510" w:type="dxa"/>
            <w:vAlign w:val="bottom"/>
          </w:tcPr>
          <w:p w:rsidR="00D43DB2" w:rsidRPr="00D43DB2" w:rsidRDefault="00494D7C" w:rsidP="0049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имущественной политике и координации деятельности в сфере государственных и муниципальных услуг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73803,73</w:t>
            </w:r>
          </w:p>
        </w:tc>
        <w:tc>
          <w:tcPr>
            <w:tcW w:w="1258" w:type="dxa"/>
          </w:tcPr>
          <w:p w:rsidR="00494D7C" w:rsidRDefault="00494D7C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D7C" w:rsidRDefault="00494D7C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53854,39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442" w:rsidRDefault="009A7442" w:rsidP="009A7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9A7442" w:rsidRDefault="002619A2" w:rsidP="00F3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19949,34</w:t>
            </w:r>
          </w:p>
        </w:tc>
      </w:tr>
      <w:tr w:rsidR="00D43DB2" w:rsidRPr="00965021" w:rsidTr="005903CA">
        <w:tc>
          <w:tcPr>
            <w:tcW w:w="3510" w:type="dxa"/>
            <w:vAlign w:val="bottom"/>
          </w:tcPr>
          <w:p w:rsidR="00D43DB2" w:rsidRPr="00D43DB2" w:rsidRDefault="00494D7C" w:rsidP="00722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7227D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859595,22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2619A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593023,27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266571,95</w:t>
            </w:r>
          </w:p>
        </w:tc>
      </w:tr>
      <w:tr w:rsidR="00D43DB2" w:rsidRPr="00965021" w:rsidTr="005903CA">
        <w:tc>
          <w:tcPr>
            <w:tcW w:w="3510" w:type="dxa"/>
            <w:vAlign w:val="bottom"/>
          </w:tcPr>
          <w:p w:rsidR="00D43DB2" w:rsidRPr="00D43DB2" w:rsidRDefault="00494D7C" w:rsidP="0049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социальной защиты населения 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236957,07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2619A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160790,04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1415" w:type="dxa"/>
          </w:tcPr>
          <w:p w:rsidR="00525F4A" w:rsidRDefault="00525F4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F4A" w:rsidRDefault="00525F4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76167,03</w:t>
            </w:r>
          </w:p>
        </w:tc>
      </w:tr>
      <w:tr w:rsidR="009A7442" w:rsidRPr="00965021" w:rsidTr="005903CA">
        <w:tc>
          <w:tcPr>
            <w:tcW w:w="3510" w:type="dxa"/>
            <w:vAlign w:val="bottom"/>
          </w:tcPr>
          <w:p w:rsidR="009A7442" w:rsidRDefault="009A7442" w:rsidP="0049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868Контрольно-счетная палата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Челябинской области</w:t>
            </w:r>
          </w:p>
        </w:tc>
        <w:tc>
          <w:tcPr>
            <w:tcW w:w="1580" w:type="dxa"/>
          </w:tcPr>
          <w:p w:rsidR="009A7442" w:rsidRPr="00D43DB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4810,10</w:t>
            </w:r>
          </w:p>
        </w:tc>
        <w:tc>
          <w:tcPr>
            <w:tcW w:w="1258" w:type="dxa"/>
          </w:tcPr>
          <w:p w:rsidR="009A7442" w:rsidRPr="00D43DB2" w:rsidRDefault="002619A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3712,13</w:t>
            </w:r>
          </w:p>
        </w:tc>
        <w:tc>
          <w:tcPr>
            <w:tcW w:w="1415" w:type="dxa"/>
          </w:tcPr>
          <w:p w:rsidR="009A7442" w:rsidRPr="00D43DB2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415" w:type="dxa"/>
          </w:tcPr>
          <w:p w:rsidR="009A7442" w:rsidRPr="00D43DB2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1097,87</w:t>
            </w:r>
          </w:p>
        </w:tc>
      </w:tr>
      <w:tr w:rsidR="009A7442" w:rsidRPr="00965021" w:rsidTr="005903CA">
        <w:tc>
          <w:tcPr>
            <w:tcW w:w="3510" w:type="dxa"/>
            <w:vAlign w:val="bottom"/>
          </w:tcPr>
          <w:p w:rsidR="009A7442" w:rsidRDefault="009A7442" w:rsidP="009A7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875Собрание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Челябинской области</w:t>
            </w:r>
          </w:p>
        </w:tc>
        <w:tc>
          <w:tcPr>
            <w:tcW w:w="1580" w:type="dxa"/>
          </w:tcPr>
          <w:p w:rsidR="009A744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5839,80</w:t>
            </w:r>
          </w:p>
        </w:tc>
        <w:tc>
          <w:tcPr>
            <w:tcW w:w="1258" w:type="dxa"/>
          </w:tcPr>
          <w:p w:rsidR="009A7442" w:rsidRPr="00D43DB2" w:rsidRDefault="002619A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4098,75</w:t>
            </w:r>
          </w:p>
        </w:tc>
        <w:tc>
          <w:tcPr>
            <w:tcW w:w="1415" w:type="dxa"/>
          </w:tcPr>
          <w:p w:rsidR="009A7442" w:rsidRPr="0019222B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415" w:type="dxa"/>
          </w:tcPr>
          <w:p w:rsidR="009A7442" w:rsidRPr="00D43DB2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1741,1</w:t>
            </w:r>
          </w:p>
        </w:tc>
      </w:tr>
      <w:tr w:rsidR="009A7442" w:rsidRPr="00965021" w:rsidTr="005903CA">
        <w:tc>
          <w:tcPr>
            <w:tcW w:w="3510" w:type="dxa"/>
            <w:vAlign w:val="bottom"/>
          </w:tcPr>
          <w:p w:rsidR="009A7442" w:rsidRPr="009A7442" w:rsidRDefault="009A7442" w:rsidP="00494D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44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80" w:type="dxa"/>
          </w:tcPr>
          <w:p w:rsidR="009A7442" w:rsidRPr="009A7442" w:rsidRDefault="0076442C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1902340,36</w:t>
            </w:r>
          </w:p>
        </w:tc>
        <w:tc>
          <w:tcPr>
            <w:tcW w:w="1258" w:type="dxa"/>
          </w:tcPr>
          <w:p w:rsidR="009A7442" w:rsidRPr="009A7442" w:rsidRDefault="002619A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1262176,75</w:t>
            </w:r>
          </w:p>
        </w:tc>
        <w:tc>
          <w:tcPr>
            <w:tcW w:w="1415" w:type="dxa"/>
          </w:tcPr>
          <w:p w:rsidR="009A7442" w:rsidRPr="00CD6BE9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66,3</w:t>
            </w:r>
          </w:p>
        </w:tc>
        <w:tc>
          <w:tcPr>
            <w:tcW w:w="1415" w:type="dxa"/>
          </w:tcPr>
          <w:p w:rsidR="009A7442" w:rsidRPr="009A7442" w:rsidRDefault="002619A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640163,61</w:t>
            </w:r>
          </w:p>
        </w:tc>
      </w:tr>
    </w:tbl>
    <w:p w:rsidR="00103421" w:rsidRDefault="00103421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Наибольший удельный вес в общей сумме исполнения расходной части бюджета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 </w:t>
      </w:r>
      <w:r w:rsidR="002619A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в разрезе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ведомственной структуры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:</w:t>
      </w:r>
    </w:p>
    <w:p w:rsidR="002619A2" w:rsidRDefault="002619A2" w:rsidP="002619A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-по</w:t>
      </w:r>
      <w:r w:rsidRPr="009319A8">
        <w:rPr>
          <w:rFonts w:ascii="Times New Roman" w:hAnsi="Times New Roman" w:cs="Times New Roman"/>
          <w:sz w:val="20"/>
          <w:szCs w:val="20"/>
        </w:rPr>
        <w:t xml:space="preserve"> </w:t>
      </w:r>
      <w:r w:rsidRPr="00FC639E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C639E">
        <w:rPr>
          <w:rFonts w:ascii="Times New Roman" w:hAnsi="Times New Roman" w:cs="Times New Roman"/>
          <w:sz w:val="28"/>
          <w:szCs w:val="28"/>
        </w:rPr>
        <w:t xml:space="preserve"> по имущественной политике и координации деятельности в сфере государственных и муниципальных услуг администрации </w:t>
      </w:r>
      <w:proofErr w:type="spellStart"/>
      <w:r w:rsidRPr="00FC639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FC639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73,0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бюджета;</w:t>
      </w:r>
    </w:p>
    <w:p w:rsidR="002619A2" w:rsidRDefault="002619A2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Pr="002619A2">
        <w:rPr>
          <w:rFonts w:ascii="Times New Roman" w:hAnsi="Times New Roman" w:cs="Times New Roman"/>
          <w:sz w:val="28"/>
          <w:szCs w:val="28"/>
        </w:rPr>
        <w:t>по Контрольно-счетн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619A2">
        <w:rPr>
          <w:rFonts w:ascii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1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9A2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2619A2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77,2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бюджета;</w:t>
      </w:r>
    </w:p>
    <w:p w:rsidR="002619A2" w:rsidRDefault="002619A2" w:rsidP="002619A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-по </w:t>
      </w:r>
      <w:r w:rsidRPr="00FC639E">
        <w:rPr>
          <w:rFonts w:ascii="Times New Roman" w:hAnsi="Times New Roman" w:cs="Times New Roman"/>
          <w:sz w:val="28"/>
          <w:szCs w:val="28"/>
        </w:rPr>
        <w:t>Собрани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C639E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Pr="00FC639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FC639E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размере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70,2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 исполнения расходной части бюджета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103421" w:rsidRDefault="00103421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-по </w:t>
      </w:r>
      <w:r w:rsidRPr="00103421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03421">
        <w:rPr>
          <w:rFonts w:ascii="Times New Roman" w:hAnsi="Times New Roman" w:cs="Times New Roman"/>
          <w:sz w:val="28"/>
          <w:szCs w:val="28"/>
        </w:rPr>
        <w:t xml:space="preserve"> </w:t>
      </w:r>
      <w:r w:rsidR="00763265">
        <w:rPr>
          <w:rFonts w:ascii="Times New Roman" w:hAnsi="Times New Roman" w:cs="Times New Roman"/>
          <w:sz w:val="28"/>
          <w:szCs w:val="28"/>
        </w:rPr>
        <w:t>образования</w:t>
      </w:r>
      <w:r w:rsidRPr="00103421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proofErr w:type="spellStart"/>
      <w:r w:rsidRPr="00103421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10342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размере </w:t>
      </w:r>
      <w:r w:rsidR="002619A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68,9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бюджета;</w:t>
      </w:r>
    </w:p>
    <w:p w:rsidR="00763265" w:rsidRDefault="00763265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Pr="0076326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</w:t>
      </w:r>
      <w:r w:rsidRPr="00103421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03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  <w:r w:rsidRPr="001034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103421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10342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размере </w:t>
      </w:r>
      <w:r w:rsidR="002619A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67,9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763265" w:rsidRDefault="00103421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Наиболее низкое исполнение бюджета за </w:t>
      </w:r>
      <w:r w:rsidR="002619A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 месяцев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в разрезе </w:t>
      </w:r>
      <w:r w:rsidR="007227D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ведомственной структуры</w:t>
      </w:r>
      <w:r w:rsidR="007227DE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составляет:</w:t>
      </w:r>
    </w:p>
    <w:p w:rsidR="007431C8" w:rsidRDefault="007431C8" w:rsidP="007431C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</w:t>
      </w:r>
      <w:r w:rsidR="00FC639E" w:rsidRPr="00FC639E">
        <w:rPr>
          <w:rFonts w:ascii="Times New Roman" w:hAnsi="Times New Roman" w:cs="Times New Roman"/>
          <w:sz w:val="20"/>
          <w:szCs w:val="20"/>
        </w:rPr>
        <w:t xml:space="preserve"> </w:t>
      </w:r>
      <w:r w:rsidR="00FC639E" w:rsidRPr="00FC639E">
        <w:rPr>
          <w:rFonts w:ascii="Times New Roman" w:hAnsi="Times New Roman" w:cs="Times New Roman"/>
          <w:sz w:val="28"/>
          <w:szCs w:val="28"/>
        </w:rPr>
        <w:t>Администраци</w:t>
      </w:r>
      <w:r w:rsidR="00FC639E">
        <w:rPr>
          <w:rFonts w:ascii="Times New Roman" w:hAnsi="Times New Roman" w:cs="Times New Roman"/>
          <w:sz w:val="28"/>
          <w:szCs w:val="28"/>
        </w:rPr>
        <w:t>и</w:t>
      </w:r>
      <w:r w:rsidR="00FC639E" w:rsidRPr="00FC6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39E" w:rsidRPr="00FC639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FC639E" w:rsidRPr="00FC639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C639E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 w:rsidR="002619A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64,1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от общей суммы исполнения расходной части бюджета;</w:t>
      </w:r>
    </w:p>
    <w:p w:rsidR="00FC639E" w:rsidRDefault="00FC639E" w:rsidP="00FC639E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-по </w:t>
      </w:r>
      <w:r w:rsidRPr="00FC639E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FC639E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C639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FC639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FC639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 w:rsidR="002619A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58,2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 исполнения расходной части бюджета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5903CA" w:rsidRPr="003F3476" w:rsidRDefault="006F6FEF" w:rsidP="007431C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Решением Со</w:t>
      </w:r>
      <w:r w:rsidR="00FE2ECE">
        <w:rPr>
          <w:rFonts w:ascii="Times New Roman" w:eastAsia="Calibri" w:hAnsi="Times New Roman" w:cs="Times New Roman"/>
          <w:sz w:val="28"/>
          <w:szCs w:val="28"/>
        </w:rPr>
        <w:t xml:space="preserve">брания 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proofErr w:type="spellStart"/>
      <w:r w:rsidR="00FE2ECE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FE2ECE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 w:rsidR="00A80BE1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2619A2">
        <w:rPr>
          <w:rFonts w:ascii="Times New Roman" w:eastAsia="Calibri" w:hAnsi="Times New Roman" w:cs="Times New Roman"/>
          <w:sz w:val="28"/>
          <w:szCs w:val="28"/>
        </w:rPr>
        <w:t>2</w:t>
      </w:r>
      <w:r w:rsidR="00FC639E">
        <w:rPr>
          <w:rFonts w:ascii="Times New Roman" w:eastAsia="Calibri" w:hAnsi="Times New Roman" w:cs="Times New Roman"/>
          <w:sz w:val="28"/>
          <w:szCs w:val="28"/>
        </w:rPr>
        <w:t>9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.</w:t>
      </w:r>
      <w:r w:rsidR="00102889">
        <w:rPr>
          <w:rFonts w:ascii="Times New Roman" w:eastAsia="Calibri" w:hAnsi="Times New Roman" w:cs="Times New Roman"/>
          <w:sz w:val="28"/>
          <w:szCs w:val="28"/>
        </w:rPr>
        <w:t>0</w:t>
      </w:r>
      <w:r w:rsidR="002619A2">
        <w:rPr>
          <w:rFonts w:ascii="Times New Roman" w:eastAsia="Calibri" w:hAnsi="Times New Roman" w:cs="Times New Roman"/>
          <w:sz w:val="28"/>
          <w:szCs w:val="28"/>
        </w:rPr>
        <w:t>7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.20</w:t>
      </w:r>
      <w:r w:rsidR="00FE2ECE">
        <w:rPr>
          <w:rFonts w:ascii="Times New Roman" w:eastAsia="Calibri" w:hAnsi="Times New Roman" w:cs="Times New Roman"/>
          <w:sz w:val="28"/>
          <w:szCs w:val="28"/>
        </w:rPr>
        <w:t>2</w:t>
      </w:r>
      <w:r w:rsidR="00102889">
        <w:rPr>
          <w:rFonts w:ascii="Times New Roman" w:eastAsia="Calibri" w:hAnsi="Times New Roman" w:cs="Times New Roman"/>
          <w:sz w:val="28"/>
          <w:szCs w:val="28"/>
        </w:rPr>
        <w:t>4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№</w:t>
      </w:r>
      <w:r w:rsidR="00FE2ECE"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19A2">
        <w:rPr>
          <w:rFonts w:ascii="Times New Roman" w:eastAsia="Calibri" w:hAnsi="Times New Roman" w:cs="Times New Roman"/>
          <w:sz w:val="28"/>
          <w:szCs w:val="28"/>
        </w:rPr>
        <w:t>59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«О </w:t>
      </w:r>
      <w:r w:rsidR="00102889">
        <w:rPr>
          <w:rFonts w:ascii="Times New Roman" w:eastAsia="Calibri" w:hAnsi="Times New Roman" w:cs="Times New Roman"/>
          <w:sz w:val="28"/>
          <w:szCs w:val="28"/>
        </w:rPr>
        <w:t>внесении изменений и дополнений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2889">
        <w:rPr>
          <w:rFonts w:ascii="Times New Roman" w:eastAsia="Calibri" w:hAnsi="Times New Roman" w:cs="Times New Roman"/>
          <w:sz w:val="28"/>
          <w:szCs w:val="28"/>
        </w:rPr>
        <w:t>в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бюджет </w:t>
      </w:r>
      <w:proofErr w:type="spellStart"/>
      <w:r w:rsidR="00FE2ECE" w:rsidRPr="005014FF">
        <w:rPr>
          <w:rFonts w:ascii="Times New Roman" w:eastAsia="Calibri" w:hAnsi="Times New Roman" w:cs="Times New Roman"/>
          <w:sz w:val="28"/>
          <w:szCs w:val="28"/>
        </w:rPr>
        <w:t>В</w:t>
      </w:r>
      <w:r w:rsidR="00FE2ECE">
        <w:rPr>
          <w:rFonts w:ascii="Times New Roman" w:eastAsia="Calibri" w:hAnsi="Times New Roman" w:cs="Times New Roman"/>
          <w:sz w:val="28"/>
          <w:szCs w:val="28"/>
        </w:rPr>
        <w:t>арненского</w:t>
      </w:r>
      <w:proofErr w:type="spellEnd"/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ECE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A80BE1">
        <w:rPr>
          <w:rFonts w:ascii="Times New Roman" w:eastAsia="Calibri" w:hAnsi="Times New Roman" w:cs="Times New Roman"/>
          <w:sz w:val="28"/>
          <w:szCs w:val="28"/>
        </w:rPr>
        <w:t>4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A80BE1">
        <w:rPr>
          <w:rFonts w:ascii="Times New Roman" w:eastAsia="Calibri" w:hAnsi="Times New Roman" w:cs="Times New Roman"/>
          <w:sz w:val="28"/>
          <w:szCs w:val="28"/>
        </w:rPr>
        <w:t>5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80BE1">
        <w:rPr>
          <w:rFonts w:ascii="Times New Roman" w:eastAsia="Calibri" w:hAnsi="Times New Roman" w:cs="Times New Roman"/>
          <w:sz w:val="28"/>
          <w:szCs w:val="28"/>
        </w:rPr>
        <w:t>6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годов» </w:t>
      </w:r>
      <w:r w:rsidR="00102889">
        <w:rPr>
          <w:rFonts w:ascii="Times New Roman" w:eastAsia="Calibri" w:hAnsi="Times New Roman" w:cs="Times New Roman"/>
          <w:sz w:val="28"/>
          <w:szCs w:val="28"/>
        </w:rPr>
        <w:t>и паспортом муниципальных программ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ECE" w:rsidRPr="007619A6">
        <w:rPr>
          <w:rFonts w:ascii="Times New Roman" w:hAnsi="Times New Roman" w:cs="Times New Roman"/>
          <w:bCs/>
          <w:sz w:val="28"/>
          <w:szCs w:val="28"/>
        </w:rPr>
        <w:t xml:space="preserve">предусмотрены </w:t>
      </w:r>
      <w:r w:rsidR="005903CA" w:rsidRPr="007619A6">
        <w:rPr>
          <w:rFonts w:ascii="Times New Roman" w:hAnsi="Times New Roman" w:cs="Times New Roman"/>
          <w:bCs/>
          <w:sz w:val="28"/>
          <w:szCs w:val="28"/>
        </w:rPr>
        <w:t>3</w:t>
      </w:r>
      <w:r w:rsidR="00D03F5A" w:rsidRPr="007619A6">
        <w:rPr>
          <w:rFonts w:ascii="Times New Roman" w:hAnsi="Times New Roman" w:cs="Times New Roman"/>
          <w:bCs/>
          <w:sz w:val="28"/>
          <w:szCs w:val="28"/>
        </w:rPr>
        <w:t>3</w:t>
      </w:r>
      <w:r w:rsidR="005903CA" w:rsidRPr="007619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03CA" w:rsidRPr="003F3476">
        <w:rPr>
          <w:rFonts w:ascii="Times New Roman" w:hAnsi="Times New Roman" w:cs="Times New Roman"/>
          <w:bCs/>
          <w:sz w:val="28"/>
          <w:szCs w:val="28"/>
        </w:rPr>
        <w:t>муниципальны</w:t>
      </w:r>
      <w:r w:rsidR="00896C21" w:rsidRPr="003F3476">
        <w:rPr>
          <w:rFonts w:ascii="Times New Roman" w:hAnsi="Times New Roman" w:cs="Times New Roman"/>
          <w:bCs/>
          <w:sz w:val="28"/>
          <w:szCs w:val="28"/>
        </w:rPr>
        <w:t>е</w:t>
      </w:r>
      <w:r w:rsidR="005903CA" w:rsidRPr="003F3476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896C21" w:rsidRPr="003F3476">
        <w:rPr>
          <w:rFonts w:ascii="Times New Roman" w:hAnsi="Times New Roman" w:cs="Times New Roman"/>
          <w:bCs/>
          <w:sz w:val="28"/>
          <w:szCs w:val="28"/>
        </w:rPr>
        <w:t>ы</w:t>
      </w:r>
      <w:r w:rsidR="005903CA" w:rsidRPr="003F3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903CA" w:rsidRPr="003F3476">
        <w:rPr>
          <w:rFonts w:ascii="Times New Roman" w:hAnsi="Times New Roman" w:cs="Times New Roman"/>
          <w:bCs/>
          <w:sz w:val="28"/>
          <w:szCs w:val="28"/>
        </w:rPr>
        <w:t>Варненского</w:t>
      </w:r>
      <w:proofErr w:type="spellEnd"/>
      <w:r w:rsidR="005903CA" w:rsidRPr="003F3476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</w:t>
      </w:r>
      <w:r w:rsidR="003F3476" w:rsidRPr="003F3476">
        <w:rPr>
          <w:rFonts w:ascii="Times New Roman" w:hAnsi="Times New Roman" w:cs="Times New Roman"/>
          <w:bCs/>
          <w:sz w:val="28"/>
          <w:szCs w:val="28"/>
        </w:rPr>
        <w:t>93,3</w:t>
      </w:r>
      <w:r w:rsidR="005903CA" w:rsidRPr="003F3476">
        <w:rPr>
          <w:rFonts w:ascii="Times New Roman" w:hAnsi="Times New Roman" w:cs="Times New Roman"/>
          <w:bCs/>
          <w:sz w:val="28"/>
          <w:szCs w:val="28"/>
        </w:rPr>
        <w:t>% от общего объема расходов), непрограммным направлениям деятельности (</w:t>
      </w:r>
      <w:r w:rsidR="004A047E" w:rsidRPr="003F3476">
        <w:rPr>
          <w:rFonts w:ascii="Times New Roman" w:hAnsi="Times New Roman" w:cs="Times New Roman"/>
          <w:bCs/>
          <w:sz w:val="28"/>
          <w:szCs w:val="28"/>
        </w:rPr>
        <w:t>6,7</w:t>
      </w:r>
      <w:r w:rsidR="005903CA" w:rsidRPr="003F3476">
        <w:rPr>
          <w:rFonts w:ascii="Times New Roman" w:hAnsi="Times New Roman" w:cs="Times New Roman"/>
          <w:bCs/>
          <w:sz w:val="28"/>
          <w:szCs w:val="28"/>
        </w:rPr>
        <w:t xml:space="preserve"> %).</w:t>
      </w:r>
    </w:p>
    <w:p w:rsidR="008D6797" w:rsidRPr="004A047E" w:rsidRDefault="008D6797" w:rsidP="008D6797">
      <w:pPr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  <w:r w:rsidRPr="003F3476">
        <w:rPr>
          <w:rFonts w:ascii="Times New Roman" w:hAnsi="Times New Roman" w:cs="Times New Roman"/>
        </w:rPr>
        <w:t>Таблица 6 (</w:t>
      </w:r>
      <w:proofErr w:type="spellStart"/>
      <w:r w:rsidRPr="003F3476">
        <w:rPr>
          <w:rFonts w:ascii="Times New Roman" w:hAnsi="Times New Roman" w:cs="Times New Roman"/>
        </w:rPr>
        <w:t>тыс.руб</w:t>
      </w:r>
      <w:proofErr w:type="spellEnd"/>
      <w:r w:rsidRPr="003F3476">
        <w:rPr>
          <w:rFonts w:ascii="Times New Roman" w:hAnsi="Times New Roman" w:cs="Times New Roman"/>
        </w:rPr>
        <w:t>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1560"/>
        <w:gridCol w:w="1134"/>
        <w:gridCol w:w="1417"/>
        <w:gridCol w:w="1383"/>
      </w:tblGrid>
      <w:tr w:rsidR="005903CA" w:rsidRPr="004A047E" w:rsidTr="0027321C">
        <w:tc>
          <w:tcPr>
            <w:tcW w:w="2660" w:type="dxa"/>
          </w:tcPr>
          <w:p w:rsidR="005903CA" w:rsidRPr="003F3476" w:rsidRDefault="005903CA" w:rsidP="005903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</w:tcPr>
          <w:p w:rsidR="005903CA" w:rsidRPr="003F3476" w:rsidRDefault="0027321C" w:rsidP="00A84F6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Предусмотрен</w:t>
            </w:r>
            <w:r w:rsidR="00A84F6A"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паспортом</w:t>
            </w:r>
            <w:proofErr w:type="spellEnd"/>
            <w:r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программ</w:t>
            </w:r>
            <w:r w:rsidR="00A84F6A"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ы</w:t>
            </w:r>
          </w:p>
        </w:tc>
        <w:tc>
          <w:tcPr>
            <w:tcW w:w="1560" w:type="dxa"/>
          </w:tcPr>
          <w:p w:rsidR="005903CA" w:rsidRPr="003F3476" w:rsidRDefault="005903CA" w:rsidP="004A04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бюджет на 01</w:t>
            </w:r>
            <w:r w:rsidR="003F3476"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4A047E"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 w:rsidR="008D6797"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A617C1"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г., </w:t>
            </w:r>
          </w:p>
        </w:tc>
        <w:tc>
          <w:tcPr>
            <w:tcW w:w="1134" w:type="dxa"/>
          </w:tcPr>
          <w:p w:rsidR="005903CA" w:rsidRPr="003F3476" w:rsidRDefault="005903CA" w:rsidP="009B5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Исполнено </w:t>
            </w:r>
          </w:p>
        </w:tc>
        <w:tc>
          <w:tcPr>
            <w:tcW w:w="1417" w:type="dxa"/>
          </w:tcPr>
          <w:p w:rsidR="005903CA" w:rsidRPr="003F3476" w:rsidRDefault="009B5DE1" w:rsidP="005903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исполнено</w:t>
            </w:r>
          </w:p>
        </w:tc>
        <w:tc>
          <w:tcPr>
            <w:tcW w:w="1383" w:type="dxa"/>
          </w:tcPr>
          <w:p w:rsidR="005903CA" w:rsidRPr="003F3476" w:rsidRDefault="005903CA" w:rsidP="009B5DE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% исполнения </w:t>
            </w:r>
            <w:r w:rsidR="009B5DE1" w:rsidRPr="003F34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уточненного бюджета</w:t>
            </w:r>
          </w:p>
        </w:tc>
      </w:tr>
      <w:tr w:rsidR="005903CA" w:rsidRPr="004A047E" w:rsidTr="0027321C">
        <w:tc>
          <w:tcPr>
            <w:tcW w:w="2660" w:type="dxa"/>
          </w:tcPr>
          <w:p w:rsidR="005903CA" w:rsidRPr="007619A6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19A6">
              <w:rPr>
                <w:bCs/>
              </w:rPr>
              <w:t>1</w:t>
            </w:r>
          </w:p>
        </w:tc>
        <w:tc>
          <w:tcPr>
            <w:tcW w:w="1417" w:type="dxa"/>
          </w:tcPr>
          <w:p w:rsidR="005903CA" w:rsidRPr="007619A6" w:rsidRDefault="005903CA" w:rsidP="005903C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619A6">
              <w:rPr>
                <w:bCs/>
              </w:rPr>
              <w:t>2</w:t>
            </w:r>
          </w:p>
        </w:tc>
        <w:tc>
          <w:tcPr>
            <w:tcW w:w="1560" w:type="dxa"/>
          </w:tcPr>
          <w:p w:rsidR="005903CA" w:rsidRPr="007619A6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19A6">
              <w:rPr>
                <w:bCs/>
              </w:rPr>
              <w:t>3</w:t>
            </w:r>
          </w:p>
        </w:tc>
        <w:tc>
          <w:tcPr>
            <w:tcW w:w="1134" w:type="dxa"/>
          </w:tcPr>
          <w:p w:rsidR="005903CA" w:rsidRPr="007619A6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19A6">
              <w:rPr>
                <w:bCs/>
              </w:rPr>
              <w:t>4</w:t>
            </w:r>
          </w:p>
        </w:tc>
        <w:tc>
          <w:tcPr>
            <w:tcW w:w="1417" w:type="dxa"/>
          </w:tcPr>
          <w:p w:rsidR="005903CA" w:rsidRPr="007619A6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19A6">
              <w:rPr>
                <w:bCs/>
              </w:rPr>
              <w:t>5</w:t>
            </w:r>
          </w:p>
        </w:tc>
        <w:tc>
          <w:tcPr>
            <w:tcW w:w="1383" w:type="dxa"/>
          </w:tcPr>
          <w:p w:rsidR="005903CA" w:rsidRPr="007619A6" w:rsidRDefault="005903CA" w:rsidP="005903CA">
            <w:pPr>
              <w:autoSpaceDE w:val="0"/>
              <w:autoSpaceDN w:val="0"/>
              <w:adjustRightInd w:val="0"/>
              <w:ind w:firstLine="33"/>
              <w:jc w:val="center"/>
              <w:rPr>
                <w:bCs/>
              </w:rPr>
            </w:pPr>
            <w:r w:rsidRPr="007619A6">
              <w:rPr>
                <w:bCs/>
              </w:rPr>
              <w:t>6</w:t>
            </w:r>
          </w:p>
        </w:tc>
      </w:tr>
      <w:tr w:rsidR="005903CA" w:rsidRPr="004A047E" w:rsidTr="0027321C">
        <w:tc>
          <w:tcPr>
            <w:tcW w:w="2660" w:type="dxa"/>
          </w:tcPr>
          <w:p w:rsidR="005903CA" w:rsidRPr="00FD176C" w:rsidRDefault="00C41A79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Муниципальные программы, в том числе:</w:t>
            </w:r>
          </w:p>
        </w:tc>
        <w:tc>
          <w:tcPr>
            <w:tcW w:w="1417" w:type="dxa"/>
          </w:tcPr>
          <w:p w:rsidR="005903CA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1360497,42</w:t>
            </w:r>
          </w:p>
        </w:tc>
        <w:tc>
          <w:tcPr>
            <w:tcW w:w="1560" w:type="dxa"/>
          </w:tcPr>
          <w:p w:rsidR="005903CA" w:rsidRPr="003C6542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1575078,09</w:t>
            </w:r>
          </w:p>
        </w:tc>
        <w:tc>
          <w:tcPr>
            <w:tcW w:w="1134" w:type="dxa"/>
          </w:tcPr>
          <w:p w:rsidR="005903CA" w:rsidRPr="00A2308E" w:rsidRDefault="007613B4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991359,67</w:t>
            </w:r>
          </w:p>
        </w:tc>
        <w:tc>
          <w:tcPr>
            <w:tcW w:w="1417" w:type="dxa"/>
          </w:tcPr>
          <w:p w:rsidR="005903CA" w:rsidRPr="00CB2295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627044,46</w:t>
            </w:r>
          </w:p>
        </w:tc>
        <w:tc>
          <w:tcPr>
            <w:tcW w:w="1383" w:type="dxa"/>
          </w:tcPr>
          <w:p w:rsidR="005903CA" w:rsidRPr="00CB2295" w:rsidRDefault="00CB2295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60,2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C41A79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муниципальной службы в ВМР</w:t>
            </w:r>
          </w:p>
        </w:tc>
        <w:tc>
          <w:tcPr>
            <w:tcW w:w="1417" w:type="dxa"/>
          </w:tcPr>
          <w:p w:rsidR="00C41A79" w:rsidRPr="00FD176C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245,0</w:t>
            </w:r>
          </w:p>
        </w:tc>
        <w:tc>
          <w:tcPr>
            <w:tcW w:w="1560" w:type="dxa"/>
          </w:tcPr>
          <w:p w:rsidR="00C41A79" w:rsidRPr="003C6542" w:rsidRDefault="007619A6" w:rsidP="00FC63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329,63</w:t>
            </w:r>
          </w:p>
        </w:tc>
        <w:tc>
          <w:tcPr>
            <w:tcW w:w="1134" w:type="dxa"/>
          </w:tcPr>
          <w:p w:rsidR="00C41A79" w:rsidRPr="00A2308E" w:rsidRDefault="007619A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60,9</w:t>
            </w:r>
          </w:p>
        </w:tc>
        <w:tc>
          <w:tcPr>
            <w:tcW w:w="1417" w:type="dxa"/>
          </w:tcPr>
          <w:p w:rsidR="00C41A79" w:rsidRPr="00CB2295" w:rsidRDefault="007619A6" w:rsidP="00695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268,73</w:t>
            </w:r>
          </w:p>
        </w:tc>
        <w:tc>
          <w:tcPr>
            <w:tcW w:w="1383" w:type="dxa"/>
          </w:tcPr>
          <w:p w:rsidR="00C41A79" w:rsidRPr="00CB2295" w:rsidRDefault="00B625A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18,2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</w:t>
            </w:r>
            <w:r w:rsidR="00C41A79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образования ВМР</w:t>
            </w:r>
          </w:p>
        </w:tc>
        <w:tc>
          <w:tcPr>
            <w:tcW w:w="1417" w:type="dxa"/>
          </w:tcPr>
          <w:p w:rsidR="00C41A79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525506,82</w:t>
            </w:r>
          </w:p>
        </w:tc>
        <w:tc>
          <w:tcPr>
            <w:tcW w:w="1560" w:type="dxa"/>
          </w:tcPr>
          <w:p w:rsidR="00C41A79" w:rsidRPr="003C6542" w:rsidRDefault="003C6542" w:rsidP="0031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626089,0</w:t>
            </w:r>
          </w:p>
        </w:tc>
        <w:tc>
          <w:tcPr>
            <w:tcW w:w="1134" w:type="dxa"/>
          </w:tcPr>
          <w:p w:rsidR="00C41A79" w:rsidRPr="00A2308E" w:rsidRDefault="00A2308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426428,71</w:t>
            </w:r>
          </w:p>
        </w:tc>
        <w:tc>
          <w:tcPr>
            <w:tcW w:w="1417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199660,29</w:t>
            </w:r>
          </w:p>
        </w:tc>
        <w:tc>
          <w:tcPr>
            <w:tcW w:w="1383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68,1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="00C41A79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дошкольного образования ВМР</w:t>
            </w:r>
          </w:p>
        </w:tc>
        <w:tc>
          <w:tcPr>
            <w:tcW w:w="1417" w:type="dxa"/>
          </w:tcPr>
          <w:p w:rsidR="00C41A79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221890,14</w:t>
            </w:r>
          </w:p>
        </w:tc>
        <w:tc>
          <w:tcPr>
            <w:tcW w:w="1560" w:type="dxa"/>
          </w:tcPr>
          <w:p w:rsidR="00C41A79" w:rsidRPr="003C6542" w:rsidRDefault="003C6542" w:rsidP="0031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238478,97</w:t>
            </w:r>
          </w:p>
        </w:tc>
        <w:tc>
          <w:tcPr>
            <w:tcW w:w="1134" w:type="dxa"/>
          </w:tcPr>
          <w:p w:rsidR="00C41A79" w:rsidRPr="004A047E" w:rsidRDefault="00A2308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149068,39</w:t>
            </w:r>
          </w:p>
        </w:tc>
        <w:tc>
          <w:tcPr>
            <w:tcW w:w="1417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89410,58</w:t>
            </w:r>
          </w:p>
        </w:tc>
        <w:tc>
          <w:tcPr>
            <w:tcW w:w="1383" w:type="dxa"/>
          </w:tcPr>
          <w:p w:rsidR="00C41A79" w:rsidRPr="003220D8" w:rsidRDefault="003220D8" w:rsidP="00A608A3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62,5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  <w:r w:rsidR="000415D6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Противодействие злоупотреблению и незаконному обороту наркотических средств в ВМР</w:t>
            </w:r>
          </w:p>
        </w:tc>
        <w:tc>
          <w:tcPr>
            <w:tcW w:w="1417" w:type="dxa"/>
          </w:tcPr>
          <w:p w:rsidR="00C41A79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C41A79" w:rsidRPr="004A047E" w:rsidRDefault="000415D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C41A79" w:rsidRPr="004A047E" w:rsidRDefault="00A2308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14,75</w:t>
            </w:r>
          </w:p>
        </w:tc>
        <w:tc>
          <w:tcPr>
            <w:tcW w:w="1417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0,25</w:t>
            </w:r>
          </w:p>
        </w:tc>
        <w:tc>
          <w:tcPr>
            <w:tcW w:w="1383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98,3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  <w:r w:rsidR="000415D6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Комплексное развитие систем коммунальной инфраструктуры ВМР</w:t>
            </w:r>
          </w:p>
        </w:tc>
        <w:tc>
          <w:tcPr>
            <w:tcW w:w="1417" w:type="dxa"/>
          </w:tcPr>
          <w:p w:rsidR="00C41A79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56555,05</w:t>
            </w:r>
          </w:p>
        </w:tc>
        <w:tc>
          <w:tcPr>
            <w:tcW w:w="1560" w:type="dxa"/>
          </w:tcPr>
          <w:p w:rsidR="00C41A79" w:rsidRPr="004A047E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56555,05</w:t>
            </w:r>
          </w:p>
        </w:tc>
        <w:tc>
          <w:tcPr>
            <w:tcW w:w="1134" w:type="dxa"/>
          </w:tcPr>
          <w:p w:rsidR="00C41A79" w:rsidRPr="004A047E" w:rsidRDefault="00A2308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24651,23</w:t>
            </w:r>
          </w:p>
        </w:tc>
        <w:tc>
          <w:tcPr>
            <w:tcW w:w="1417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31903,82</w:t>
            </w:r>
          </w:p>
        </w:tc>
        <w:tc>
          <w:tcPr>
            <w:tcW w:w="1383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43,6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  <w:r w:rsidR="000415D6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муниципальными финансами ВМР</w:t>
            </w:r>
          </w:p>
        </w:tc>
        <w:tc>
          <w:tcPr>
            <w:tcW w:w="1417" w:type="dxa"/>
          </w:tcPr>
          <w:p w:rsidR="00C41A79" w:rsidRPr="00FD176C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169581,03</w:t>
            </w:r>
          </w:p>
        </w:tc>
        <w:tc>
          <w:tcPr>
            <w:tcW w:w="1560" w:type="dxa"/>
          </w:tcPr>
          <w:p w:rsidR="00C41A79" w:rsidRPr="004A047E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172235,19</w:t>
            </w:r>
          </w:p>
        </w:tc>
        <w:tc>
          <w:tcPr>
            <w:tcW w:w="1134" w:type="dxa"/>
          </w:tcPr>
          <w:p w:rsidR="00C41A79" w:rsidRPr="004A047E" w:rsidRDefault="00A2308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125844,92</w:t>
            </w:r>
          </w:p>
        </w:tc>
        <w:tc>
          <w:tcPr>
            <w:tcW w:w="1417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46390,27</w:t>
            </w:r>
          </w:p>
        </w:tc>
        <w:tc>
          <w:tcPr>
            <w:tcW w:w="1383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73,1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  <w:r w:rsidR="000415D6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современной городской среды на территории ВМР</w:t>
            </w:r>
          </w:p>
        </w:tc>
        <w:tc>
          <w:tcPr>
            <w:tcW w:w="1417" w:type="dxa"/>
          </w:tcPr>
          <w:p w:rsidR="00C41A79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9294,46</w:t>
            </w:r>
          </w:p>
        </w:tc>
        <w:tc>
          <w:tcPr>
            <w:tcW w:w="1560" w:type="dxa"/>
          </w:tcPr>
          <w:p w:rsidR="00C41A79" w:rsidRPr="004A047E" w:rsidRDefault="00A84F6A" w:rsidP="003C6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102</w:t>
            </w:r>
            <w:r w:rsidR="003C6542"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4,</w:t>
            </w:r>
            <w:r w:rsidR="003C6542"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C41A79" w:rsidRPr="004A047E" w:rsidRDefault="00A2308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10223,87</w:t>
            </w:r>
          </w:p>
        </w:tc>
        <w:tc>
          <w:tcPr>
            <w:tcW w:w="1417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0,34</w:t>
            </w:r>
          </w:p>
        </w:tc>
        <w:tc>
          <w:tcPr>
            <w:tcW w:w="1383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8.Повышение энергетической эффективности экономики ВМР и сокращение энергетических издержек в бюджетном секторе</w:t>
            </w:r>
          </w:p>
        </w:tc>
        <w:tc>
          <w:tcPr>
            <w:tcW w:w="1417" w:type="dxa"/>
          </w:tcPr>
          <w:p w:rsidR="00C41A79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607,97</w:t>
            </w:r>
          </w:p>
        </w:tc>
        <w:tc>
          <w:tcPr>
            <w:tcW w:w="1560" w:type="dxa"/>
          </w:tcPr>
          <w:p w:rsidR="00C41A79" w:rsidRPr="004A047E" w:rsidRDefault="003C6542" w:rsidP="009D0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896,0</w:t>
            </w:r>
          </w:p>
        </w:tc>
        <w:tc>
          <w:tcPr>
            <w:tcW w:w="1134" w:type="dxa"/>
          </w:tcPr>
          <w:p w:rsidR="00C41A79" w:rsidRPr="004A047E" w:rsidRDefault="00A2308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101,68</w:t>
            </w:r>
          </w:p>
        </w:tc>
        <w:tc>
          <w:tcPr>
            <w:tcW w:w="1417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794,32</w:t>
            </w:r>
          </w:p>
        </w:tc>
        <w:tc>
          <w:tcPr>
            <w:tcW w:w="1383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11,3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9.Обеспечение доступным и комфортным жильем граждан РФ в ВМР</w:t>
            </w:r>
          </w:p>
        </w:tc>
        <w:tc>
          <w:tcPr>
            <w:tcW w:w="1417" w:type="dxa"/>
          </w:tcPr>
          <w:p w:rsidR="00C41A79" w:rsidRPr="00FD176C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1553,73</w:t>
            </w:r>
          </w:p>
        </w:tc>
        <w:tc>
          <w:tcPr>
            <w:tcW w:w="1560" w:type="dxa"/>
          </w:tcPr>
          <w:p w:rsidR="00C41A79" w:rsidRPr="003C6542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1553,73</w:t>
            </w:r>
          </w:p>
        </w:tc>
        <w:tc>
          <w:tcPr>
            <w:tcW w:w="1134" w:type="dxa"/>
          </w:tcPr>
          <w:p w:rsidR="00C41A79" w:rsidRPr="004A047E" w:rsidRDefault="00A2308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1553,73</w:t>
            </w:r>
          </w:p>
        </w:tc>
        <w:tc>
          <w:tcPr>
            <w:tcW w:w="1417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C41A79" w:rsidRPr="003220D8" w:rsidRDefault="003220D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9D2D25" w:rsidRPr="004A047E" w:rsidTr="0027321C">
        <w:tc>
          <w:tcPr>
            <w:tcW w:w="2660" w:type="dxa"/>
          </w:tcPr>
          <w:p w:rsidR="009D2D25" w:rsidRPr="00FD176C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10.Гармонизация межнациональных отношений и профилактика экстремизма на территории ВМР</w:t>
            </w:r>
          </w:p>
        </w:tc>
        <w:tc>
          <w:tcPr>
            <w:tcW w:w="1417" w:type="dxa"/>
          </w:tcPr>
          <w:p w:rsidR="009D2D25" w:rsidRPr="00FD176C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621,00</w:t>
            </w:r>
          </w:p>
        </w:tc>
        <w:tc>
          <w:tcPr>
            <w:tcW w:w="1560" w:type="dxa"/>
          </w:tcPr>
          <w:p w:rsidR="009D2D25" w:rsidRPr="004A047E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578,00</w:t>
            </w:r>
          </w:p>
        </w:tc>
        <w:tc>
          <w:tcPr>
            <w:tcW w:w="1134" w:type="dxa"/>
          </w:tcPr>
          <w:p w:rsidR="009D2D25" w:rsidRPr="004A047E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388</w:t>
            </w:r>
          </w:p>
        </w:tc>
        <w:tc>
          <w:tcPr>
            <w:tcW w:w="1417" w:type="dxa"/>
          </w:tcPr>
          <w:p w:rsidR="009D2D25" w:rsidRPr="003220D8" w:rsidRDefault="0080292D" w:rsidP="003220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190,00</w:t>
            </w:r>
          </w:p>
        </w:tc>
        <w:tc>
          <w:tcPr>
            <w:tcW w:w="1383" w:type="dxa"/>
          </w:tcPr>
          <w:p w:rsidR="009D2D25" w:rsidRPr="003220D8" w:rsidRDefault="0080292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67,1</w:t>
            </w:r>
          </w:p>
        </w:tc>
      </w:tr>
      <w:tr w:rsidR="000D7B3C" w:rsidRPr="004A047E" w:rsidTr="0027321C">
        <w:tc>
          <w:tcPr>
            <w:tcW w:w="2660" w:type="dxa"/>
          </w:tcPr>
          <w:p w:rsidR="000D7B3C" w:rsidRPr="00FD176C" w:rsidRDefault="000D7B3C" w:rsidP="000D7B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11.Территориальное развитие ВМР</w:t>
            </w:r>
          </w:p>
        </w:tc>
        <w:tc>
          <w:tcPr>
            <w:tcW w:w="1417" w:type="dxa"/>
          </w:tcPr>
          <w:p w:rsidR="000D7B3C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D7B3C" w:rsidRPr="004A047E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134" w:type="dxa"/>
          </w:tcPr>
          <w:p w:rsidR="000D7B3C" w:rsidRPr="00A2308E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308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D7B3C" w:rsidRPr="003220D8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383" w:type="dxa"/>
          </w:tcPr>
          <w:p w:rsidR="000D7B3C" w:rsidRPr="003220D8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9D2D25" w:rsidRPr="004A047E" w:rsidTr="0027321C">
        <w:tc>
          <w:tcPr>
            <w:tcW w:w="2660" w:type="dxa"/>
          </w:tcPr>
          <w:p w:rsidR="009D2D25" w:rsidRPr="00FD176C" w:rsidRDefault="009D2D25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.Содержание, ремонт и капитальный ремонт а/дорог общего пользования ВМР</w:t>
            </w:r>
          </w:p>
        </w:tc>
        <w:tc>
          <w:tcPr>
            <w:tcW w:w="1417" w:type="dxa"/>
          </w:tcPr>
          <w:p w:rsidR="009D2D25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29001,19</w:t>
            </w:r>
          </w:p>
        </w:tc>
        <w:tc>
          <w:tcPr>
            <w:tcW w:w="1560" w:type="dxa"/>
          </w:tcPr>
          <w:p w:rsidR="009D2D25" w:rsidRPr="003C6542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29001,19</w:t>
            </w:r>
          </w:p>
        </w:tc>
        <w:tc>
          <w:tcPr>
            <w:tcW w:w="1134" w:type="dxa"/>
          </w:tcPr>
          <w:p w:rsidR="009D2D25" w:rsidRPr="00A2308E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24546,19</w:t>
            </w:r>
          </w:p>
        </w:tc>
        <w:tc>
          <w:tcPr>
            <w:tcW w:w="1417" w:type="dxa"/>
          </w:tcPr>
          <w:p w:rsidR="009D2D25" w:rsidRPr="003220D8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4455,00</w:t>
            </w:r>
          </w:p>
        </w:tc>
        <w:tc>
          <w:tcPr>
            <w:tcW w:w="1383" w:type="dxa"/>
          </w:tcPr>
          <w:p w:rsidR="009D2D25" w:rsidRPr="003220D8" w:rsidRDefault="0080292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84,6</w:t>
            </w:r>
          </w:p>
        </w:tc>
      </w:tr>
      <w:tr w:rsidR="009D2D25" w:rsidRPr="004A047E" w:rsidTr="0027321C">
        <w:tc>
          <w:tcPr>
            <w:tcW w:w="2660" w:type="dxa"/>
          </w:tcPr>
          <w:p w:rsidR="009D2D25" w:rsidRPr="00FD176C" w:rsidRDefault="00273D13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.Профилактика преступлений и иных правонарушений в ВМР</w:t>
            </w:r>
          </w:p>
        </w:tc>
        <w:tc>
          <w:tcPr>
            <w:tcW w:w="1417" w:type="dxa"/>
          </w:tcPr>
          <w:p w:rsidR="009D2D25" w:rsidRPr="00FD176C" w:rsidRDefault="00273D1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  <w:tc>
          <w:tcPr>
            <w:tcW w:w="1560" w:type="dxa"/>
          </w:tcPr>
          <w:p w:rsidR="009D2D25" w:rsidRPr="004A047E" w:rsidRDefault="00273D13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9D2D25" w:rsidRPr="004A047E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33,00</w:t>
            </w:r>
          </w:p>
        </w:tc>
        <w:tc>
          <w:tcPr>
            <w:tcW w:w="1417" w:type="dxa"/>
          </w:tcPr>
          <w:p w:rsidR="009D2D25" w:rsidRPr="003220D8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72,00</w:t>
            </w:r>
          </w:p>
        </w:tc>
        <w:tc>
          <w:tcPr>
            <w:tcW w:w="1383" w:type="dxa"/>
          </w:tcPr>
          <w:p w:rsidR="009D2D25" w:rsidRPr="003220D8" w:rsidRDefault="0080292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31,4</w:t>
            </w:r>
          </w:p>
        </w:tc>
      </w:tr>
      <w:tr w:rsidR="009D2D25" w:rsidRPr="004A047E" w:rsidTr="0027321C">
        <w:tc>
          <w:tcPr>
            <w:tcW w:w="2660" w:type="dxa"/>
          </w:tcPr>
          <w:p w:rsidR="009D2D25" w:rsidRPr="00FD176C" w:rsidRDefault="00273D13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.Развитие физ</w:t>
            </w:r>
            <w:r w:rsidR="00055B98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ической 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культуры и спорта в ВМР </w:t>
            </w:r>
          </w:p>
        </w:tc>
        <w:tc>
          <w:tcPr>
            <w:tcW w:w="1417" w:type="dxa"/>
          </w:tcPr>
          <w:p w:rsidR="009D2D25" w:rsidRPr="00FD176C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25173,45</w:t>
            </w:r>
          </w:p>
        </w:tc>
        <w:tc>
          <w:tcPr>
            <w:tcW w:w="1560" w:type="dxa"/>
          </w:tcPr>
          <w:p w:rsidR="009D2D25" w:rsidRPr="004A047E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27449,47</w:t>
            </w:r>
          </w:p>
        </w:tc>
        <w:tc>
          <w:tcPr>
            <w:tcW w:w="1134" w:type="dxa"/>
          </w:tcPr>
          <w:p w:rsidR="009D2D25" w:rsidRPr="004A047E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19232,73</w:t>
            </w:r>
          </w:p>
        </w:tc>
        <w:tc>
          <w:tcPr>
            <w:tcW w:w="1417" w:type="dxa"/>
          </w:tcPr>
          <w:p w:rsidR="009D2D25" w:rsidRPr="003220D8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8216,74</w:t>
            </w:r>
          </w:p>
        </w:tc>
        <w:tc>
          <w:tcPr>
            <w:tcW w:w="1383" w:type="dxa"/>
          </w:tcPr>
          <w:p w:rsidR="009D2D25" w:rsidRPr="003220D8" w:rsidRDefault="0080292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70,1</w:t>
            </w:r>
          </w:p>
        </w:tc>
      </w:tr>
      <w:tr w:rsidR="00C41A79" w:rsidRPr="004A047E" w:rsidTr="0027321C">
        <w:tc>
          <w:tcPr>
            <w:tcW w:w="2660" w:type="dxa"/>
          </w:tcPr>
          <w:p w:rsidR="00C41A79" w:rsidRPr="00FD176C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.Молодежь ВМР</w:t>
            </w:r>
          </w:p>
        </w:tc>
        <w:tc>
          <w:tcPr>
            <w:tcW w:w="1417" w:type="dxa"/>
          </w:tcPr>
          <w:p w:rsidR="00C41A79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1161,02</w:t>
            </w:r>
          </w:p>
        </w:tc>
        <w:tc>
          <w:tcPr>
            <w:tcW w:w="1560" w:type="dxa"/>
          </w:tcPr>
          <w:p w:rsidR="00C41A79" w:rsidRPr="004A047E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1258,54</w:t>
            </w:r>
          </w:p>
        </w:tc>
        <w:tc>
          <w:tcPr>
            <w:tcW w:w="1134" w:type="dxa"/>
          </w:tcPr>
          <w:p w:rsidR="00C41A79" w:rsidRPr="004A047E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1176,86</w:t>
            </w:r>
          </w:p>
        </w:tc>
        <w:tc>
          <w:tcPr>
            <w:tcW w:w="1417" w:type="dxa"/>
          </w:tcPr>
          <w:p w:rsidR="007D10A8" w:rsidRPr="003220D8" w:rsidRDefault="0080292D" w:rsidP="007D10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81,68</w:t>
            </w:r>
          </w:p>
        </w:tc>
        <w:tc>
          <w:tcPr>
            <w:tcW w:w="1383" w:type="dxa"/>
          </w:tcPr>
          <w:p w:rsidR="00C41A79" w:rsidRPr="003220D8" w:rsidRDefault="0080292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93,5</w:t>
            </w:r>
          </w:p>
        </w:tc>
      </w:tr>
      <w:tr w:rsidR="00E7712C" w:rsidRPr="004A047E" w:rsidTr="0027321C">
        <w:tc>
          <w:tcPr>
            <w:tcW w:w="2660" w:type="dxa"/>
          </w:tcPr>
          <w:p w:rsidR="00E7712C" w:rsidRPr="00FD176C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r w:rsidR="008D0380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ортивно-оздоровительная среда для граждан пожилого возраста и инвалидов ВМР</w:t>
            </w:r>
          </w:p>
        </w:tc>
        <w:tc>
          <w:tcPr>
            <w:tcW w:w="1417" w:type="dxa"/>
          </w:tcPr>
          <w:p w:rsidR="00E7712C" w:rsidRPr="00FD176C" w:rsidRDefault="000E56E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262,0</w:t>
            </w:r>
          </w:p>
        </w:tc>
        <w:tc>
          <w:tcPr>
            <w:tcW w:w="1560" w:type="dxa"/>
          </w:tcPr>
          <w:p w:rsidR="00E7712C" w:rsidRPr="003C6542" w:rsidRDefault="00F02B89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262,0</w:t>
            </w:r>
          </w:p>
        </w:tc>
        <w:tc>
          <w:tcPr>
            <w:tcW w:w="1134" w:type="dxa"/>
          </w:tcPr>
          <w:p w:rsidR="00E7712C" w:rsidRPr="004A047E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119,48</w:t>
            </w:r>
          </w:p>
        </w:tc>
        <w:tc>
          <w:tcPr>
            <w:tcW w:w="1417" w:type="dxa"/>
          </w:tcPr>
          <w:p w:rsidR="00E7712C" w:rsidRPr="003220D8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142,52</w:t>
            </w:r>
          </w:p>
        </w:tc>
        <w:tc>
          <w:tcPr>
            <w:tcW w:w="1383" w:type="dxa"/>
          </w:tcPr>
          <w:p w:rsidR="00E7712C" w:rsidRPr="003220D8" w:rsidRDefault="0080292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45,6</w:t>
            </w:r>
          </w:p>
        </w:tc>
      </w:tr>
      <w:tr w:rsidR="00E7712C" w:rsidRPr="004A047E" w:rsidTr="0027321C">
        <w:tc>
          <w:tcPr>
            <w:tcW w:w="2660" w:type="dxa"/>
          </w:tcPr>
          <w:p w:rsidR="00E7712C" w:rsidRPr="00FD176C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.Повышение безопасности дорожного движения и создания безопасных условий для движения пешеходов</w:t>
            </w:r>
          </w:p>
        </w:tc>
        <w:tc>
          <w:tcPr>
            <w:tcW w:w="1417" w:type="dxa"/>
          </w:tcPr>
          <w:p w:rsidR="00E7712C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8663,86</w:t>
            </w:r>
          </w:p>
        </w:tc>
        <w:tc>
          <w:tcPr>
            <w:tcW w:w="1560" w:type="dxa"/>
          </w:tcPr>
          <w:p w:rsidR="00E7712C" w:rsidRPr="004A047E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8663,86</w:t>
            </w:r>
          </w:p>
        </w:tc>
        <w:tc>
          <w:tcPr>
            <w:tcW w:w="1134" w:type="dxa"/>
          </w:tcPr>
          <w:p w:rsidR="00E7712C" w:rsidRPr="004A047E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5746,86</w:t>
            </w:r>
          </w:p>
        </w:tc>
        <w:tc>
          <w:tcPr>
            <w:tcW w:w="1417" w:type="dxa"/>
          </w:tcPr>
          <w:p w:rsidR="00E7712C" w:rsidRPr="003220D8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2917,00</w:t>
            </w:r>
          </w:p>
        </w:tc>
        <w:tc>
          <w:tcPr>
            <w:tcW w:w="1383" w:type="dxa"/>
          </w:tcPr>
          <w:p w:rsidR="00E7712C" w:rsidRPr="003220D8" w:rsidRDefault="0080292D" w:rsidP="00E9741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66,3</w:t>
            </w:r>
          </w:p>
        </w:tc>
      </w:tr>
      <w:tr w:rsidR="000D7B3C" w:rsidRPr="004A047E" w:rsidTr="0027321C">
        <w:tc>
          <w:tcPr>
            <w:tcW w:w="2660" w:type="dxa"/>
          </w:tcPr>
          <w:p w:rsidR="000D7B3C" w:rsidRPr="00FD176C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.Снижение рисков и смягчение последствий чрезвычайных ситуаций природного и техногенного характера в ВМР</w:t>
            </w:r>
          </w:p>
        </w:tc>
        <w:tc>
          <w:tcPr>
            <w:tcW w:w="1417" w:type="dxa"/>
          </w:tcPr>
          <w:p w:rsidR="000D7B3C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3350,00</w:t>
            </w:r>
          </w:p>
        </w:tc>
        <w:tc>
          <w:tcPr>
            <w:tcW w:w="1560" w:type="dxa"/>
          </w:tcPr>
          <w:p w:rsidR="000D7B3C" w:rsidRPr="003C6542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9280,47</w:t>
            </w:r>
          </w:p>
        </w:tc>
        <w:tc>
          <w:tcPr>
            <w:tcW w:w="1134" w:type="dxa"/>
          </w:tcPr>
          <w:p w:rsidR="000D7B3C" w:rsidRPr="00CB2295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7052,79</w:t>
            </w:r>
          </w:p>
        </w:tc>
        <w:tc>
          <w:tcPr>
            <w:tcW w:w="1417" w:type="dxa"/>
          </w:tcPr>
          <w:p w:rsidR="000D7B3C" w:rsidRPr="003220D8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2227,68</w:t>
            </w:r>
          </w:p>
        </w:tc>
        <w:tc>
          <w:tcPr>
            <w:tcW w:w="1383" w:type="dxa"/>
          </w:tcPr>
          <w:p w:rsidR="000D7B3C" w:rsidRPr="003220D8" w:rsidRDefault="0080292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75,9</w:t>
            </w:r>
          </w:p>
        </w:tc>
      </w:tr>
      <w:tr w:rsidR="00E7712C" w:rsidRPr="004A047E" w:rsidTr="0027321C">
        <w:tc>
          <w:tcPr>
            <w:tcW w:w="2660" w:type="dxa"/>
          </w:tcPr>
          <w:p w:rsidR="00E7712C" w:rsidRPr="00FD176C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.По профилактике социального сиротства и семейного неблагополучия в ВМР</w:t>
            </w:r>
          </w:p>
        </w:tc>
        <w:tc>
          <w:tcPr>
            <w:tcW w:w="1417" w:type="dxa"/>
          </w:tcPr>
          <w:p w:rsidR="00E7712C" w:rsidRPr="00FD176C" w:rsidRDefault="00E7712C" w:rsidP="00055B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55B98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E7712C" w:rsidRPr="004A047E" w:rsidRDefault="00F02B89" w:rsidP="00207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270,0</w:t>
            </w:r>
            <w:r w:rsidR="00207F6D"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712C" w:rsidRPr="004A047E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205,09</w:t>
            </w:r>
          </w:p>
        </w:tc>
        <w:tc>
          <w:tcPr>
            <w:tcW w:w="1417" w:type="dxa"/>
          </w:tcPr>
          <w:p w:rsidR="00E7712C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64,91</w:t>
            </w:r>
          </w:p>
        </w:tc>
        <w:tc>
          <w:tcPr>
            <w:tcW w:w="1383" w:type="dxa"/>
          </w:tcPr>
          <w:p w:rsidR="00E7712C" w:rsidRPr="003220D8" w:rsidRDefault="003220D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75,9</w:t>
            </w:r>
          </w:p>
        </w:tc>
      </w:tr>
      <w:tr w:rsidR="00E7712C" w:rsidRPr="004A047E" w:rsidTr="0027321C">
        <w:tc>
          <w:tcPr>
            <w:tcW w:w="2660" w:type="dxa"/>
          </w:tcPr>
          <w:p w:rsidR="00E7712C" w:rsidRPr="00FD176C" w:rsidRDefault="00965EC4" w:rsidP="000D7B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</w:t>
            </w:r>
            <w:r w:rsidR="00E7712C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.Социальная поддержка населения ВМР</w:t>
            </w:r>
          </w:p>
        </w:tc>
        <w:tc>
          <w:tcPr>
            <w:tcW w:w="1417" w:type="dxa"/>
          </w:tcPr>
          <w:p w:rsidR="00E7712C" w:rsidRPr="00FD176C" w:rsidRDefault="00055B98" w:rsidP="00273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105</w:t>
            </w:r>
            <w:r w:rsidR="0027321C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27321C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E7712C" w:rsidRPr="004A047E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15727,15</w:t>
            </w:r>
          </w:p>
        </w:tc>
        <w:tc>
          <w:tcPr>
            <w:tcW w:w="1134" w:type="dxa"/>
          </w:tcPr>
          <w:p w:rsidR="00E7712C" w:rsidRPr="004A047E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10474,56</w:t>
            </w:r>
          </w:p>
        </w:tc>
        <w:tc>
          <w:tcPr>
            <w:tcW w:w="1417" w:type="dxa"/>
          </w:tcPr>
          <w:p w:rsidR="00E7712C" w:rsidRPr="003220D8" w:rsidRDefault="003220D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5252,59</w:t>
            </w:r>
          </w:p>
        </w:tc>
        <w:tc>
          <w:tcPr>
            <w:tcW w:w="1383" w:type="dxa"/>
          </w:tcPr>
          <w:p w:rsidR="00E7712C" w:rsidRPr="003220D8" w:rsidRDefault="003220D8" w:rsidP="00E9741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66,6</w:t>
            </w:r>
          </w:p>
        </w:tc>
      </w:tr>
      <w:tr w:rsidR="00E7712C" w:rsidRPr="004A047E" w:rsidTr="0027321C">
        <w:tc>
          <w:tcPr>
            <w:tcW w:w="2660" w:type="dxa"/>
          </w:tcPr>
          <w:p w:rsidR="00E7712C" w:rsidRPr="00FD176C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B766F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.Развитие сельского хозяйства ВМР</w:t>
            </w:r>
          </w:p>
        </w:tc>
        <w:tc>
          <w:tcPr>
            <w:tcW w:w="1417" w:type="dxa"/>
          </w:tcPr>
          <w:p w:rsidR="00E7712C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5819,24</w:t>
            </w:r>
          </w:p>
        </w:tc>
        <w:tc>
          <w:tcPr>
            <w:tcW w:w="1560" w:type="dxa"/>
          </w:tcPr>
          <w:p w:rsidR="00E7712C" w:rsidRPr="004A047E" w:rsidRDefault="00074AF6" w:rsidP="003C6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  <w:r w:rsidR="003C6542"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3C6542"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1134" w:type="dxa"/>
          </w:tcPr>
          <w:p w:rsidR="00E7712C" w:rsidRPr="00CB2295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4419,55</w:t>
            </w:r>
          </w:p>
        </w:tc>
        <w:tc>
          <w:tcPr>
            <w:tcW w:w="1417" w:type="dxa"/>
          </w:tcPr>
          <w:p w:rsidR="00E7712C" w:rsidRPr="003220D8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2081,27</w:t>
            </w:r>
          </w:p>
        </w:tc>
        <w:tc>
          <w:tcPr>
            <w:tcW w:w="1383" w:type="dxa"/>
          </w:tcPr>
          <w:p w:rsidR="00E7712C" w:rsidRPr="003220D8" w:rsidRDefault="0080292D" w:rsidP="007D10A8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67,9</w:t>
            </w:r>
          </w:p>
        </w:tc>
      </w:tr>
      <w:tr w:rsidR="000D7B3C" w:rsidRPr="004A047E" w:rsidTr="0027321C">
        <w:tc>
          <w:tcPr>
            <w:tcW w:w="2660" w:type="dxa"/>
          </w:tcPr>
          <w:p w:rsidR="000D7B3C" w:rsidRPr="00FD176C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.О привлечении граждан и их объединений к участию в обеспечении охраны общественного порядка (о добровольных народных дружинах) на территории ВМР</w:t>
            </w:r>
          </w:p>
        </w:tc>
        <w:tc>
          <w:tcPr>
            <w:tcW w:w="1417" w:type="dxa"/>
          </w:tcPr>
          <w:p w:rsidR="000D7B3C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115,00</w:t>
            </w:r>
          </w:p>
        </w:tc>
        <w:tc>
          <w:tcPr>
            <w:tcW w:w="1560" w:type="dxa"/>
          </w:tcPr>
          <w:p w:rsidR="000D7B3C" w:rsidRPr="004A047E" w:rsidRDefault="00A84F6A" w:rsidP="003C6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C6542"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0D7B3C" w:rsidRPr="00CB2295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D7B3C" w:rsidRPr="003220D8" w:rsidRDefault="003220D8" w:rsidP="009B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  <w:r w:rsidR="007D10A8"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383" w:type="dxa"/>
          </w:tcPr>
          <w:p w:rsidR="000D7B3C" w:rsidRPr="003220D8" w:rsidRDefault="007D10A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20D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E2354" w:rsidRPr="004A047E" w:rsidTr="0027321C">
        <w:tc>
          <w:tcPr>
            <w:tcW w:w="2660" w:type="dxa"/>
          </w:tcPr>
          <w:p w:rsidR="000E2354" w:rsidRPr="00FD176C" w:rsidRDefault="000E2354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23. «Реализация инициативных проектов на территории ВМР</w:t>
            </w:r>
          </w:p>
        </w:tc>
        <w:tc>
          <w:tcPr>
            <w:tcW w:w="1417" w:type="dxa"/>
          </w:tcPr>
          <w:p w:rsidR="000E2354" w:rsidRPr="00FD176C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21609,80</w:t>
            </w:r>
          </w:p>
        </w:tc>
        <w:tc>
          <w:tcPr>
            <w:tcW w:w="1560" w:type="dxa"/>
          </w:tcPr>
          <w:p w:rsidR="000E2354" w:rsidRPr="003C6542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21694,53</w:t>
            </w:r>
          </w:p>
        </w:tc>
        <w:tc>
          <w:tcPr>
            <w:tcW w:w="1134" w:type="dxa"/>
          </w:tcPr>
          <w:p w:rsidR="000E2354" w:rsidRPr="00CB2295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10159,56</w:t>
            </w:r>
          </w:p>
        </w:tc>
        <w:tc>
          <w:tcPr>
            <w:tcW w:w="1417" w:type="dxa"/>
          </w:tcPr>
          <w:p w:rsidR="000E2354" w:rsidRPr="00A342CF" w:rsidRDefault="00A342CF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11534,97</w:t>
            </w:r>
          </w:p>
        </w:tc>
        <w:tc>
          <w:tcPr>
            <w:tcW w:w="1383" w:type="dxa"/>
          </w:tcPr>
          <w:p w:rsidR="000E2354" w:rsidRPr="00A342CF" w:rsidRDefault="00A342CF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46,8</w:t>
            </w:r>
          </w:p>
        </w:tc>
      </w:tr>
      <w:tr w:rsidR="000D7B3C" w:rsidRPr="004A047E" w:rsidTr="0027321C">
        <w:tc>
          <w:tcPr>
            <w:tcW w:w="2660" w:type="dxa"/>
          </w:tcPr>
          <w:p w:rsidR="000D7B3C" w:rsidRPr="00707458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.Эффективное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ВМР</w:t>
            </w:r>
          </w:p>
        </w:tc>
        <w:tc>
          <w:tcPr>
            <w:tcW w:w="1417" w:type="dxa"/>
          </w:tcPr>
          <w:p w:rsidR="000D7B3C" w:rsidRPr="00707458" w:rsidRDefault="00FD176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D7B3C" w:rsidRPr="003C6542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40351,58</w:t>
            </w:r>
          </w:p>
          <w:p w:rsidR="00F97BF9" w:rsidRPr="003C6542" w:rsidRDefault="00F97BF9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B3C" w:rsidRPr="00CB2295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27263,94</w:t>
            </w:r>
          </w:p>
        </w:tc>
        <w:tc>
          <w:tcPr>
            <w:tcW w:w="1417" w:type="dxa"/>
          </w:tcPr>
          <w:p w:rsidR="000D7B3C" w:rsidRPr="00A342CF" w:rsidRDefault="00A342CF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13087,64</w:t>
            </w:r>
          </w:p>
        </w:tc>
        <w:tc>
          <w:tcPr>
            <w:tcW w:w="1383" w:type="dxa"/>
          </w:tcPr>
          <w:p w:rsidR="000D7B3C" w:rsidRPr="00A342CF" w:rsidRDefault="00A342CF" w:rsidP="009B1116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67,6</w:t>
            </w:r>
          </w:p>
        </w:tc>
      </w:tr>
      <w:tr w:rsidR="00FB766F" w:rsidRPr="004A047E" w:rsidTr="0027321C">
        <w:tc>
          <w:tcPr>
            <w:tcW w:w="2660" w:type="dxa"/>
          </w:tcPr>
          <w:p w:rsidR="00FB766F" w:rsidRPr="00707458" w:rsidRDefault="00FB766F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.Поддержка и развитие транспортного обслуживания ВМР</w:t>
            </w:r>
          </w:p>
        </w:tc>
        <w:tc>
          <w:tcPr>
            <w:tcW w:w="1417" w:type="dxa"/>
          </w:tcPr>
          <w:p w:rsidR="00FB766F" w:rsidRPr="00707458" w:rsidRDefault="00FB766F" w:rsidP="007074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07458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055B98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055B98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FB766F" w:rsidRPr="004A047E" w:rsidRDefault="00126DDF" w:rsidP="00C24B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24B2B"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307,00</w:t>
            </w:r>
          </w:p>
        </w:tc>
        <w:tc>
          <w:tcPr>
            <w:tcW w:w="1134" w:type="dxa"/>
          </w:tcPr>
          <w:p w:rsidR="00FB766F" w:rsidRPr="00CB2295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9188,68</w:t>
            </w:r>
          </w:p>
        </w:tc>
        <w:tc>
          <w:tcPr>
            <w:tcW w:w="1417" w:type="dxa"/>
          </w:tcPr>
          <w:p w:rsidR="00FB766F" w:rsidRPr="00A342CF" w:rsidRDefault="00A342CF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5118,32</w:t>
            </w:r>
          </w:p>
        </w:tc>
        <w:tc>
          <w:tcPr>
            <w:tcW w:w="1383" w:type="dxa"/>
          </w:tcPr>
          <w:p w:rsidR="00FB766F" w:rsidRPr="00A342CF" w:rsidRDefault="00A342CF" w:rsidP="007D10A8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64,2</w:t>
            </w:r>
          </w:p>
        </w:tc>
      </w:tr>
      <w:tr w:rsidR="00965EC4" w:rsidRPr="004A047E" w:rsidTr="0027321C">
        <w:tc>
          <w:tcPr>
            <w:tcW w:w="2660" w:type="dxa"/>
          </w:tcPr>
          <w:p w:rsidR="00965EC4" w:rsidRPr="00707458" w:rsidRDefault="00965EC4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25.</w:t>
            </w:r>
            <w:r w:rsidR="00226B37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информационного общества в ВМР</w:t>
            </w:r>
          </w:p>
        </w:tc>
        <w:tc>
          <w:tcPr>
            <w:tcW w:w="1417" w:type="dxa"/>
          </w:tcPr>
          <w:p w:rsidR="00965EC4" w:rsidRPr="00707458" w:rsidRDefault="000E2354" w:rsidP="00055B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560" w:type="dxa"/>
          </w:tcPr>
          <w:p w:rsidR="00965EC4" w:rsidRPr="003C6542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669,30</w:t>
            </w:r>
          </w:p>
        </w:tc>
        <w:tc>
          <w:tcPr>
            <w:tcW w:w="1134" w:type="dxa"/>
          </w:tcPr>
          <w:p w:rsidR="00965EC4" w:rsidRPr="00CB2295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152,60</w:t>
            </w:r>
          </w:p>
        </w:tc>
        <w:tc>
          <w:tcPr>
            <w:tcW w:w="1417" w:type="dxa"/>
          </w:tcPr>
          <w:p w:rsidR="00965EC4" w:rsidRPr="00A342CF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516,7</w:t>
            </w:r>
          </w:p>
        </w:tc>
        <w:tc>
          <w:tcPr>
            <w:tcW w:w="1383" w:type="dxa"/>
          </w:tcPr>
          <w:p w:rsidR="00965EC4" w:rsidRPr="00A342CF" w:rsidRDefault="0080292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22,8</w:t>
            </w:r>
          </w:p>
        </w:tc>
      </w:tr>
      <w:tr w:rsidR="00FB766F" w:rsidRPr="004A047E" w:rsidTr="0027321C">
        <w:tc>
          <w:tcPr>
            <w:tcW w:w="2660" w:type="dxa"/>
          </w:tcPr>
          <w:p w:rsidR="00FB766F" w:rsidRPr="00707458" w:rsidRDefault="00FB766F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025562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сферы культуры</w:t>
            </w: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ВМР</w:t>
            </w:r>
          </w:p>
        </w:tc>
        <w:tc>
          <w:tcPr>
            <w:tcW w:w="1417" w:type="dxa"/>
          </w:tcPr>
          <w:p w:rsidR="00FB766F" w:rsidRPr="00707458" w:rsidRDefault="0070745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138502,35</w:t>
            </w:r>
          </w:p>
        </w:tc>
        <w:tc>
          <w:tcPr>
            <w:tcW w:w="1560" w:type="dxa"/>
          </w:tcPr>
          <w:p w:rsidR="00FB766F" w:rsidRPr="004A047E" w:rsidRDefault="003C6542" w:rsidP="00F427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124301,65</w:t>
            </w:r>
          </w:p>
        </w:tc>
        <w:tc>
          <w:tcPr>
            <w:tcW w:w="1134" w:type="dxa"/>
          </w:tcPr>
          <w:p w:rsidR="00FB766F" w:rsidRPr="00CB2295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91907,08</w:t>
            </w:r>
          </w:p>
        </w:tc>
        <w:tc>
          <w:tcPr>
            <w:tcW w:w="1417" w:type="dxa"/>
          </w:tcPr>
          <w:p w:rsidR="00FB766F" w:rsidRPr="00A342CF" w:rsidRDefault="00A342CF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32394,57</w:t>
            </w:r>
          </w:p>
        </w:tc>
        <w:tc>
          <w:tcPr>
            <w:tcW w:w="1383" w:type="dxa"/>
          </w:tcPr>
          <w:p w:rsidR="00FB766F" w:rsidRPr="00A342CF" w:rsidRDefault="00A342CF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73,9</w:t>
            </w:r>
          </w:p>
        </w:tc>
      </w:tr>
      <w:tr w:rsidR="00FB766F" w:rsidRPr="004A047E" w:rsidTr="0027321C">
        <w:tc>
          <w:tcPr>
            <w:tcW w:w="2660" w:type="dxa"/>
          </w:tcPr>
          <w:p w:rsidR="00FB766F" w:rsidRPr="00707458" w:rsidRDefault="00FB766F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.Создание и содержание ест (площадок) накопления твердых коммунальных отходов на территории ВМР</w:t>
            </w:r>
          </w:p>
        </w:tc>
        <w:tc>
          <w:tcPr>
            <w:tcW w:w="1417" w:type="dxa"/>
          </w:tcPr>
          <w:p w:rsidR="00FB766F" w:rsidRPr="00707458" w:rsidRDefault="0070745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8139,80</w:t>
            </w:r>
          </w:p>
        </w:tc>
        <w:tc>
          <w:tcPr>
            <w:tcW w:w="1560" w:type="dxa"/>
          </w:tcPr>
          <w:p w:rsidR="00FB766F" w:rsidRPr="004A047E" w:rsidRDefault="003C6542" w:rsidP="00207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9066,56</w:t>
            </w:r>
          </w:p>
        </w:tc>
        <w:tc>
          <w:tcPr>
            <w:tcW w:w="1134" w:type="dxa"/>
          </w:tcPr>
          <w:p w:rsidR="00FB766F" w:rsidRPr="00CB2295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Cs/>
                <w:sz w:val="20"/>
                <w:szCs w:val="20"/>
              </w:rPr>
              <w:t>3012,41</w:t>
            </w:r>
          </w:p>
        </w:tc>
        <w:tc>
          <w:tcPr>
            <w:tcW w:w="1417" w:type="dxa"/>
          </w:tcPr>
          <w:p w:rsidR="00FB766F" w:rsidRPr="00A342CF" w:rsidRDefault="00A342CF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6054,15</w:t>
            </w:r>
          </w:p>
        </w:tc>
        <w:tc>
          <w:tcPr>
            <w:tcW w:w="1383" w:type="dxa"/>
          </w:tcPr>
          <w:p w:rsidR="00FB766F" w:rsidRPr="00A342CF" w:rsidRDefault="00A342CF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33,2</w:t>
            </w:r>
          </w:p>
        </w:tc>
      </w:tr>
      <w:tr w:rsidR="00FB766F" w:rsidRPr="004A047E" w:rsidTr="0027321C">
        <w:tc>
          <w:tcPr>
            <w:tcW w:w="2660" w:type="dxa"/>
          </w:tcPr>
          <w:p w:rsidR="00FB766F" w:rsidRPr="00707458" w:rsidRDefault="00FB766F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.Развитие дорожного хозяйства ВМР</w:t>
            </w:r>
          </w:p>
        </w:tc>
        <w:tc>
          <w:tcPr>
            <w:tcW w:w="1417" w:type="dxa"/>
          </w:tcPr>
          <w:p w:rsidR="00FB766F" w:rsidRPr="00707458" w:rsidRDefault="00707458" w:rsidP="004C74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87556,19</w:t>
            </w:r>
          </w:p>
        </w:tc>
        <w:tc>
          <w:tcPr>
            <w:tcW w:w="1560" w:type="dxa"/>
          </w:tcPr>
          <w:p w:rsidR="00FB766F" w:rsidRPr="003C6542" w:rsidRDefault="003C654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87556,19</w:t>
            </w:r>
          </w:p>
        </w:tc>
        <w:tc>
          <w:tcPr>
            <w:tcW w:w="1134" w:type="dxa"/>
          </w:tcPr>
          <w:p w:rsidR="00FB766F" w:rsidRPr="0080292D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292D">
              <w:rPr>
                <w:rFonts w:ascii="Times New Roman" w:hAnsi="Times New Roman" w:cs="Times New Roman"/>
                <w:bCs/>
                <w:sz w:val="20"/>
                <w:szCs w:val="20"/>
              </w:rPr>
              <w:t>38331,8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FB766F" w:rsidRPr="00A342CF" w:rsidRDefault="0080292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49224,39</w:t>
            </w:r>
          </w:p>
        </w:tc>
        <w:tc>
          <w:tcPr>
            <w:tcW w:w="1383" w:type="dxa"/>
          </w:tcPr>
          <w:p w:rsidR="00FB766F" w:rsidRPr="00A342CF" w:rsidRDefault="0080292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43,7</w:t>
            </w:r>
          </w:p>
        </w:tc>
      </w:tr>
      <w:tr w:rsidR="00FB766F" w:rsidRPr="004A047E" w:rsidTr="0027321C">
        <w:tc>
          <w:tcPr>
            <w:tcW w:w="2660" w:type="dxa"/>
          </w:tcPr>
          <w:p w:rsidR="00FB766F" w:rsidRPr="00707458" w:rsidRDefault="006770C0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26B37"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Улучшение условий и охрана труда в ВМР</w:t>
            </w:r>
          </w:p>
        </w:tc>
        <w:tc>
          <w:tcPr>
            <w:tcW w:w="1417" w:type="dxa"/>
          </w:tcPr>
          <w:p w:rsidR="00FB766F" w:rsidRPr="00707458" w:rsidRDefault="0043783B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FB766F" w:rsidRPr="004A047E" w:rsidRDefault="00126DDF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B766F" w:rsidRPr="00CB2295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FB766F" w:rsidRPr="00A342CF" w:rsidRDefault="004D6DC1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FB766F" w:rsidRPr="00A342CF" w:rsidRDefault="006770C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CB2295" w:rsidRPr="004A047E" w:rsidTr="0027321C">
        <w:tc>
          <w:tcPr>
            <w:tcW w:w="2660" w:type="dxa"/>
          </w:tcPr>
          <w:p w:rsidR="00CB2295" w:rsidRPr="00FD176C" w:rsidRDefault="00CB2295" w:rsidP="000D7B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30. Чистая вода в ВМР</w:t>
            </w:r>
          </w:p>
        </w:tc>
        <w:tc>
          <w:tcPr>
            <w:tcW w:w="1417" w:type="dxa"/>
          </w:tcPr>
          <w:p w:rsidR="00CB2295" w:rsidRPr="00FD176C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76C">
              <w:rPr>
                <w:rFonts w:ascii="Times New Roman" w:hAnsi="Times New Roman" w:cs="Times New Roman"/>
                <w:bCs/>
                <w:sz w:val="20"/>
                <w:szCs w:val="20"/>
              </w:rPr>
              <w:t>19558,0</w:t>
            </w:r>
          </w:p>
        </w:tc>
        <w:tc>
          <w:tcPr>
            <w:tcW w:w="1560" w:type="dxa"/>
          </w:tcPr>
          <w:p w:rsidR="00CB2295" w:rsidRPr="004A047E" w:rsidRDefault="00CB2295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19558,0</w:t>
            </w:r>
          </w:p>
        </w:tc>
        <w:tc>
          <w:tcPr>
            <w:tcW w:w="1134" w:type="dxa"/>
          </w:tcPr>
          <w:p w:rsidR="00CB2295" w:rsidRPr="00CB2295" w:rsidRDefault="00CB2295" w:rsidP="00802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B2295" w:rsidRPr="00A342CF" w:rsidRDefault="00A342CF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19558,0</w:t>
            </w:r>
          </w:p>
        </w:tc>
        <w:tc>
          <w:tcPr>
            <w:tcW w:w="1383" w:type="dxa"/>
          </w:tcPr>
          <w:p w:rsidR="00CB2295" w:rsidRPr="00A342CF" w:rsidRDefault="00CB2295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CB2295" w:rsidRPr="004A047E" w:rsidTr="0027321C">
        <w:tc>
          <w:tcPr>
            <w:tcW w:w="2660" w:type="dxa"/>
          </w:tcPr>
          <w:p w:rsidR="00CB2295" w:rsidRPr="00707458" w:rsidRDefault="00CB229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31.Поддержка и развитие малого и среднего предпринимательства в ВМР</w:t>
            </w:r>
          </w:p>
        </w:tc>
        <w:tc>
          <w:tcPr>
            <w:tcW w:w="1417" w:type="dxa"/>
          </w:tcPr>
          <w:p w:rsidR="00CB2295" w:rsidRPr="00707458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CB2295" w:rsidRPr="004A047E" w:rsidRDefault="00CB2295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B2295" w:rsidRPr="00CB2295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B2295" w:rsidRPr="00A342CF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CB2295" w:rsidRPr="00A342CF" w:rsidRDefault="00CB2295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CB2295" w:rsidRPr="004A047E" w:rsidTr="0027321C">
        <w:tc>
          <w:tcPr>
            <w:tcW w:w="2660" w:type="dxa"/>
          </w:tcPr>
          <w:p w:rsidR="00CB2295" w:rsidRPr="00707458" w:rsidRDefault="00CB2295" w:rsidP="0043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32.Противодействие терроризму и минимизация (ликвидация) последствий проявления терроризма на территории ВМР</w:t>
            </w:r>
          </w:p>
        </w:tc>
        <w:tc>
          <w:tcPr>
            <w:tcW w:w="1417" w:type="dxa"/>
          </w:tcPr>
          <w:p w:rsidR="00CB2295" w:rsidRPr="00707458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1560" w:type="dxa"/>
          </w:tcPr>
          <w:p w:rsidR="00CB2295" w:rsidRPr="004A047E" w:rsidRDefault="00CB2295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654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B2295" w:rsidRPr="00CB2295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B2295" w:rsidRPr="00A342CF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CB2295" w:rsidRPr="00A342CF" w:rsidRDefault="00CB2295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CB2295" w:rsidRPr="004A047E" w:rsidTr="0027321C">
        <w:tc>
          <w:tcPr>
            <w:tcW w:w="2660" w:type="dxa"/>
          </w:tcPr>
          <w:p w:rsidR="00CB2295" w:rsidRPr="00707458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417" w:type="dxa"/>
          </w:tcPr>
          <w:p w:rsidR="00CB2295" w:rsidRPr="00707458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CB2295" w:rsidRPr="00077D10" w:rsidRDefault="000E5B3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242258,39</w:t>
            </w:r>
          </w:p>
        </w:tc>
        <w:tc>
          <w:tcPr>
            <w:tcW w:w="1134" w:type="dxa"/>
          </w:tcPr>
          <w:p w:rsidR="00CB2295" w:rsidRPr="00CB2295" w:rsidRDefault="000C7919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82656,47</w:t>
            </w:r>
          </w:p>
        </w:tc>
        <w:tc>
          <w:tcPr>
            <w:tcW w:w="1417" w:type="dxa"/>
          </w:tcPr>
          <w:p w:rsidR="00CB2295" w:rsidRPr="00A342CF" w:rsidRDefault="000E5B3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159601,92</w:t>
            </w:r>
          </w:p>
        </w:tc>
        <w:tc>
          <w:tcPr>
            <w:tcW w:w="1383" w:type="dxa"/>
          </w:tcPr>
          <w:p w:rsidR="00CB2295" w:rsidRPr="00A342CF" w:rsidRDefault="000E5B3E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34,1</w:t>
            </w:r>
          </w:p>
        </w:tc>
      </w:tr>
      <w:tr w:rsidR="00CB2295" w:rsidRPr="004A047E" w:rsidTr="0027321C">
        <w:tc>
          <w:tcPr>
            <w:tcW w:w="2660" w:type="dxa"/>
          </w:tcPr>
          <w:p w:rsidR="00CB2295" w:rsidRPr="00707458" w:rsidRDefault="00CB2295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417" w:type="dxa"/>
          </w:tcPr>
          <w:p w:rsidR="00CB2295" w:rsidRPr="00707458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74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1360497,42</w:t>
            </w:r>
          </w:p>
        </w:tc>
        <w:tc>
          <w:tcPr>
            <w:tcW w:w="1560" w:type="dxa"/>
          </w:tcPr>
          <w:p w:rsidR="00CB2295" w:rsidRPr="00077D10" w:rsidRDefault="00CB2295" w:rsidP="00102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1902340,36</w:t>
            </w:r>
          </w:p>
        </w:tc>
        <w:tc>
          <w:tcPr>
            <w:tcW w:w="1134" w:type="dxa"/>
          </w:tcPr>
          <w:p w:rsidR="00CB2295" w:rsidRPr="00CB2295" w:rsidRDefault="00CB229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1262176,8</w:t>
            </w:r>
          </w:p>
        </w:tc>
        <w:tc>
          <w:tcPr>
            <w:tcW w:w="1417" w:type="dxa"/>
          </w:tcPr>
          <w:p w:rsidR="00CB2295" w:rsidRPr="00A342CF" w:rsidRDefault="00A342CF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640163,56</w:t>
            </w:r>
          </w:p>
        </w:tc>
        <w:tc>
          <w:tcPr>
            <w:tcW w:w="1383" w:type="dxa"/>
          </w:tcPr>
          <w:p w:rsidR="00CB2295" w:rsidRPr="00A342CF" w:rsidRDefault="00A342CF" w:rsidP="004D6DC1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66,3</w:t>
            </w:r>
          </w:p>
        </w:tc>
      </w:tr>
    </w:tbl>
    <w:p w:rsidR="001A5E3B" w:rsidRPr="004A047E" w:rsidRDefault="008D6797" w:rsidP="00035B2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FF0000"/>
          <w:sz w:val="26"/>
          <w:szCs w:val="26"/>
          <w:lang w:eastAsia="ru-RU"/>
        </w:rPr>
      </w:pPr>
      <w:r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В течение </w:t>
      </w:r>
      <w:r w:rsidR="00A342CF"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="00B969A2"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</w:t>
      </w:r>
      <w:r w:rsidR="009B1116"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года в решение о бюджете </w:t>
      </w:r>
      <w:r w:rsidR="00FE2ECE"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района</w:t>
      </w:r>
      <w:r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="00A342CF"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>четыре</w:t>
      </w:r>
      <w:r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раза были внесены изменения</w:t>
      </w:r>
      <w:r w:rsidR="00896C21" w:rsidRPr="00A342CF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. </w:t>
      </w:r>
      <w:r w:rsidR="00896C21" w:rsidRPr="00A342CF">
        <w:rPr>
          <w:rFonts w:ascii="Times New Roman" w:eastAsia="Calibri" w:hAnsi="Times New Roman" w:cs="Times New Roman"/>
          <w:sz w:val="28"/>
          <w:szCs w:val="28"/>
        </w:rPr>
        <w:t xml:space="preserve">Решением Собрания депутатов </w:t>
      </w:r>
      <w:proofErr w:type="spellStart"/>
      <w:r w:rsidR="00896C21" w:rsidRPr="00A342CF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896C21" w:rsidRPr="00A342CF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от </w:t>
      </w:r>
      <w:r w:rsidR="009B1116" w:rsidRPr="00A342CF">
        <w:rPr>
          <w:rFonts w:ascii="Times New Roman" w:eastAsia="Calibri" w:hAnsi="Times New Roman" w:cs="Times New Roman"/>
          <w:sz w:val="28"/>
          <w:szCs w:val="28"/>
        </w:rPr>
        <w:t>19</w:t>
      </w:r>
      <w:r w:rsidR="00896C21" w:rsidRPr="00A342CF">
        <w:rPr>
          <w:rFonts w:ascii="Times New Roman" w:eastAsia="Calibri" w:hAnsi="Times New Roman" w:cs="Times New Roman"/>
          <w:sz w:val="28"/>
          <w:szCs w:val="28"/>
        </w:rPr>
        <w:t>.12.202</w:t>
      </w:r>
      <w:r w:rsidR="009B1116" w:rsidRPr="00A342CF">
        <w:rPr>
          <w:rFonts w:ascii="Times New Roman" w:eastAsia="Calibri" w:hAnsi="Times New Roman" w:cs="Times New Roman"/>
          <w:sz w:val="28"/>
          <w:szCs w:val="28"/>
        </w:rPr>
        <w:t>3</w:t>
      </w:r>
      <w:r w:rsidR="00896C21" w:rsidRPr="00A342C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896C21" w:rsidRPr="00A34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96C21" w:rsidRPr="00A342CF">
        <w:rPr>
          <w:rFonts w:ascii="Times New Roman" w:eastAsia="Calibri" w:hAnsi="Times New Roman" w:cs="Times New Roman"/>
          <w:sz w:val="28"/>
          <w:szCs w:val="28"/>
        </w:rPr>
        <w:t>1</w:t>
      </w:r>
      <w:r w:rsidR="009B1116" w:rsidRPr="00A342CF">
        <w:rPr>
          <w:rFonts w:ascii="Times New Roman" w:eastAsia="Calibri" w:hAnsi="Times New Roman" w:cs="Times New Roman"/>
          <w:sz w:val="28"/>
          <w:szCs w:val="28"/>
        </w:rPr>
        <w:t>25</w:t>
      </w:r>
      <w:r w:rsidR="00896C21" w:rsidRPr="00A342CF">
        <w:rPr>
          <w:rFonts w:ascii="Times New Roman" w:eastAsia="Calibri" w:hAnsi="Times New Roman" w:cs="Times New Roman"/>
          <w:sz w:val="28"/>
          <w:szCs w:val="28"/>
        </w:rPr>
        <w:t xml:space="preserve"> «О принятии решения «О бюджете </w:t>
      </w:r>
      <w:proofErr w:type="spellStart"/>
      <w:r w:rsidR="00896C21" w:rsidRPr="00A342CF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896C21" w:rsidRPr="00A342CF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на 202</w:t>
      </w:r>
      <w:r w:rsidR="009B1116" w:rsidRPr="00A342CF">
        <w:rPr>
          <w:rFonts w:ascii="Times New Roman" w:eastAsia="Calibri" w:hAnsi="Times New Roman" w:cs="Times New Roman"/>
          <w:sz w:val="28"/>
          <w:szCs w:val="28"/>
        </w:rPr>
        <w:t>4</w:t>
      </w:r>
      <w:r w:rsidR="00896C21" w:rsidRPr="00A342CF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9B1116" w:rsidRPr="00A342CF">
        <w:rPr>
          <w:rFonts w:ascii="Times New Roman" w:eastAsia="Calibri" w:hAnsi="Times New Roman" w:cs="Times New Roman"/>
          <w:sz w:val="28"/>
          <w:szCs w:val="28"/>
        </w:rPr>
        <w:t>5</w:t>
      </w:r>
      <w:r w:rsidR="00896C21" w:rsidRPr="00A342C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B1116" w:rsidRPr="00A342CF">
        <w:rPr>
          <w:rFonts w:ascii="Times New Roman" w:eastAsia="Calibri" w:hAnsi="Times New Roman" w:cs="Times New Roman"/>
          <w:sz w:val="28"/>
          <w:szCs w:val="28"/>
        </w:rPr>
        <w:t>6</w:t>
      </w:r>
      <w:r w:rsidR="00896C21" w:rsidRPr="00A342CF">
        <w:rPr>
          <w:rFonts w:ascii="Times New Roman" w:eastAsia="Calibri" w:hAnsi="Times New Roman" w:cs="Times New Roman"/>
          <w:sz w:val="28"/>
          <w:szCs w:val="28"/>
        </w:rPr>
        <w:t xml:space="preserve"> годов» в первоначальной редакции 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t xml:space="preserve">предусмотрены рас ходы по </w:t>
      </w:r>
      <w:r w:rsidR="009B1116" w:rsidRPr="00A342CF">
        <w:rPr>
          <w:rFonts w:ascii="Times New Roman" w:hAnsi="Times New Roman" w:cs="Times New Roman"/>
          <w:bCs/>
          <w:sz w:val="28"/>
          <w:szCs w:val="28"/>
        </w:rPr>
        <w:t>28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t xml:space="preserve"> муниципальным программам </w:t>
      </w:r>
      <w:proofErr w:type="spellStart"/>
      <w:r w:rsidR="00896C21" w:rsidRPr="00A342CF">
        <w:rPr>
          <w:rFonts w:ascii="Times New Roman" w:hAnsi="Times New Roman" w:cs="Times New Roman"/>
          <w:bCs/>
          <w:sz w:val="28"/>
          <w:szCs w:val="28"/>
        </w:rPr>
        <w:t>Варненского</w:t>
      </w:r>
      <w:proofErr w:type="spellEnd"/>
      <w:r w:rsidR="00896C21" w:rsidRPr="00A342CF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района, в уточненном бюджете</w:t>
      </w:r>
      <w:r w:rsidR="00896C21" w:rsidRPr="004A047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t>на 01.</w:t>
      </w:r>
      <w:r w:rsidR="00A342CF" w:rsidRPr="00A342CF">
        <w:rPr>
          <w:rFonts w:ascii="Times New Roman" w:hAnsi="Times New Roman" w:cs="Times New Roman"/>
          <w:bCs/>
          <w:sz w:val="28"/>
          <w:szCs w:val="28"/>
        </w:rPr>
        <w:t>10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t>.202</w:t>
      </w:r>
      <w:r w:rsidR="009B1116" w:rsidRPr="00A342CF">
        <w:rPr>
          <w:rFonts w:ascii="Times New Roman" w:hAnsi="Times New Roman" w:cs="Times New Roman"/>
          <w:bCs/>
          <w:sz w:val="28"/>
          <w:szCs w:val="28"/>
        </w:rPr>
        <w:t>4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t xml:space="preserve">г предусмотрены расходы </w:t>
      </w:r>
      <w:r w:rsidR="00357346" w:rsidRPr="00A342CF">
        <w:rPr>
          <w:rFonts w:ascii="Times New Roman" w:hAnsi="Times New Roman" w:cs="Times New Roman"/>
          <w:bCs/>
          <w:sz w:val="28"/>
          <w:szCs w:val="28"/>
        </w:rPr>
        <w:t>в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2CF" w:rsidRPr="00A342CF">
        <w:rPr>
          <w:rFonts w:ascii="Times New Roman" w:hAnsi="Times New Roman" w:cs="Times New Roman"/>
          <w:bCs/>
          <w:sz w:val="28"/>
          <w:szCs w:val="28"/>
        </w:rPr>
        <w:t>28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</w:t>
      </w:r>
      <w:r w:rsidR="00A342CF" w:rsidRPr="00A342CF">
        <w:rPr>
          <w:rFonts w:ascii="Times New Roman" w:hAnsi="Times New Roman" w:cs="Times New Roman"/>
          <w:bCs/>
          <w:sz w:val="28"/>
          <w:szCs w:val="28"/>
        </w:rPr>
        <w:t>ых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A342CF" w:rsidRPr="00A342CF">
        <w:rPr>
          <w:rFonts w:ascii="Times New Roman" w:hAnsi="Times New Roman" w:cs="Times New Roman"/>
          <w:bCs/>
          <w:sz w:val="28"/>
          <w:szCs w:val="28"/>
        </w:rPr>
        <w:t>ах</w:t>
      </w:r>
      <w:r w:rsidR="00896C21" w:rsidRPr="00A342CF">
        <w:rPr>
          <w:rFonts w:ascii="Times New Roman" w:hAnsi="Times New Roman" w:cs="Times New Roman"/>
          <w:bCs/>
          <w:sz w:val="28"/>
          <w:szCs w:val="28"/>
        </w:rPr>
        <w:t>.</w:t>
      </w:r>
      <w:r w:rsidR="00896C21" w:rsidRPr="004A047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896C21" w:rsidRPr="00366314">
        <w:rPr>
          <w:rFonts w:ascii="Times New Roman" w:hAnsi="Times New Roman" w:cs="Times New Roman"/>
          <w:bCs/>
          <w:sz w:val="28"/>
          <w:szCs w:val="28"/>
        </w:rPr>
        <w:t xml:space="preserve">Исполнение </w:t>
      </w:r>
      <w:r w:rsidR="00EB3805" w:rsidRPr="0036631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расходной части бюджета за </w:t>
      </w:r>
      <w:r w:rsidR="00A342CF" w:rsidRPr="00366314"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="00EB3805" w:rsidRPr="0036631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</w:t>
      </w:r>
      <w:r w:rsidR="009B1116" w:rsidRPr="00366314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="00EB3805" w:rsidRPr="0036631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года </w:t>
      </w:r>
      <w:r w:rsidR="00EB3805" w:rsidRPr="00366314">
        <w:rPr>
          <w:rFonts w:ascii="Times New Roman" w:hAnsi="Times New Roman" w:cs="Times New Roman"/>
          <w:bCs/>
          <w:sz w:val="28"/>
          <w:szCs w:val="28"/>
        </w:rPr>
        <w:t xml:space="preserve">выполнено по </w:t>
      </w:r>
      <w:r w:rsidR="00366314" w:rsidRPr="00366314">
        <w:rPr>
          <w:rFonts w:ascii="Times New Roman" w:hAnsi="Times New Roman" w:cs="Times New Roman"/>
          <w:bCs/>
          <w:sz w:val="28"/>
          <w:szCs w:val="28"/>
        </w:rPr>
        <w:t>22</w:t>
      </w:r>
      <w:r w:rsidR="00EB3805" w:rsidRPr="00366314">
        <w:rPr>
          <w:rFonts w:ascii="Times New Roman" w:hAnsi="Times New Roman" w:cs="Times New Roman"/>
          <w:bCs/>
          <w:sz w:val="28"/>
          <w:szCs w:val="28"/>
        </w:rPr>
        <w:t xml:space="preserve"> муниципальным программам</w:t>
      </w:r>
      <w:r w:rsidR="00035B2C" w:rsidRPr="00366314">
        <w:rPr>
          <w:rFonts w:ascii="Times New Roman" w:hAnsi="Times New Roman" w:cs="Times New Roman"/>
          <w:bCs/>
          <w:sz w:val="28"/>
          <w:szCs w:val="28"/>
        </w:rPr>
        <w:t>.</w:t>
      </w:r>
      <w:r w:rsidR="00EB3805" w:rsidRPr="003663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A5E3B" w:rsidRPr="00366314" w:rsidRDefault="001A5E3B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4A047E">
        <w:rPr>
          <w:rFonts w:ascii="TimesNewRomanPSMT" w:eastAsia="Times New Roman" w:hAnsi="TimesNewRomanPSMT" w:cs="Times New Roman"/>
          <w:color w:val="FF0000"/>
          <w:sz w:val="26"/>
          <w:szCs w:val="26"/>
          <w:lang w:eastAsia="ru-RU"/>
        </w:rPr>
        <w:t xml:space="preserve">     </w:t>
      </w:r>
      <w:r w:rsidRPr="00366314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Результаты р</w:t>
      </w:r>
      <w:r w:rsidRPr="00366314">
        <w:rPr>
          <w:rFonts w:ascii="TimesNewRomanPSMT" w:eastAsia="Times New Roman" w:hAnsi="TimesNewRomanPSMT" w:cs="Times New Roman" w:hint="eastAsia"/>
          <w:sz w:val="28"/>
          <w:szCs w:val="28"/>
          <w:lang w:eastAsia="ru-RU"/>
        </w:rPr>
        <w:t>еализации</w:t>
      </w:r>
      <w:r w:rsidRPr="00366314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муниципальных программ по фактическому исполнению:</w:t>
      </w:r>
    </w:p>
    <w:p w:rsidR="008A7995" w:rsidRPr="00366314" w:rsidRDefault="00035B2C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366314">
        <w:rPr>
          <w:rFonts w:ascii="TimesNewRomanPSMT" w:eastAsia="Times New Roman" w:hAnsi="TimesNewRomanPSMT" w:cs="Times New Roman"/>
          <w:sz w:val="28"/>
          <w:szCs w:val="28"/>
          <w:lang w:eastAsia="ru-RU"/>
        </w:rPr>
        <w:t>-</w:t>
      </w:r>
      <w:r w:rsidRPr="00366314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финансирование расходов Финансового управления Администрации ВМР</w:t>
      </w:r>
      <w:r w:rsidR="008A7995" w:rsidRPr="00366314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:</w:t>
      </w:r>
    </w:p>
    <w:p w:rsidR="008A7995" w:rsidRPr="000E5B3E" w:rsidRDefault="008A7995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-</w:t>
      </w:r>
      <w:r w:rsidR="00035B2C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на его содержание за счет средств местного бюджета (</w:t>
      </w:r>
      <w:r w:rsidR="000E5B3E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18112,75</w:t>
      </w:r>
      <w:r w:rsidR="008E3508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</w:t>
      </w:r>
      <w:r w:rsidR="00035B2C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рублей)</w:t>
      </w:r>
      <w:r w:rsidR="00001A3B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8A7995" w:rsidRPr="000E5B3E" w:rsidRDefault="008A7995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-</w:t>
      </w:r>
      <w:r w:rsidR="00035B2C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предоставление дотации на выравнивание бюджетной обеспеченности бюджетам сельских поселений ВМР (</w:t>
      </w:r>
      <w:r w:rsidR="000E5B3E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56460,20</w:t>
      </w:r>
      <w:r w:rsidR="008E3508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</w:t>
      </w:r>
      <w:r w:rsidR="00035B2C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рублей)</w:t>
      </w:r>
      <w:r w:rsidR="00001A3B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9A4624" w:rsidRPr="000E5B3E" w:rsidRDefault="009A4624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-межбюджетные трансферты (</w:t>
      </w:r>
      <w:r w:rsidR="000E5B3E"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51271,98</w:t>
      </w:r>
      <w:r w:rsidRP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тыс.рублей)</w:t>
      </w:r>
      <w:r w:rsidR="000E5B3E"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8E3508" w:rsidRPr="00304073" w:rsidRDefault="001A5E3B" w:rsidP="001A5E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4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9A4624" w:rsidRPr="00304073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 xml:space="preserve"> финансирование расходов </w:t>
      </w:r>
      <w:r w:rsidRPr="00304073">
        <w:rPr>
          <w:rFonts w:ascii="Times New Roman" w:hAnsi="Times New Roman" w:cs="Times New Roman"/>
          <w:b/>
          <w:bCs/>
          <w:sz w:val="28"/>
          <w:szCs w:val="28"/>
        </w:rPr>
        <w:t>Развитие образования ВМР</w:t>
      </w:r>
      <w:r w:rsidR="008E3508" w:rsidRPr="0030407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E3508" w:rsidRPr="00304073" w:rsidRDefault="008E3508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>-</w:t>
      </w:r>
      <w:r w:rsidR="009A4624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выплаты персоналу в целях обеспечения выполнения функций гос.(</w:t>
      </w:r>
      <w:proofErr w:type="spellStart"/>
      <w:r w:rsidR="009A4624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</w:t>
      </w:r>
      <w:proofErr w:type="spellEnd"/>
      <w:r w:rsidR="009A4624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.)органами, казенными учреждениям, органами управления </w:t>
      </w:r>
      <w:proofErr w:type="spellStart"/>
      <w:r w:rsidR="009A4624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гос.внебюджетными</w:t>
      </w:r>
      <w:proofErr w:type="spellEnd"/>
      <w:r w:rsidR="009A4624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фондами</w:t>
      </w:r>
      <w:r w:rsidR="00CF0919" w:rsidRPr="003040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4073">
        <w:rPr>
          <w:rFonts w:ascii="Times New Roman" w:hAnsi="Times New Roman" w:cs="Times New Roman"/>
          <w:bCs/>
          <w:sz w:val="28"/>
          <w:szCs w:val="28"/>
        </w:rPr>
        <w:t>(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245086,44</w:t>
      </w:r>
      <w:r w:rsidRPr="00304073">
        <w:rPr>
          <w:rFonts w:ascii="Times New Roman" w:hAnsi="Times New Roman" w:cs="Times New Roman"/>
          <w:bCs/>
          <w:sz w:val="28"/>
          <w:szCs w:val="28"/>
        </w:rPr>
        <w:t>тыс.рублей)</w:t>
      </w:r>
      <w:r w:rsidR="00CF0919" w:rsidRPr="00304073">
        <w:rPr>
          <w:rFonts w:ascii="Times New Roman" w:hAnsi="Times New Roman" w:cs="Times New Roman"/>
          <w:bCs/>
          <w:sz w:val="28"/>
          <w:szCs w:val="28"/>
        </w:rPr>
        <w:t>;</w:t>
      </w:r>
    </w:p>
    <w:p w:rsidR="009A4624" w:rsidRPr="00304073" w:rsidRDefault="009A4624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>-дополнительное</w:t>
      </w:r>
      <w:r w:rsidR="00CE42FD" w:rsidRPr="00304073">
        <w:rPr>
          <w:rFonts w:ascii="Times New Roman" w:hAnsi="Times New Roman" w:cs="Times New Roman"/>
          <w:bCs/>
          <w:sz w:val="28"/>
          <w:szCs w:val="28"/>
        </w:rPr>
        <w:t xml:space="preserve"> образование детей (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15651,12</w:t>
      </w:r>
      <w:r w:rsidR="00CE42FD" w:rsidRPr="00304073">
        <w:rPr>
          <w:rFonts w:ascii="Times New Roman" w:hAnsi="Times New Roman" w:cs="Times New Roman"/>
          <w:bCs/>
          <w:sz w:val="28"/>
          <w:szCs w:val="28"/>
        </w:rPr>
        <w:t>тыс.рублей);</w:t>
      </w:r>
    </w:p>
    <w:p w:rsidR="00CE42FD" w:rsidRPr="00304073" w:rsidRDefault="00CE42FD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>-другие вопросы в области образования (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25279,78</w:t>
      </w:r>
      <w:r w:rsidRPr="00304073">
        <w:rPr>
          <w:rFonts w:ascii="Times New Roman" w:hAnsi="Times New Roman" w:cs="Times New Roman"/>
          <w:bCs/>
          <w:sz w:val="28"/>
          <w:szCs w:val="28"/>
        </w:rPr>
        <w:t>тыс.рублей);</w:t>
      </w:r>
    </w:p>
    <w:p w:rsidR="00CE42FD" w:rsidRPr="00304073" w:rsidRDefault="00CE42FD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>-охрана семьи и детства (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4586,36</w:t>
      </w:r>
      <w:r w:rsidRPr="00304073">
        <w:rPr>
          <w:rFonts w:ascii="Times New Roman" w:hAnsi="Times New Roman" w:cs="Times New Roman"/>
          <w:bCs/>
          <w:sz w:val="28"/>
          <w:szCs w:val="28"/>
        </w:rPr>
        <w:t>тыс.рублей)</w:t>
      </w:r>
      <w:r w:rsidR="003A1ACA" w:rsidRPr="00304073">
        <w:rPr>
          <w:rFonts w:ascii="Times New Roman" w:hAnsi="Times New Roman" w:cs="Times New Roman"/>
          <w:bCs/>
          <w:sz w:val="28"/>
          <w:szCs w:val="28"/>
        </w:rPr>
        <w:t>;</w:t>
      </w:r>
    </w:p>
    <w:p w:rsidR="003A1ACA" w:rsidRPr="00304073" w:rsidRDefault="003A1ACA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>-профессиональная переподготовка (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56,07</w:t>
      </w:r>
      <w:r w:rsidRPr="00304073">
        <w:rPr>
          <w:rFonts w:ascii="Times New Roman" w:hAnsi="Times New Roman" w:cs="Times New Roman"/>
          <w:bCs/>
          <w:sz w:val="28"/>
          <w:szCs w:val="28"/>
        </w:rPr>
        <w:t>тыс.рублей)</w:t>
      </w:r>
      <w:r w:rsidR="00C368B8" w:rsidRPr="00304073">
        <w:rPr>
          <w:rFonts w:ascii="Times New Roman" w:hAnsi="Times New Roman" w:cs="Times New Roman"/>
          <w:bCs/>
          <w:sz w:val="28"/>
          <w:szCs w:val="28"/>
        </w:rPr>
        <w:t>;</w:t>
      </w:r>
    </w:p>
    <w:p w:rsidR="003A1ACA" w:rsidRPr="00304073" w:rsidRDefault="003A1ACA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>-массовый спорт (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1263,62</w:t>
      </w:r>
      <w:r w:rsidR="00C368B8" w:rsidRPr="00304073">
        <w:rPr>
          <w:rFonts w:ascii="Times New Roman" w:hAnsi="Times New Roman" w:cs="Times New Roman"/>
          <w:bCs/>
          <w:sz w:val="28"/>
          <w:szCs w:val="28"/>
        </w:rPr>
        <w:t>тыс.рублей).</w:t>
      </w:r>
    </w:p>
    <w:p w:rsidR="00AB219D" w:rsidRPr="00304073" w:rsidRDefault="003D7A29" w:rsidP="003D7A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304073">
        <w:rPr>
          <w:rFonts w:ascii="Times New Roman" w:hAnsi="Times New Roman" w:cs="Times New Roman"/>
          <w:b/>
          <w:bCs/>
          <w:sz w:val="28"/>
          <w:szCs w:val="28"/>
        </w:rPr>
        <w:t>Развитие дошкольного образования ВМР</w:t>
      </w:r>
      <w:r w:rsidR="00AB219D" w:rsidRPr="00304073">
        <w:rPr>
          <w:rFonts w:ascii="Times New Roman" w:hAnsi="Times New Roman" w:cs="Times New Roman"/>
          <w:bCs/>
          <w:sz w:val="28"/>
          <w:szCs w:val="28"/>
        </w:rPr>
        <w:t>;</w:t>
      </w:r>
    </w:p>
    <w:p w:rsidR="00EB0F30" w:rsidRPr="00304073" w:rsidRDefault="00720B51" w:rsidP="00EB0F3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>-</w:t>
      </w:r>
      <w:r w:rsidR="00EB0F30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расходы на выплаты персоналу в целях обеспечения выполнения функций гос.(</w:t>
      </w:r>
      <w:proofErr w:type="spellStart"/>
      <w:r w:rsidR="00EB0F30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</w:t>
      </w:r>
      <w:proofErr w:type="spellEnd"/>
      <w:r w:rsidR="00EB0F30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.)органами, казенными учреждениям, органами управления </w:t>
      </w:r>
      <w:proofErr w:type="spellStart"/>
      <w:r w:rsidR="00EB0F30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гос.внебюджетными</w:t>
      </w:r>
      <w:proofErr w:type="spellEnd"/>
      <w:r w:rsidR="00EB0F30" w:rsidRPr="003040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фондами</w:t>
      </w:r>
      <w:r w:rsidR="00EB0F30" w:rsidRPr="00304073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73634,32</w:t>
      </w:r>
      <w:r w:rsidR="00EB0F30" w:rsidRPr="00304073">
        <w:rPr>
          <w:rFonts w:ascii="Times New Roman" w:hAnsi="Times New Roman" w:cs="Times New Roman"/>
          <w:bCs/>
          <w:sz w:val="28"/>
          <w:szCs w:val="28"/>
        </w:rPr>
        <w:t>тыс.рублей);</w:t>
      </w:r>
    </w:p>
    <w:p w:rsidR="003A1ACA" w:rsidRPr="00304073" w:rsidRDefault="003A1ACA" w:rsidP="003A1A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>-профессиональная переподготовка (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22,9</w:t>
      </w:r>
      <w:r w:rsidRPr="00304073">
        <w:rPr>
          <w:rFonts w:ascii="Times New Roman" w:hAnsi="Times New Roman" w:cs="Times New Roman"/>
          <w:bCs/>
          <w:sz w:val="28"/>
          <w:szCs w:val="28"/>
        </w:rPr>
        <w:t>тыс.рублей).</w:t>
      </w:r>
    </w:p>
    <w:p w:rsidR="003A1ACA" w:rsidRPr="00304073" w:rsidRDefault="003A1ACA" w:rsidP="003A1A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>-охрана семьи и детства (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1412,07</w:t>
      </w:r>
      <w:r w:rsidRPr="00304073">
        <w:rPr>
          <w:rFonts w:ascii="Times New Roman" w:hAnsi="Times New Roman" w:cs="Times New Roman"/>
          <w:bCs/>
          <w:sz w:val="28"/>
          <w:szCs w:val="28"/>
        </w:rPr>
        <w:t>тыс.рублей);</w:t>
      </w:r>
    </w:p>
    <w:p w:rsidR="00374ECB" w:rsidRPr="004A047E" w:rsidRDefault="00374ECB" w:rsidP="009A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0F50" w:rsidRPr="00304073" w:rsidRDefault="00700F50" w:rsidP="003D7A2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</w:pPr>
      <w:r w:rsidRPr="00304073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3</w:t>
      </w:r>
      <w:r w:rsidR="00AF001D" w:rsidRPr="00304073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.</w:t>
      </w:r>
      <w:r w:rsidRPr="00304073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3.</w:t>
      </w:r>
      <w:r w:rsidR="00AF001D" w:rsidRPr="00304073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Источники внутреннего финансирования дефицита бюджета</w:t>
      </w:r>
      <w:r w:rsidRPr="00304073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04073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Варненского</w:t>
      </w:r>
      <w:proofErr w:type="spellEnd"/>
      <w:r w:rsidRPr="00304073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BE712D" w:rsidRPr="00304073" w:rsidRDefault="00BE712D" w:rsidP="00BE7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073">
        <w:rPr>
          <w:rFonts w:ascii="TimesNewRomanPSMT" w:hAnsi="TimesNewRomanPSMT"/>
          <w:sz w:val="28"/>
          <w:szCs w:val="28"/>
        </w:rPr>
        <w:t xml:space="preserve">    </w:t>
      </w:r>
      <w:r w:rsidR="00FF3B0D" w:rsidRPr="0030407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04073" w:rsidRPr="00304073">
        <w:rPr>
          <w:rFonts w:ascii="Times New Roman" w:hAnsi="Times New Roman" w:cs="Times New Roman"/>
          <w:sz w:val="28"/>
          <w:szCs w:val="28"/>
        </w:rPr>
        <w:t>9 месяцев</w:t>
      </w:r>
      <w:r w:rsidR="00FF3B0D" w:rsidRPr="00304073">
        <w:rPr>
          <w:rFonts w:ascii="Times New Roman" w:hAnsi="Times New Roman" w:cs="Times New Roman"/>
          <w:sz w:val="28"/>
          <w:szCs w:val="28"/>
        </w:rPr>
        <w:t xml:space="preserve"> 202</w:t>
      </w:r>
      <w:r w:rsidR="000C6DC0" w:rsidRPr="00304073">
        <w:rPr>
          <w:rFonts w:ascii="Times New Roman" w:hAnsi="Times New Roman" w:cs="Times New Roman"/>
          <w:sz w:val="28"/>
          <w:szCs w:val="28"/>
        </w:rPr>
        <w:t>4</w:t>
      </w:r>
      <w:r w:rsidR="00FF3B0D" w:rsidRPr="00304073">
        <w:rPr>
          <w:rFonts w:ascii="Times New Roman" w:hAnsi="Times New Roman" w:cs="Times New Roman"/>
          <w:sz w:val="28"/>
          <w:szCs w:val="28"/>
        </w:rPr>
        <w:t xml:space="preserve"> года в решение о бюджете </w:t>
      </w:r>
      <w:r w:rsidRPr="00304073">
        <w:rPr>
          <w:rFonts w:ascii="Times New Roman" w:hAnsi="Times New Roman" w:cs="Times New Roman"/>
          <w:sz w:val="28"/>
          <w:szCs w:val="28"/>
        </w:rPr>
        <w:t>района</w:t>
      </w:r>
      <w:r w:rsidR="00FF3B0D" w:rsidRPr="00304073">
        <w:rPr>
          <w:rFonts w:ascii="Times New Roman" w:hAnsi="Times New Roman" w:cs="Times New Roman"/>
          <w:sz w:val="28"/>
          <w:szCs w:val="28"/>
        </w:rPr>
        <w:t xml:space="preserve"> </w:t>
      </w:r>
      <w:r w:rsidR="00304073" w:rsidRPr="00304073">
        <w:rPr>
          <w:rFonts w:ascii="Times New Roman" w:hAnsi="Times New Roman" w:cs="Times New Roman"/>
          <w:sz w:val="28"/>
          <w:szCs w:val="28"/>
        </w:rPr>
        <w:t>четыре</w:t>
      </w:r>
      <w:r w:rsidR="00FF3B0D" w:rsidRPr="00304073">
        <w:rPr>
          <w:rFonts w:ascii="Times New Roman" w:hAnsi="Times New Roman" w:cs="Times New Roman"/>
          <w:sz w:val="28"/>
          <w:szCs w:val="28"/>
        </w:rPr>
        <w:t xml:space="preserve"> раза</w:t>
      </w:r>
      <w:r w:rsidRPr="00304073">
        <w:rPr>
          <w:rFonts w:ascii="Times New Roman" w:hAnsi="Times New Roman" w:cs="Times New Roman"/>
          <w:sz w:val="28"/>
          <w:szCs w:val="28"/>
        </w:rPr>
        <w:t xml:space="preserve"> </w:t>
      </w:r>
      <w:r w:rsidR="00FF3B0D" w:rsidRPr="00304073">
        <w:rPr>
          <w:rFonts w:ascii="Times New Roman" w:hAnsi="Times New Roman" w:cs="Times New Roman"/>
          <w:sz w:val="28"/>
          <w:szCs w:val="28"/>
        </w:rPr>
        <w:t>были</w:t>
      </w:r>
      <w:r w:rsidR="00C368B8" w:rsidRPr="00304073">
        <w:rPr>
          <w:rFonts w:ascii="Times New Roman" w:hAnsi="Times New Roman" w:cs="Times New Roman"/>
          <w:sz w:val="28"/>
          <w:szCs w:val="28"/>
        </w:rPr>
        <w:t xml:space="preserve"> </w:t>
      </w:r>
      <w:r w:rsidR="00FF3B0D" w:rsidRPr="00304073"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304073">
        <w:rPr>
          <w:rFonts w:ascii="Times New Roman" w:hAnsi="Times New Roman" w:cs="Times New Roman"/>
          <w:sz w:val="28"/>
          <w:szCs w:val="28"/>
        </w:rPr>
        <w:t>.</w:t>
      </w:r>
    </w:p>
    <w:p w:rsidR="00BE712D" w:rsidRPr="00304073" w:rsidRDefault="00BE712D" w:rsidP="00BE7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073">
        <w:rPr>
          <w:rFonts w:ascii="Times New Roman" w:eastAsia="Calibri" w:hAnsi="Times New Roman" w:cs="Times New Roman"/>
          <w:sz w:val="28"/>
          <w:szCs w:val="28"/>
        </w:rPr>
        <w:t xml:space="preserve">    Решением Собрания депутатов </w:t>
      </w:r>
      <w:proofErr w:type="spellStart"/>
      <w:r w:rsidRPr="00304073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Pr="0030407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от </w:t>
      </w:r>
      <w:r w:rsidR="000C6DC0" w:rsidRPr="00304073">
        <w:rPr>
          <w:rFonts w:ascii="Times New Roman" w:eastAsia="Calibri" w:hAnsi="Times New Roman" w:cs="Times New Roman"/>
          <w:sz w:val="28"/>
          <w:szCs w:val="28"/>
        </w:rPr>
        <w:t>19</w:t>
      </w:r>
      <w:r w:rsidRPr="00304073">
        <w:rPr>
          <w:rFonts w:ascii="Times New Roman" w:eastAsia="Calibri" w:hAnsi="Times New Roman" w:cs="Times New Roman"/>
          <w:sz w:val="28"/>
          <w:szCs w:val="28"/>
        </w:rPr>
        <w:t>.12.202</w:t>
      </w:r>
      <w:r w:rsidR="000C6DC0" w:rsidRPr="00304073">
        <w:rPr>
          <w:rFonts w:ascii="Times New Roman" w:eastAsia="Calibri" w:hAnsi="Times New Roman" w:cs="Times New Roman"/>
          <w:sz w:val="28"/>
          <w:szCs w:val="28"/>
        </w:rPr>
        <w:t>3г.</w:t>
      </w:r>
      <w:r w:rsidRPr="00304073">
        <w:rPr>
          <w:rFonts w:ascii="Times New Roman" w:eastAsia="Calibri" w:hAnsi="Times New Roman" w:cs="Times New Roman"/>
          <w:sz w:val="28"/>
          <w:szCs w:val="28"/>
        </w:rPr>
        <w:t>№</w:t>
      </w:r>
      <w:r w:rsidRPr="003040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04073">
        <w:rPr>
          <w:rFonts w:ascii="Times New Roman" w:eastAsia="Calibri" w:hAnsi="Times New Roman" w:cs="Times New Roman"/>
          <w:sz w:val="28"/>
          <w:szCs w:val="28"/>
        </w:rPr>
        <w:t>1</w:t>
      </w:r>
      <w:r w:rsidR="000C6DC0" w:rsidRPr="00304073">
        <w:rPr>
          <w:rFonts w:ascii="Times New Roman" w:eastAsia="Calibri" w:hAnsi="Times New Roman" w:cs="Times New Roman"/>
          <w:sz w:val="28"/>
          <w:szCs w:val="28"/>
        </w:rPr>
        <w:t>25</w:t>
      </w:r>
      <w:r w:rsidRPr="00304073">
        <w:rPr>
          <w:rFonts w:ascii="Times New Roman" w:eastAsia="Calibri" w:hAnsi="Times New Roman" w:cs="Times New Roman"/>
          <w:sz w:val="28"/>
          <w:szCs w:val="28"/>
        </w:rPr>
        <w:t xml:space="preserve"> «О принятии решения «О бюджете </w:t>
      </w:r>
      <w:proofErr w:type="spellStart"/>
      <w:r w:rsidRPr="00304073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Pr="0030407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на 202</w:t>
      </w:r>
      <w:r w:rsidR="000C6DC0" w:rsidRPr="00304073">
        <w:rPr>
          <w:rFonts w:ascii="Times New Roman" w:eastAsia="Calibri" w:hAnsi="Times New Roman" w:cs="Times New Roman"/>
          <w:sz w:val="28"/>
          <w:szCs w:val="28"/>
        </w:rPr>
        <w:t>4</w:t>
      </w:r>
      <w:r w:rsidRPr="00304073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0C6DC0" w:rsidRPr="00304073">
        <w:rPr>
          <w:rFonts w:ascii="Times New Roman" w:eastAsia="Calibri" w:hAnsi="Times New Roman" w:cs="Times New Roman"/>
          <w:sz w:val="28"/>
          <w:szCs w:val="28"/>
        </w:rPr>
        <w:t>5</w:t>
      </w:r>
      <w:r w:rsidRPr="00304073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C6DC0" w:rsidRPr="00304073">
        <w:rPr>
          <w:rFonts w:ascii="Times New Roman" w:eastAsia="Calibri" w:hAnsi="Times New Roman" w:cs="Times New Roman"/>
          <w:sz w:val="28"/>
          <w:szCs w:val="28"/>
        </w:rPr>
        <w:t>6</w:t>
      </w:r>
      <w:r w:rsidRPr="00304073">
        <w:rPr>
          <w:rFonts w:ascii="Times New Roman" w:eastAsia="Calibri" w:hAnsi="Times New Roman" w:cs="Times New Roman"/>
          <w:sz w:val="28"/>
          <w:szCs w:val="28"/>
        </w:rPr>
        <w:t xml:space="preserve"> годов» в первоначальной редакции утвержден по доходам </w:t>
      </w:r>
      <w:r w:rsidRPr="0030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C6DC0" w:rsidRPr="00304073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3040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руб.</w:t>
      </w:r>
      <w:r w:rsidRPr="00304073">
        <w:rPr>
          <w:rFonts w:ascii="Times New Roman" w:eastAsia="Calibri" w:hAnsi="Times New Roman" w:cs="Times New Roman"/>
          <w:sz w:val="28"/>
          <w:szCs w:val="28"/>
        </w:rPr>
        <w:t xml:space="preserve">, по расходам </w:t>
      </w:r>
      <w:r w:rsidRPr="0030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C6DC0" w:rsidRPr="00304073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3040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304073">
        <w:rPr>
          <w:rFonts w:ascii="Times New Roman" w:eastAsia="Calibri" w:hAnsi="Times New Roman" w:cs="Times New Roman"/>
          <w:sz w:val="28"/>
          <w:szCs w:val="28"/>
        </w:rPr>
        <w:t xml:space="preserve">, бюджет планировался бездефицитный. </w:t>
      </w:r>
    </w:p>
    <w:p w:rsidR="00FF3B0D" w:rsidRPr="00304073" w:rsidRDefault="00BE712D" w:rsidP="005E24FE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</w:pPr>
      <w:r w:rsidRPr="00304073">
        <w:rPr>
          <w:rFonts w:ascii="TimesNewRomanPSMT" w:hAnsi="TimesNewRomanPSMT"/>
          <w:sz w:val="28"/>
          <w:szCs w:val="28"/>
        </w:rPr>
        <w:t xml:space="preserve">    </w:t>
      </w:r>
      <w:r w:rsidR="00FF3B0D" w:rsidRPr="00304073">
        <w:rPr>
          <w:rFonts w:ascii="TimesNewRomanPSMT" w:hAnsi="TimesNewRomanPSMT"/>
          <w:sz w:val="28"/>
          <w:szCs w:val="28"/>
        </w:rPr>
        <w:t xml:space="preserve">В ходе корректировки бюджет </w:t>
      </w:r>
      <w:r w:rsidRPr="00304073">
        <w:rPr>
          <w:rFonts w:ascii="TimesNewRomanPSMT" w:hAnsi="TimesNewRomanPSMT"/>
          <w:sz w:val="28"/>
          <w:szCs w:val="28"/>
        </w:rPr>
        <w:t>района</w:t>
      </w:r>
      <w:r w:rsidR="00FF3B0D" w:rsidRPr="00304073">
        <w:rPr>
          <w:rFonts w:ascii="TimesNewRomanPSMT" w:hAnsi="TimesNewRomanPSMT"/>
          <w:sz w:val="28"/>
          <w:szCs w:val="28"/>
        </w:rPr>
        <w:t xml:space="preserve"> утвержден</w:t>
      </w:r>
      <w:r w:rsidR="00FF3B0D" w:rsidRPr="00304073">
        <w:rPr>
          <w:rFonts w:ascii="TimesNewRomanPSMT" w:hAnsi="TimesNewRomanPSMT"/>
          <w:sz w:val="28"/>
          <w:szCs w:val="28"/>
        </w:rPr>
        <w:br/>
      </w:r>
      <w:r w:rsidR="005E24FE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по доходам в сумме </w:t>
      </w:r>
      <w:r w:rsidR="00304073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1748328,88</w:t>
      </w:r>
      <w:r w:rsidR="005E24FE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</w:t>
      </w:r>
      <w:r w:rsidR="00FF3B0D" w:rsidRPr="00304073">
        <w:rPr>
          <w:rFonts w:ascii="TimesNewRomanPSMT" w:hAnsi="TimesNewRomanPSMT"/>
          <w:sz w:val="28"/>
          <w:szCs w:val="28"/>
        </w:rPr>
        <w:t xml:space="preserve">, </w:t>
      </w:r>
      <w:r w:rsidR="005E24FE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по расходам в сумме </w:t>
      </w:r>
      <w:r w:rsidR="00304073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1902340,36</w:t>
      </w:r>
      <w:r w:rsidR="005E24FE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тыс.рублей. Размер дефицита в сумме </w:t>
      </w:r>
      <w:r w:rsidR="004E24F4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154011,12</w:t>
      </w:r>
      <w:r w:rsidR="005E24FE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тыс.рублей.</w:t>
      </w:r>
      <w:r w:rsidR="00FF3B0D" w:rsidRPr="00304073">
        <w:rPr>
          <w:rFonts w:ascii="TimesNewRomanPSMT" w:hAnsi="TimesNewRomanPSMT"/>
          <w:sz w:val="26"/>
          <w:szCs w:val="26"/>
        </w:rPr>
        <w:t xml:space="preserve"> </w:t>
      </w:r>
    </w:p>
    <w:p w:rsidR="005E24FE" w:rsidRPr="00304073" w:rsidRDefault="00700F50" w:rsidP="00BE712D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6"/>
          <w:szCs w:val="26"/>
          <w:lang w:eastAsia="ru-RU"/>
        </w:rPr>
      </w:pPr>
      <w:r w:rsidRPr="00304073">
        <w:rPr>
          <w:rFonts w:ascii="TimesNewRomanPSMT" w:eastAsia="Times New Roman" w:hAnsi="TimesNewRomanPSMT" w:cs="Times New Roman"/>
          <w:sz w:val="26"/>
          <w:szCs w:val="26"/>
          <w:lang w:eastAsia="ru-RU"/>
        </w:rPr>
        <w:t xml:space="preserve">     </w:t>
      </w:r>
      <w:r w:rsidR="00AF001D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Анализ исполнения бюджета за </w:t>
      </w:r>
      <w:r w:rsidR="00304073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="00AF001D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</w:t>
      </w:r>
      <w:r w:rsidR="004E24F4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="00AF001D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г. показал, что бюджет исполнен</w:t>
      </w:r>
      <w:r w:rsidR="005E24FE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="00AF001D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с профицитом по данным отчета на 01.</w:t>
      </w:r>
      <w:r w:rsidR="00304073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10</w:t>
      </w:r>
      <w:r w:rsidR="00AF001D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.202</w:t>
      </w:r>
      <w:r w:rsidR="004E24F4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="00AF001D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г. в сумме </w:t>
      </w:r>
      <w:r w:rsid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83001,08</w:t>
      </w:r>
      <w:r w:rsidR="001528D6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 рублей,</w:t>
      </w:r>
      <w:r w:rsidR="001528D6" w:rsidRPr="00304073">
        <w:rPr>
          <w:rFonts w:ascii="Times New Roman" w:hAnsi="Times New Roman" w:cs="Times New Roman"/>
          <w:sz w:val="28"/>
          <w:szCs w:val="28"/>
        </w:rPr>
        <w:t xml:space="preserve"> </w:t>
      </w:r>
      <w:r w:rsidR="001528D6" w:rsidRPr="00304073">
        <w:rPr>
          <w:rFonts w:ascii="Times New Roman" w:hAnsi="Times New Roman" w:cs="Times New Roman"/>
          <w:bCs/>
          <w:sz w:val="28"/>
          <w:szCs w:val="28"/>
        </w:rPr>
        <w:t xml:space="preserve">по сравнению с первоначально утвержденным </w:t>
      </w:r>
      <w:r w:rsidR="001528D6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бездефицитном </w:t>
      </w:r>
      <w:r w:rsidR="00AF001D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значении.</w:t>
      </w:r>
      <w:r w:rsidR="005E24FE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</w:p>
    <w:p w:rsidR="00D11296" w:rsidRPr="00304073" w:rsidRDefault="005E24FE" w:rsidP="00BE712D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4A047E">
        <w:rPr>
          <w:rFonts w:ascii="TimesNewRomanPSMT" w:eastAsia="Times New Roman" w:hAnsi="TimesNewRomanPSMT" w:cs="Times New Roman"/>
          <w:color w:val="FF0000"/>
          <w:sz w:val="28"/>
          <w:szCs w:val="28"/>
          <w:lang w:eastAsia="ru-RU"/>
        </w:rPr>
        <w:lastRenderedPageBreak/>
        <w:t xml:space="preserve">     </w:t>
      </w:r>
      <w:r w:rsidR="00AF001D" w:rsidRPr="00304073">
        <w:rPr>
          <w:rFonts w:ascii="TimesNewRomanPSMT" w:eastAsia="Times New Roman" w:hAnsi="TimesNewRomanPSMT" w:cs="Times New Roman"/>
          <w:sz w:val="28"/>
          <w:szCs w:val="28"/>
          <w:lang w:eastAsia="ru-RU"/>
        </w:rPr>
        <w:t>При проведении анализа Отчета об исполнении бюджета» путем арифметического просчета в разделе «Источники финансирования дефицита бюджета» несоответствия не установлены.</w:t>
      </w:r>
    </w:p>
    <w:p w:rsidR="00BE712D" w:rsidRPr="00304073" w:rsidRDefault="00BE712D" w:rsidP="00BE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073">
        <w:rPr>
          <w:rFonts w:ascii="Times New Roman" w:hAnsi="Times New Roman" w:cs="Times New Roman"/>
          <w:bCs/>
          <w:sz w:val="28"/>
          <w:szCs w:val="28"/>
        </w:rPr>
        <w:t xml:space="preserve">Информация об источниках внутреннего финансирования дефицита бюджета согласно данным отчета об исполнении бюджета </w:t>
      </w:r>
      <w:proofErr w:type="spellStart"/>
      <w:r w:rsidR="00C42BDA" w:rsidRPr="00304073">
        <w:rPr>
          <w:rFonts w:ascii="Times New Roman" w:hAnsi="Times New Roman" w:cs="Times New Roman"/>
          <w:bCs/>
          <w:sz w:val="28"/>
          <w:szCs w:val="28"/>
        </w:rPr>
        <w:t>Варненского</w:t>
      </w:r>
      <w:proofErr w:type="spellEnd"/>
      <w:r w:rsidR="00C42BDA" w:rsidRPr="00304073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Pr="00304073">
        <w:rPr>
          <w:rFonts w:ascii="Times New Roman" w:hAnsi="Times New Roman" w:cs="Times New Roman"/>
          <w:bCs/>
          <w:sz w:val="28"/>
          <w:szCs w:val="28"/>
        </w:rPr>
        <w:t xml:space="preserve"> по состоянию на 01.</w:t>
      </w:r>
      <w:r w:rsidR="00304073" w:rsidRPr="00304073">
        <w:rPr>
          <w:rFonts w:ascii="Times New Roman" w:hAnsi="Times New Roman" w:cs="Times New Roman"/>
          <w:bCs/>
          <w:sz w:val="28"/>
          <w:szCs w:val="28"/>
        </w:rPr>
        <w:t>10</w:t>
      </w:r>
      <w:r w:rsidRPr="00304073">
        <w:rPr>
          <w:rFonts w:ascii="Times New Roman" w:hAnsi="Times New Roman" w:cs="Times New Roman"/>
          <w:bCs/>
          <w:sz w:val="28"/>
          <w:szCs w:val="28"/>
        </w:rPr>
        <w:t>.202</w:t>
      </w:r>
      <w:r w:rsidR="004E24F4" w:rsidRPr="00304073">
        <w:rPr>
          <w:rFonts w:ascii="Times New Roman" w:hAnsi="Times New Roman" w:cs="Times New Roman"/>
          <w:bCs/>
          <w:sz w:val="28"/>
          <w:szCs w:val="28"/>
        </w:rPr>
        <w:t>4</w:t>
      </w:r>
      <w:r w:rsidR="00C42BDA" w:rsidRPr="00304073">
        <w:rPr>
          <w:rFonts w:ascii="Times New Roman" w:hAnsi="Times New Roman" w:cs="Times New Roman"/>
          <w:bCs/>
          <w:sz w:val="28"/>
          <w:szCs w:val="28"/>
        </w:rPr>
        <w:t>г.</w:t>
      </w:r>
      <w:r w:rsidRPr="00304073">
        <w:rPr>
          <w:rFonts w:ascii="Times New Roman" w:hAnsi="Times New Roman" w:cs="Times New Roman"/>
          <w:bCs/>
          <w:sz w:val="28"/>
          <w:szCs w:val="28"/>
        </w:rPr>
        <w:t xml:space="preserve"> приведена в следующей таблице: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95"/>
        <w:gridCol w:w="3969"/>
      </w:tblGrid>
      <w:tr w:rsidR="009A28D9" w:rsidRPr="00304073" w:rsidTr="009A28D9">
        <w:tc>
          <w:tcPr>
            <w:tcW w:w="5495" w:type="dxa"/>
          </w:tcPr>
          <w:p w:rsidR="009A28D9" w:rsidRPr="00304073" w:rsidRDefault="009A28D9" w:rsidP="00BE7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4073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дефицита бюджета</w:t>
            </w:r>
          </w:p>
        </w:tc>
        <w:tc>
          <w:tcPr>
            <w:tcW w:w="3969" w:type="dxa"/>
          </w:tcPr>
          <w:p w:rsidR="009A28D9" w:rsidRPr="00304073" w:rsidRDefault="009A28D9" w:rsidP="00BE7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4073">
              <w:rPr>
                <w:rFonts w:ascii="Times New Roman" w:hAnsi="Times New Roman" w:cs="Times New Roman"/>
                <w:b/>
                <w:bCs/>
              </w:rPr>
              <w:t xml:space="preserve">Утвержденный бюджет, </w:t>
            </w:r>
            <w:r w:rsidRPr="00304073">
              <w:rPr>
                <w:rFonts w:ascii="Times New Roman" w:hAnsi="Times New Roman" w:cs="Times New Roman"/>
                <w:b/>
              </w:rPr>
              <w:t>тыс. руб.</w:t>
            </w:r>
          </w:p>
        </w:tc>
      </w:tr>
      <w:tr w:rsidR="009A28D9" w:rsidRPr="00304073" w:rsidTr="009A28D9">
        <w:tc>
          <w:tcPr>
            <w:tcW w:w="5495" w:type="dxa"/>
          </w:tcPr>
          <w:p w:rsidR="009A28D9" w:rsidRPr="00304073" w:rsidRDefault="009A28D9" w:rsidP="00BE71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04073">
              <w:rPr>
                <w:bCs/>
              </w:rPr>
              <w:t>1</w:t>
            </w:r>
          </w:p>
        </w:tc>
        <w:tc>
          <w:tcPr>
            <w:tcW w:w="3969" w:type="dxa"/>
          </w:tcPr>
          <w:p w:rsidR="009A28D9" w:rsidRPr="00304073" w:rsidRDefault="009A28D9" w:rsidP="00BE71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04073">
              <w:rPr>
                <w:bCs/>
              </w:rPr>
              <w:t>2</w:t>
            </w:r>
          </w:p>
        </w:tc>
      </w:tr>
      <w:tr w:rsidR="009A28D9" w:rsidRPr="00304073" w:rsidTr="009A28D9">
        <w:tc>
          <w:tcPr>
            <w:tcW w:w="5495" w:type="dxa"/>
            <w:vAlign w:val="bottom"/>
          </w:tcPr>
          <w:p w:rsidR="009A28D9" w:rsidRPr="00304073" w:rsidRDefault="009A28D9" w:rsidP="00BE712D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30407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 бюджета, в том числе:</w:t>
            </w:r>
          </w:p>
        </w:tc>
        <w:tc>
          <w:tcPr>
            <w:tcW w:w="3969" w:type="dxa"/>
            <w:vAlign w:val="bottom"/>
          </w:tcPr>
          <w:p w:rsidR="009A28D9" w:rsidRPr="00304073" w:rsidRDefault="00304073" w:rsidP="00BE712D">
            <w:pPr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30407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83001,08</w:t>
            </w:r>
          </w:p>
        </w:tc>
      </w:tr>
      <w:tr w:rsidR="009A28D9" w:rsidRPr="00304073" w:rsidTr="009A28D9">
        <w:tc>
          <w:tcPr>
            <w:tcW w:w="5495" w:type="dxa"/>
            <w:vAlign w:val="bottom"/>
          </w:tcPr>
          <w:p w:rsidR="009A28D9" w:rsidRPr="00304073" w:rsidRDefault="009A28D9" w:rsidP="00BE712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407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Увеличение остатков средств  </w:t>
            </w:r>
          </w:p>
        </w:tc>
        <w:tc>
          <w:tcPr>
            <w:tcW w:w="3969" w:type="dxa"/>
            <w:vAlign w:val="bottom"/>
          </w:tcPr>
          <w:p w:rsidR="009A28D9" w:rsidRPr="00304073" w:rsidRDefault="00304073" w:rsidP="00C42BDA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4073">
              <w:rPr>
                <w:rFonts w:ascii="Times New Roman" w:eastAsiaTheme="minorEastAsia" w:hAnsi="Times New Roman" w:cs="Times New Roman"/>
                <w:sz w:val="24"/>
                <w:szCs w:val="24"/>
              </w:rPr>
              <w:t>1179175,67</w:t>
            </w:r>
          </w:p>
        </w:tc>
      </w:tr>
      <w:tr w:rsidR="009A28D9" w:rsidRPr="00304073" w:rsidTr="009A28D9">
        <w:tc>
          <w:tcPr>
            <w:tcW w:w="5495" w:type="dxa"/>
            <w:vAlign w:val="bottom"/>
          </w:tcPr>
          <w:p w:rsidR="009A28D9" w:rsidRPr="00304073" w:rsidRDefault="009A28D9" w:rsidP="00BE712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407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Уменьшение остатков средств  </w:t>
            </w:r>
          </w:p>
        </w:tc>
        <w:tc>
          <w:tcPr>
            <w:tcW w:w="3969" w:type="dxa"/>
            <w:vAlign w:val="bottom"/>
          </w:tcPr>
          <w:p w:rsidR="009A28D9" w:rsidRPr="00304073" w:rsidRDefault="00304073" w:rsidP="00BE712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4073">
              <w:rPr>
                <w:rFonts w:ascii="Times New Roman" w:eastAsiaTheme="minorEastAsia" w:hAnsi="Times New Roman" w:cs="Times New Roman"/>
                <w:sz w:val="24"/>
                <w:szCs w:val="24"/>
              </w:rPr>
              <w:t>1262176,75</w:t>
            </w:r>
          </w:p>
        </w:tc>
      </w:tr>
    </w:tbl>
    <w:p w:rsidR="00BE712D" w:rsidRPr="00304073" w:rsidRDefault="00BE712D" w:rsidP="00BE71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0407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Получение бюджетных кредитов от других бюджетов бюджетной системы Российской Федерации утвержденным бюджетом не предусмотрено. </w:t>
      </w:r>
    </w:p>
    <w:p w:rsidR="00BE712D" w:rsidRPr="004A047E" w:rsidRDefault="00BE712D" w:rsidP="00BE712D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FF0000"/>
          <w:sz w:val="26"/>
          <w:szCs w:val="26"/>
          <w:lang w:eastAsia="ru-RU"/>
        </w:rPr>
      </w:pPr>
    </w:p>
    <w:p w:rsidR="00BE712D" w:rsidRPr="00236861" w:rsidRDefault="000F67DE" w:rsidP="000F67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3686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BE712D" w:rsidRPr="00236861">
        <w:rPr>
          <w:rFonts w:ascii="Times New Roman" w:hAnsi="Times New Roman" w:cs="Times New Roman"/>
          <w:b/>
          <w:bCs/>
          <w:sz w:val="28"/>
          <w:szCs w:val="28"/>
        </w:rPr>
        <w:t>Основные выводы:</w:t>
      </w:r>
    </w:p>
    <w:p w:rsidR="00BE712D" w:rsidRPr="00236861" w:rsidRDefault="00BE712D" w:rsidP="004E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861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="00D237E9" w:rsidRPr="00236861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237E9" w:rsidRPr="0023686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36861">
        <w:rPr>
          <w:rFonts w:ascii="Times New Roman" w:hAnsi="Times New Roman" w:cs="Times New Roman"/>
          <w:sz w:val="28"/>
          <w:szCs w:val="28"/>
        </w:rPr>
        <w:t xml:space="preserve"> за </w:t>
      </w:r>
      <w:r w:rsidR="00304073" w:rsidRPr="00236861">
        <w:rPr>
          <w:rFonts w:ascii="Times New Roman" w:hAnsi="Times New Roman" w:cs="Times New Roman"/>
          <w:sz w:val="28"/>
          <w:szCs w:val="28"/>
        </w:rPr>
        <w:t>9 месяцев</w:t>
      </w:r>
      <w:r w:rsidRPr="00236861">
        <w:rPr>
          <w:rFonts w:ascii="Times New Roman" w:hAnsi="Times New Roman" w:cs="Times New Roman"/>
          <w:sz w:val="28"/>
          <w:szCs w:val="28"/>
        </w:rPr>
        <w:t xml:space="preserve"> 202</w:t>
      </w:r>
      <w:r w:rsidR="004E24F4" w:rsidRPr="00236861">
        <w:rPr>
          <w:rFonts w:ascii="Times New Roman" w:hAnsi="Times New Roman" w:cs="Times New Roman"/>
          <w:sz w:val="28"/>
          <w:szCs w:val="28"/>
        </w:rPr>
        <w:t>4</w:t>
      </w:r>
      <w:r w:rsidRPr="00236861">
        <w:rPr>
          <w:rFonts w:ascii="Times New Roman" w:hAnsi="Times New Roman" w:cs="Times New Roman"/>
          <w:sz w:val="28"/>
          <w:szCs w:val="28"/>
        </w:rPr>
        <w:t xml:space="preserve">года </w:t>
      </w:r>
      <w:r w:rsidR="004E24F4" w:rsidRPr="00236861">
        <w:rPr>
          <w:rFonts w:ascii="Times New Roman" w:hAnsi="Times New Roman" w:cs="Times New Roman"/>
          <w:sz w:val="28"/>
          <w:szCs w:val="28"/>
        </w:rPr>
        <w:t>и</w:t>
      </w:r>
      <w:r w:rsidRPr="00236861">
        <w:rPr>
          <w:rFonts w:ascii="Times New Roman" w:hAnsi="Times New Roman" w:cs="Times New Roman"/>
          <w:sz w:val="28"/>
          <w:szCs w:val="28"/>
        </w:rPr>
        <w:t xml:space="preserve">сполнен </w:t>
      </w:r>
    </w:p>
    <w:p w:rsidR="00BE712D" w:rsidRPr="00236861" w:rsidRDefault="00D237E9" w:rsidP="00D2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861">
        <w:rPr>
          <w:rFonts w:ascii="Times New Roman" w:hAnsi="Times New Roman" w:cs="Times New Roman"/>
          <w:sz w:val="28"/>
          <w:szCs w:val="28"/>
        </w:rPr>
        <w:t>-</w:t>
      </w:r>
      <w:r w:rsidR="00BE712D" w:rsidRPr="00236861">
        <w:rPr>
          <w:rFonts w:ascii="Times New Roman" w:hAnsi="Times New Roman" w:cs="Times New Roman"/>
          <w:sz w:val="28"/>
          <w:szCs w:val="28"/>
        </w:rPr>
        <w:t>по доходам</w:t>
      </w:r>
      <w:r w:rsidRPr="00236861">
        <w:rPr>
          <w:rFonts w:ascii="Times New Roman" w:hAnsi="Times New Roman" w:cs="Times New Roman"/>
          <w:sz w:val="28"/>
          <w:szCs w:val="28"/>
        </w:rPr>
        <w:t>-</w:t>
      </w:r>
      <w:r w:rsidR="00BE712D" w:rsidRPr="00236861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304073" w:rsidRPr="00236861">
        <w:rPr>
          <w:rFonts w:ascii="Times New Roman" w:hAnsi="Times New Roman" w:cs="Times New Roman"/>
          <w:sz w:val="28"/>
          <w:szCs w:val="28"/>
        </w:rPr>
        <w:t>1179175,67</w:t>
      </w:r>
      <w:r w:rsidR="00BE712D" w:rsidRPr="00236861">
        <w:rPr>
          <w:rFonts w:ascii="Times New Roman" w:hAnsi="Times New Roman" w:cs="Times New Roman"/>
          <w:sz w:val="28"/>
          <w:szCs w:val="28"/>
        </w:rPr>
        <w:t>тыс.</w:t>
      </w:r>
      <w:r w:rsidR="00BE712D" w:rsidRPr="00236861">
        <w:rPr>
          <w:rFonts w:ascii="Arial" w:hAnsi="Arial" w:cs="Arial"/>
          <w:sz w:val="28"/>
          <w:szCs w:val="28"/>
        </w:rPr>
        <w:t> </w:t>
      </w:r>
      <w:r w:rsidR="00BE712D" w:rsidRPr="00236861">
        <w:rPr>
          <w:rFonts w:ascii="Times New Roman" w:hAnsi="Times New Roman" w:cs="Times New Roman"/>
          <w:sz w:val="28"/>
          <w:szCs w:val="28"/>
        </w:rPr>
        <w:t>руб</w:t>
      </w:r>
      <w:r w:rsidR="00304073" w:rsidRPr="00236861">
        <w:rPr>
          <w:rFonts w:ascii="Times New Roman" w:hAnsi="Times New Roman" w:cs="Times New Roman"/>
          <w:sz w:val="28"/>
          <w:szCs w:val="28"/>
        </w:rPr>
        <w:t xml:space="preserve">лей </w:t>
      </w:r>
      <w:r w:rsidR="00BE712D" w:rsidRPr="00236861">
        <w:rPr>
          <w:rFonts w:ascii="Times New Roman" w:hAnsi="Times New Roman" w:cs="Times New Roman"/>
          <w:sz w:val="28"/>
          <w:szCs w:val="28"/>
        </w:rPr>
        <w:t xml:space="preserve">или </w:t>
      </w:r>
      <w:r w:rsidR="00236861" w:rsidRPr="00236861">
        <w:rPr>
          <w:rFonts w:ascii="Times New Roman" w:hAnsi="Times New Roman" w:cs="Times New Roman"/>
          <w:sz w:val="28"/>
          <w:szCs w:val="28"/>
        </w:rPr>
        <w:t>67,4</w:t>
      </w:r>
      <w:r w:rsidR="00BE712D" w:rsidRPr="00236861">
        <w:rPr>
          <w:rFonts w:ascii="Times New Roman" w:hAnsi="Times New Roman" w:cs="Times New Roman"/>
          <w:sz w:val="28"/>
          <w:szCs w:val="28"/>
        </w:rPr>
        <w:t xml:space="preserve">% утвержденного бюджета, </w:t>
      </w:r>
    </w:p>
    <w:p w:rsidR="00BE712D" w:rsidRPr="00236861" w:rsidRDefault="00D237E9" w:rsidP="00D2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861">
        <w:rPr>
          <w:rFonts w:ascii="Times New Roman" w:hAnsi="Times New Roman" w:cs="Times New Roman"/>
          <w:sz w:val="28"/>
          <w:szCs w:val="28"/>
        </w:rPr>
        <w:t>-</w:t>
      </w:r>
      <w:r w:rsidR="00BE712D" w:rsidRPr="00236861">
        <w:rPr>
          <w:rFonts w:ascii="Times New Roman" w:hAnsi="Times New Roman" w:cs="Times New Roman"/>
          <w:sz w:val="28"/>
          <w:szCs w:val="28"/>
        </w:rPr>
        <w:t>по расходам</w:t>
      </w:r>
      <w:r w:rsidRPr="00236861">
        <w:rPr>
          <w:rFonts w:ascii="Times New Roman" w:hAnsi="Times New Roman" w:cs="Times New Roman"/>
          <w:sz w:val="28"/>
          <w:szCs w:val="28"/>
        </w:rPr>
        <w:t xml:space="preserve"> –</w:t>
      </w:r>
      <w:r w:rsidR="00BE712D" w:rsidRPr="00236861">
        <w:rPr>
          <w:rFonts w:ascii="Times New Roman" w:hAnsi="Times New Roman" w:cs="Times New Roman"/>
          <w:sz w:val="28"/>
          <w:szCs w:val="28"/>
        </w:rPr>
        <w:t xml:space="preserve"> </w:t>
      </w:r>
      <w:r w:rsidR="00236861" w:rsidRPr="00236861">
        <w:rPr>
          <w:rFonts w:ascii="Times New Roman" w:hAnsi="Times New Roman" w:cs="Times New Roman"/>
          <w:sz w:val="28"/>
          <w:szCs w:val="28"/>
        </w:rPr>
        <w:t>1262176,75</w:t>
      </w:r>
      <w:r w:rsidR="00BE712D" w:rsidRPr="00236861">
        <w:rPr>
          <w:rFonts w:ascii="Times New Roman" w:hAnsi="Times New Roman" w:cs="Times New Roman"/>
          <w:sz w:val="28"/>
          <w:szCs w:val="28"/>
        </w:rPr>
        <w:t xml:space="preserve">тыс.руб. или </w:t>
      </w:r>
      <w:r w:rsidR="00236861" w:rsidRPr="00236861">
        <w:rPr>
          <w:rFonts w:ascii="Times New Roman" w:hAnsi="Times New Roman" w:cs="Times New Roman"/>
          <w:sz w:val="28"/>
          <w:szCs w:val="28"/>
        </w:rPr>
        <w:t>66,3</w:t>
      </w:r>
      <w:r w:rsidR="00BE712D" w:rsidRPr="00236861">
        <w:rPr>
          <w:rFonts w:ascii="Times New Roman" w:hAnsi="Times New Roman" w:cs="Times New Roman"/>
          <w:sz w:val="28"/>
          <w:szCs w:val="28"/>
        </w:rPr>
        <w:t xml:space="preserve">% сводной бюджетной росписи, </w:t>
      </w:r>
    </w:p>
    <w:p w:rsidR="00BE712D" w:rsidRPr="00236861" w:rsidRDefault="00BE712D" w:rsidP="00D2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861">
        <w:rPr>
          <w:rFonts w:ascii="Times New Roman" w:hAnsi="Times New Roman" w:cs="Times New Roman"/>
          <w:sz w:val="28"/>
          <w:szCs w:val="28"/>
        </w:rPr>
        <w:t xml:space="preserve">с </w:t>
      </w:r>
      <w:r w:rsidR="004E1BC7" w:rsidRPr="00236861">
        <w:rPr>
          <w:rFonts w:ascii="Times New Roman" w:hAnsi="Times New Roman" w:cs="Times New Roman"/>
          <w:sz w:val="28"/>
          <w:szCs w:val="28"/>
        </w:rPr>
        <w:t>дефицитом</w:t>
      </w:r>
      <w:r w:rsidRPr="00236861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36861" w:rsidRPr="00236861">
        <w:rPr>
          <w:rFonts w:ascii="Times New Roman" w:hAnsi="Times New Roman" w:cs="Times New Roman"/>
          <w:sz w:val="28"/>
          <w:szCs w:val="28"/>
        </w:rPr>
        <w:t>83001,08</w:t>
      </w:r>
      <w:r w:rsidRPr="00236861">
        <w:rPr>
          <w:rFonts w:ascii="Times New Roman" w:hAnsi="Times New Roman" w:cs="Times New Roman"/>
          <w:sz w:val="28"/>
          <w:szCs w:val="28"/>
        </w:rPr>
        <w:t>тыс.</w:t>
      </w:r>
      <w:r w:rsidRPr="00236861">
        <w:rPr>
          <w:rFonts w:ascii="Arial" w:hAnsi="Arial" w:cs="Arial"/>
          <w:sz w:val="28"/>
          <w:szCs w:val="28"/>
        </w:rPr>
        <w:t> </w:t>
      </w:r>
      <w:r w:rsidRPr="00236861">
        <w:rPr>
          <w:rFonts w:ascii="Times New Roman" w:hAnsi="Times New Roman" w:cs="Times New Roman"/>
          <w:sz w:val="28"/>
          <w:szCs w:val="28"/>
        </w:rPr>
        <w:t xml:space="preserve">руб. при утвержденном годовом дефиците </w:t>
      </w:r>
      <w:r w:rsidR="004E1BC7" w:rsidRPr="00236861">
        <w:rPr>
          <w:rFonts w:ascii="Times New Roman" w:hAnsi="Times New Roman" w:cs="Times New Roman"/>
          <w:sz w:val="28"/>
          <w:szCs w:val="28"/>
        </w:rPr>
        <w:t>154011,</w:t>
      </w:r>
      <w:r w:rsidR="00236861" w:rsidRPr="00236861">
        <w:rPr>
          <w:rFonts w:ascii="Times New Roman" w:hAnsi="Times New Roman" w:cs="Times New Roman"/>
          <w:sz w:val="28"/>
          <w:szCs w:val="28"/>
        </w:rPr>
        <w:t>12</w:t>
      </w:r>
      <w:r w:rsidRPr="00236861">
        <w:rPr>
          <w:rFonts w:ascii="Times New Roman" w:hAnsi="Times New Roman" w:cs="Times New Roman"/>
          <w:sz w:val="28"/>
          <w:szCs w:val="28"/>
        </w:rPr>
        <w:t>тыс.</w:t>
      </w:r>
      <w:r w:rsidRPr="00236861">
        <w:rPr>
          <w:rFonts w:ascii="Arial" w:hAnsi="Arial" w:cs="Arial"/>
          <w:sz w:val="28"/>
          <w:szCs w:val="28"/>
        </w:rPr>
        <w:t> </w:t>
      </w:r>
      <w:r w:rsidRPr="00236861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D237E9" w:rsidRPr="00236861" w:rsidRDefault="00D237E9" w:rsidP="00D237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Фактическим результатом исполнения местного бюджета за </w:t>
      </w:r>
      <w:r w:rsidR="00236861" w:rsidRPr="00236861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Pr="0023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E1BC7" w:rsidRPr="002368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явился </w:t>
      </w:r>
      <w:r w:rsidR="008A7862" w:rsidRPr="002368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23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бюджета в сумме </w:t>
      </w:r>
      <w:r w:rsidR="00236861" w:rsidRPr="00236861">
        <w:rPr>
          <w:rFonts w:ascii="Times New Roman" w:eastAsia="Times New Roman" w:hAnsi="Times New Roman" w:cs="Times New Roman"/>
          <w:sz w:val="28"/>
          <w:szCs w:val="28"/>
          <w:lang w:eastAsia="ru-RU"/>
        </w:rPr>
        <w:t>83001,08</w:t>
      </w:r>
      <w:r w:rsidRPr="002368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тыс.рублей.</w:t>
      </w:r>
    </w:p>
    <w:p w:rsidR="00F63529" w:rsidRPr="00236861" w:rsidRDefault="00F63529" w:rsidP="00F63529">
      <w:pPr>
        <w:spacing w:after="0" w:line="240" w:lineRule="auto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23686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Доходы бюджета </w:t>
      </w:r>
      <w:proofErr w:type="spellStart"/>
      <w:r w:rsidRPr="00236861">
        <w:rPr>
          <w:rFonts w:ascii="TimesNewRomanPSMT" w:eastAsia="Times New Roman" w:hAnsi="TimesNewRomanPSMT" w:cs="Times New Roman"/>
          <w:sz w:val="28"/>
          <w:szCs w:val="28"/>
          <w:lang w:eastAsia="ru-RU"/>
        </w:rPr>
        <w:t>Варненского</w:t>
      </w:r>
      <w:proofErr w:type="spellEnd"/>
      <w:r w:rsidRPr="0023686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муниципального района образуются за счет налоговых и неналоговых доходов и безвозмездных поступлений.</w:t>
      </w:r>
    </w:p>
    <w:p w:rsidR="00F63529" w:rsidRPr="00236861" w:rsidRDefault="00F63529" w:rsidP="00F63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состоянию на 01.</w:t>
      </w:r>
      <w:r w:rsidR="00236861"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8A7862"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объем поступлений в районный бюджет </w:t>
      </w:r>
      <w:proofErr w:type="spellStart"/>
      <w:r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Варненского</w:t>
      </w:r>
      <w:proofErr w:type="spellEnd"/>
      <w:r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налоговых и неналоговых доходов составил </w:t>
      </w:r>
      <w:r w:rsidR="00236861"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476827,1</w:t>
      </w:r>
      <w:r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тыс.руб (без учета средств возврата остатков субсидий, субвенций и иных межбюджетных трансфертов) или </w:t>
      </w:r>
      <w:r w:rsidR="00236861"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236861"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36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утвержденным годовым назначениям.</w:t>
      </w:r>
    </w:p>
    <w:p w:rsidR="00F63529" w:rsidRPr="00071765" w:rsidRDefault="00F63529" w:rsidP="00F63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   </w:t>
      </w:r>
      <w:r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налоговым доходам исполнение бюджетных назначений составило </w:t>
      </w:r>
      <w:r w:rsidR="00071765"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79,3</w:t>
      </w:r>
      <w:r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%. Доля поступления налоговых доходов в общем объеме собственных доходов составляет </w:t>
      </w:r>
      <w:r w:rsidR="00330903"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91,</w:t>
      </w:r>
      <w:r w:rsidR="00071765"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или </w:t>
      </w:r>
      <w:r w:rsidR="00071765"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436016,7</w:t>
      </w:r>
      <w:r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тыс.рублей;</w:t>
      </w:r>
    </w:p>
    <w:p w:rsidR="00F63529" w:rsidRPr="00071765" w:rsidRDefault="00F63529" w:rsidP="00F63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По неналоговым доходам объем поступлений составил </w:t>
      </w:r>
      <w:r w:rsidR="00071765"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40810,4</w:t>
      </w:r>
      <w:r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071765"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69,3</w:t>
      </w:r>
      <w:r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%. Доля неналоговых доходов в общем объеме собственных доходов составляет </w:t>
      </w:r>
      <w:r w:rsidR="00071765"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8,6</w:t>
      </w:r>
      <w:r w:rsidR="006D0E38"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071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237E9" w:rsidRPr="00071765" w:rsidRDefault="00F63529" w:rsidP="00F6352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4A047E">
        <w:rPr>
          <w:rFonts w:ascii="TimesNewRomanPSMT" w:eastAsia="Times New Roman" w:hAnsi="TimesNewRomanPSMT" w:cs="Times New Roman"/>
          <w:color w:val="FF0000"/>
          <w:sz w:val="28"/>
          <w:szCs w:val="28"/>
          <w:lang w:eastAsia="ru-RU"/>
        </w:rPr>
        <w:t xml:space="preserve">   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В соответствии с Отчетом об исполнении бюджета за </w:t>
      </w:r>
      <w:r w:rsidR="00071765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</w:t>
      </w:r>
      <w:r w:rsidR="00CB2576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года кассовое исполнение бюджета по расходам составило </w:t>
      </w:r>
      <w:r w:rsidR="00071765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1262176,75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тыс. руб. или </w:t>
      </w:r>
      <w:r w:rsidR="00071765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66,3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к утвержденным на 01.</w:t>
      </w:r>
      <w:r w:rsidR="00071765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10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.202</w:t>
      </w:r>
      <w:r w:rsidR="00330903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г. назначениям (</w:t>
      </w:r>
      <w:r w:rsidR="00071765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1902340,4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 руб.)</w:t>
      </w:r>
    </w:p>
    <w:p w:rsidR="00F63529" w:rsidRPr="00071765" w:rsidRDefault="000F67DE" w:rsidP="00BE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1765">
        <w:rPr>
          <w:rFonts w:ascii="Times New Roman" w:eastAsia="Calibri" w:hAnsi="Times New Roman" w:cs="Times New Roman"/>
          <w:sz w:val="28"/>
          <w:szCs w:val="28"/>
        </w:rPr>
        <w:lastRenderedPageBreak/>
        <w:t>В</w:t>
      </w:r>
      <w:r w:rsidR="00F63529" w:rsidRPr="000717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7788" w:rsidRPr="00071765">
        <w:rPr>
          <w:rFonts w:ascii="Times New Roman" w:hAnsi="Times New Roman" w:cs="Times New Roman"/>
          <w:bCs/>
          <w:sz w:val="28"/>
          <w:szCs w:val="28"/>
        </w:rPr>
        <w:t>уточненном бюджете на 01.</w:t>
      </w:r>
      <w:r w:rsidR="00071765" w:rsidRPr="00071765">
        <w:rPr>
          <w:rFonts w:ascii="Times New Roman" w:hAnsi="Times New Roman" w:cs="Times New Roman"/>
          <w:bCs/>
          <w:sz w:val="28"/>
          <w:szCs w:val="28"/>
        </w:rPr>
        <w:t>10</w:t>
      </w:r>
      <w:r w:rsidR="00AA7788" w:rsidRPr="00071765">
        <w:rPr>
          <w:rFonts w:ascii="Times New Roman" w:hAnsi="Times New Roman" w:cs="Times New Roman"/>
          <w:bCs/>
          <w:sz w:val="28"/>
          <w:szCs w:val="28"/>
        </w:rPr>
        <w:t>.202</w:t>
      </w:r>
      <w:r w:rsidR="00330903" w:rsidRPr="00071765">
        <w:rPr>
          <w:rFonts w:ascii="Times New Roman" w:hAnsi="Times New Roman" w:cs="Times New Roman"/>
          <w:bCs/>
          <w:sz w:val="28"/>
          <w:szCs w:val="28"/>
        </w:rPr>
        <w:t>4</w:t>
      </w:r>
      <w:r w:rsidR="00AA7788" w:rsidRPr="00071765">
        <w:rPr>
          <w:rFonts w:ascii="Times New Roman" w:hAnsi="Times New Roman" w:cs="Times New Roman"/>
          <w:bCs/>
          <w:sz w:val="28"/>
          <w:szCs w:val="28"/>
        </w:rPr>
        <w:t xml:space="preserve">г предусмотрены расходы по </w:t>
      </w:r>
      <w:r w:rsidR="00071765" w:rsidRPr="00071765">
        <w:rPr>
          <w:rFonts w:ascii="Times New Roman" w:hAnsi="Times New Roman" w:cs="Times New Roman"/>
          <w:bCs/>
          <w:sz w:val="28"/>
          <w:szCs w:val="28"/>
        </w:rPr>
        <w:t>28</w:t>
      </w:r>
      <w:r w:rsidR="00AA7788" w:rsidRPr="00071765">
        <w:rPr>
          <w:rFonts w:ascii="Times New Roman" w:hAnsi="Times New Roman" w:cs="Times New Roman"/>
          <w:bCs/>
          <w:sz w:val="28"/>
          <w:szCs w:val="28"/>
        </w:rPr>
        <w:t xml:space="preserve"> муниципальным программам</w:t>
      </w:r>
      <w:r w:rsidR="006D0E38" w:rsidRPr="00071765">
        <w:rPr>
          <w:rFonts w:ascii="Times New Roman" w:hAnsi="Times New Roman" w:cs="Times New Roman"/>
          <w:bCs/>
          <w:sz w:val="28"/>
          <w:szCs w:val="28"/>
        </w:rPr>
        <w:t xml:space="preserve">, а </w:t>
      </w:r>
      <w:r w:rsidR="000B342D" w:rsidRPr="00071765">
        <w:rPr>
          <w:rFonts w:ascii="Times New Roman" w:hAnsi="Times New Roman" w:cs="Times New Roman"/>
          <w:bCs/>
          <w:sz w:val="28"/>
          <w:szCs w:val="28"/>
        </w:rPr>
        <w:t>и</w:t>
      </w:r>
      <w:r w:rsidR="00F63529" w:rsidRPr="00071765">
        <w:rPr>
          <w:rFonts w:ascii="Times New Roman" w:hAnsi="Times New Roman" w:cs="Times New Roman"/>
          <w:bCs/>
          <w:sz w:val="28"/>
          <w:szCs w:val="28"/>
        </w:rPr>
        <w:t xml:space="preserve">сполнение </w:t>
      </w:r>
      <w:r w:rsidR="00F63529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расходной части бюджета за </w:t>
      </w:r>
      <w:r w:rsidR="00071765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="00F63529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</w:t>
      </w:r>
      <w:r w:rsidR="00AA7788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="00F63529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года </w:t>
      </w:r>
      <w:r w:rsidR="00F63529" w:rsidRPr="00071765">
        <w:rPr>
          <w:rFonts w:ascii="Times New Roman" w:hAnsi="Times New Roman" w:cs="Times New Roman"/>
          <w:bCs/>
          <w:sz w:val="28"/>
          <w:szCs w:val="28"/>
        </w:rPr>
        <w:t xml:space="preserve">выполнено по </w:t>
      </w:r>
      <w:r w:rsidR="006D0E38" w:rsidRPr="00071765">
        <w:rPr>
          <w:rFonts w:ascii="Times New Roman" w:hAnsi="Times New Roman" w:cs="Times New Roman"/>
          <w:bCs/>
          <w:sz w:val="28"/>
          <w:szCs w:val="28"/>
        </w:rPr>
        <w:t>2</w:t>
      </w:r>
      <w:r w:rsidR="00071765" w:rsidRPr="00071765">
        <w:rPr>
          <w:rFonts w:ascii="Times New Roman" w:hAnsi="Times New Roman" w:cs="Times New Roman"/>
          <w:bCs/>
          <w:sz w:val="28"/>
          <w:szCs w:val="28"/>
        </w:rPr>
        <w:t>7</w:t>
      </w:r>
      <w:r w:rsidR="00F63529" w:rsidRPr="00071765">
        <w:rPr>
          <w:rFonts w:ascii="Times New Roman" w:hAnsi="Times New Roman" w:cs="Times New Roman"/>
          <w:bCs/>
          <w:sz w:val="28"/>
          <w:szCs w:val="28"/>
        </w:rPr>
        <w:t>муниципальным программам</w:t>
      </w:r>
      <w:r w:rsidRPr="00071765">
        <w:rPr>
          <w:rFonts w:ascii="Times New Roman" w:hAnsi="Times New Roman" w:cs="Times New Roman"/>
          <w:bCs/>
          <w:sz w:val="28"/>
          <w:szCs w:val="28"/>
        </w:rPr>
        <w:t>.</w:t>
      </w:r>
    </w:p>
    <w:p w:rsidR="000F67DE" w:rsidRPr="004A047E" w:rsidRDefault="000F67DE" w:rsidP="00BE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/>
          <w:bCs/>
          <w:color w:val="FF0000"/>
          <w:sz w:val="28"/>
          <w:szCs w:val="28"/>
          <w:highlight w:val="green"/>
        </w:rPr>
      </w:pPr>
    </w:p>
    <w:p w:rsidR="00BE712D" w:rsidRPr="00071765" w:rsidRDefault="000F67DE" w:rsidP="000F67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7176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BE712D" w:rsidRPr="00071765">
        <w:rPr>
          <w:rFonts w:ascii="Times New Roman" w:hAnsi="Times New Roman" w:cs="Times New Roman"/>
          <w:b/>
          <w:bCs/>
          <w:sz w:val="28"/>
          <w:szCs w:val="28"/>
        </w:rPr>
        <w:t>Предложения:</w:t>
      </w:r>
    </w:p>
    <w:p w:rsidR="00BE712D" w:rsidRPr="00071765" w:rsidRDefault="000F67DE" w:rsidP="000F6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1765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E712D" w:rsidRPr="00071765">
        <w:rPr>
          <w:rFonts w:ascii="Times New Roman" w:hAnsi="Times New Roman" w:cs="Times New Roman"/>
          <w:bCs/>
          <w:sz w:val="28"/>
          <w:szCs w:val="28"/>
        </w:rPr>
        <w:t xml:space="preserve">По результатам анализа исполнения бюджета </w:t>
      </w:r>
      <w:proofErr w:type="spellStart"/>
      <w:r w:rsidRPr="00071765">
        <w:rPr>
          <w:rFonts w:ascii="Times New Roman" w:hAnsi="Times New Roman" w:cs="Times New Roman"/>
          <w:bCs/>
          <w:sz w:val="28"/>
          <w:szCs w:val="28"/>
        </w:rPr>
        <w:t>Варненского</w:t>
      </w:r>
      <w:proofErr w:type="spellEnd"/>
      <w:r w:rsidRPr="0007176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BE712D" w:rsidRPr="00071765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r w:rsidR="00071765" w:rsidRPr="00071765">
        <w:rPr>
          <w:rFonts w:ascii="Times New Roman" w:hAnsi="Times New Roman" w:cs="Times New Roman"/>
          <w:bCs/>
          <w:sz w:val="28"/>
          <w:szCs w:val="28"/>
        </w:rPr>
        <w:t>9 месяцев</w:t>
      </w:r>
      <w:r w:rsidR="00BE712D" w:rsidRPr="00071765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A7788" w:rsidRPr="00071765">
        <w:rPr>
          <w:rFonts w:ascii="Times New Roman" w:hAnsi="Times New Roman" w:cs="Times New Roman"/>
          <w:bCs/>
          <w:sz w:val="28"/>
          <w:szCs w:val="28"/>
        </w:rPr>
        <w:t>4</w:t>
      </w:r>
      <w:r w:rsidR="00BE712D" w:rsidRPr="00071765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Pr="00071765">
        <w:rPr>
          <w:rFonts w:ascii="Times New Roman" w:hAnsi="Times New Roman" w:cs="Times New Roman"/>
          <w:bCs/>
          <w:sz w:val="28"/>
          <w:szCs w:val="28"/>
        </w:rPr>
        <w:t xml:space="preserve">Контрольно-счетная палата </w:t>
      </w:r>
      <w:proofErr w:type="spellStart"/>
      <w:r w:rsidRPr="00071765">
        <w:rPr>
          <w:rFonts w:ascii="Times New Roman" w:hAnsi="Times New Roman" w:cs="Times New Roman"/>
          <w:bCs/>
          <w:sz w:val="28"/>
          <w:szCs w:val="28"/>
        </w:rPr>
        <w:t>Варненского</w:t>
      </w:r>
      <w:proofErr w:type="spellEnd"/>
      <w:r w:rsidRPr="00071765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BE712D" w:rsidRPr="00071765">
        <w:rPr>
          <w:rFonts w:ascii="Times New Roman" w:hAnsi="Times New Roman" w:cs="Times New Roman"/>
          <w:bCs/>
          <w:sz w:val="28"/>
          <w:szCs w:val="28"/>
        </w:rPr>
        <w:t xml:space="preserve"> предлагает:</w:t>
      </w:r>
    </w:p>
    <w:p w:rsidR="004E2221" w:rsidRPr="00071765" w:rsidRDefault="00AF001D" w:rsidP="003B2321">
      <w:pPr>
        <w:spacing w:after="0" w:line="240" w:lineRule="auto"/>
        <w:jc w:val="both"/>
        <w:rPr>
          <w:sz w:val="28"/>
          <w:szCs w:val="28"/>
        </w:rPr>
      </w:pP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1. информацию,</w:t>
      </w:r>
      <w:bookmarkStart w:id="0" w:name="_GoBack"/>
      <w:bookmarkEnd w:id="0"/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представленную на основании анализа Отчета об исполнении</w:t>
      </w:r>
      <w:r w:rsidR="00E8299F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бюджета за </w:t>
      </w:r>
      <w:r w:rsidR="00071765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</w:t>
      </w:r>
      <w:r w:rsidR="00AA7788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года, предлагает принять к сведению.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br/>
        <w:t xml:space="preserve">2. В соответствии со ст. 36 Бюджетного кодекса РФ, разместить отчет об исполнении бюджета за </w:t>
      </w:r>
      <w:r w:rsidR="00071765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9 месяцев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</w:t>
      </w:r>
      <w:r w:rsidR="00AA7788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года на официальном сайте администрации </w:t>
      </w:r>
      <w:proofErr w:type="spellStart"/>
      <w:r w:rsidR="004E2221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>Варненского</w:t>
      </w:r>
      <w:proofErr w:type="spellEnd"/>
      <w:r w:rsidR="004E2221" w:rsidRPr="0007176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муниципального района.</w:t>
      </w:r>
    </w:p>
    <w:p w:rsidR="004E2221" w:rsidRPr="00071765" w:rsidRDefault="004E2221" w:rsidP="004E2221">
      <w:pPr>
        <w:rPr>
          <w:sz w:val="28"/>
          <w:szCs w:val="28"/>
        </w:rPr>
      </w:pPr>
    </w:p>
    <w:p w:rsidR="00DA2157" w:rsidRPr="00071765" w:rsidRDefault="004E2221" w:rsidP="004E2221">
      <w:pPr>
        <w:tabs>
          <w:tab w:val="left" w:pos="6960"/>
        </w:tabs>
        <w:rPr>
          <w:rFonts w:ascii="Times New Roman" w:hAnsi="Times New Roman" w:cs="Times New Roman"/>
          <w:sz w:val="28"/>
          <w:szCs w:val="28"/>
        </w:rPr>
      </w:pPr>
      <w:r w:rsidRPr="0007176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0717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71765">
        <w:rPr>
          <w:rFonts w:ascii="Times New Roman" w:hAnsi="Times New Roman" w:cs="Times New Roman"/>
          <w:sz w:val="28"/>
          <w:szCs w:val="28"/>
        </w:rPr>
        <w:t>С.Г.Колычева</w:t>
      </w:r>
      <w:proofErr w:type="spellEnd"/>
    </w:p>
    <w:sectPr w:rsidR="00DA2157" w:rsidRPr="0007176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B30" w:rsidRDefault="009E6B30" w:rsidP="00402B37">
      <w:pPr>
        <w:spacing w:after="0" w:line="240" w:lineRule="auto"/>
      </w:pPr>
      <w:r>
        <w:separator/>
      </w:r>
    </w:p>
  </w:endnote>
  <w:endnote w:type="continuationSeparator" w:id="0">
    <w:p w:rsidR="009E6B30" w:rsidRDefault="009E6B30" w:rsidP="00402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272844"/>
      <w:docPartObj>
        <w:docPartGallery w:val="Page Numbers (Bottom of Page)"/>
        <w:docPartUnique/>
      </w:docPartObj>
    </w:sdtPr>
    <w:sdtContent>
      <w:p w:rsidR="0080292D" w:rsidRDefault="0080292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A5">
          <w:rPr>
            <w:noProof/>
          </w:rPr>
          <w:t>19</w:t>
        </w:r>
        <w:r>
          <w:fldChar w:fldCharType="end"/>
        </w:r>
      </w:p>
    </w:sdtContent>
  </w:sdt>
  <w:p w:rsidR="0080292D" w:rsidRDefault="0080292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B30" w:rsidRDefault="009E6B30" w:rsidP="00402B37">
      <w:pPr>
        <w:spacing w:after="0" w:line="240" w:lineRule="auto"/>
      </w:pPr>
      <w:r>
        <w:separator/>
      </w:r>
    </w:p>
  </w:footnote>
  <w:footnote w:type="continuationSeparator" w:id="0">
    <w:p w:rsidR="009E6B30" w:rsidRDefault="009E6B30" w:rsidP="00402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1112"/>
    <w:multiLevelType w:val="hybridMultilevel"/>
    <w:tmpl w:val="3454D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8C0E4C"/>
    <w:multiLevelType w:val="hybridMultilevel"/>
    <w:tmpl w:val="5D8071D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B3"/>
    <w:rsid w:val="00000FA0"/>
    <w:rsid w:val="00001A17"/>
    <w:rsid w:val="00001A3B"/>
    <w:rsid w:val="00007628"/>
    <w:rsid w:val="00014ACE"/>
    <w:rsid w:val="000167E0"/>
    <w:rsid w:val="0002372C"/>
    <w:rsid w:val="00023AD4"/>
    <w:rsid w:val="00024299"/>
    <w:rsid w:val="00025562"/>
    <w:rsid w:val="00030271"/>
    <w:rsid w:val="00035B2C"/>
    <w:rsid w:val="000415D6"/>
    <w:rsid w:val="00046409"/>
    <w:rsid w:val="000466E9"/>
    <w:rsid w:val="00051D8D"/>
    <w:rsid w:val="00052AC6"/>
    <w:rsid w:val="00053992"/>
    <w:rsid w:val="00055B98"/>
    <w:rsid w:val="00057D4E"/>
    <w:rsid w:val="0006059E"/>
    <w:rsid w:val="000638D3"/>
    <w:rsid w:val="00066918"/>
    <w:rsid w:val="00066950"/>
    <w:rsid w:val="00067B25"/>
    <w:rsid w:val="00071765"/>
    <w:rsid w:val="000729D9"/>
    <w:rsid w:val="00073EB2"/>
    <w:rsid w:val="00074AF6"/>
    <w:rsid w:val="00077D10"/>
    <w:rsid w:val="00081112"/>
    <w:rsid w:val="000820A9"/>
    <w:rsid w:val="0008337C"/>
    <w:rsid w:val="00087618"/>
    <w:rsid w:val="00093914"/>
    <w:rsid w:val="00097D7D"/>
    <w:rsid w:val="000A5315"/>
    <w:rsid w:val="000A6BBC"/>
    <w:rsid w:val="000B342D"/>
    <w:rsid w:val="000B565E"/>
    <w:rsid w:val="000C2187"/>
    <w:rsid w:val="000C44B0"/>
    <w:rsid w:val="000C6DC0"/>
    <w:rsid w:val="000C7502"/>
    <w:rsid w:val="000C7919"/>
    <w:rsid w:val="000D0F85"/>
    <w:rsid w:val="000D40E1"/>
    <w:rsid w:val="000D462E"/>
    <w:rsid w:val="000D49B7"/>
    <w:rsid w:val="000D7B3C"/>
    <w:rsid w:val="000E1E1D"/>
    <w:rsid w:val="000E220D"/>
    <w:rsid w:val="000E2354"/>
    <w:rsid w:val="000E4E74"/>
    <w:rsid w:val="000E56E6"/>
    <w:rsid w:val="000E5B3E"/>
    <w:rsid w:val="000F140B"/>
    <w:rsid w:val="000F14E8"/>
    <w:rsid w:val="000F1F36"/>
    <w:rsid w:val="000F30F6"/>
    <w:rsid w:val="000F67DE"/>
    <w:rsid w:val="00102889"/>
    <w:rsid w:val="001033D9"/>
    <w:rsid w:val="00103421"/>
    <w:rsid w:val="00103596"/>
    <w:rsid w:val="001037FF"/>
    <w:rsid w:val="00105378"/>
    <w:rsid w:val="001054B6"/>
    <w:rsid w:val="00110BFD"/>
    <w:rsid w:val="001114DF"/>
    <w:rsid w:val="00122AA3"/>
    <w:rsid w:val="00122C6E"/>
    <w:rsid w:val="00123C0C"/>
    <w:rsid w:val="00126DDF"/>
    <w:rsid w:val="001304F5"/>
    <w:rsid w:val="00134862"/>
    <w:rsid w:val="00136033"/>
    <w:rsid w:val="001373B4"/>
    <w:rsid w:val="001411D0"/>
    <w:rsid w:val="0014700E"/>
    <w:rsid w:val="0014735A"/>
    <w:rsid w:val="00151551"/>
    <w:rsid w:val="001528B5"/>
    <w:rsid w:val="001528D6"/>
    <w:rsid w:val="00186FC9"/>
    <w:rsid w:val="001921AD"/>
    <w:rsid w:val="0019222B"/>
    <w:rsid w:val="001A15A6"/>
    <w:rsid w:val="001A3A44"/>
    <w:rsid w:val="001A56D0"/>
    <w:rsid w:val="001A5E3B"/>
    <w:rsid w:val="001B0706"/>
    <w:rsid w:val="001B2890"/>
    <w:rsid w:val="001B589F"/>
    <w:rsid w:val="001C2E72"/>
    <w:rsid w:val="001C503C"/>
    <w:rsid w:val="001C7F0F"/>
    <w:rsid w:val="001E3ABE"/>
    <w:rsid w:val="001E6F02"/>
    <w:rsid w:val="001F292D"/>
    <w:rsid w:val="001F64D7"/>
    <w:rsid w:val="001F6928"/>
    <w:rsid w:val="001F743A"/>
    <w:rsid w:val="00201EDF"/>
    <w:rsid w:val="002068DE"/>
    <w:rsid w:val="00207F6D"/>
    <w:rsid w:val="0021008E"/>
    <w:rsid w:val="002121FE"/>
    <w:rsid w:val="002167EE"/>
    <w:rsid w:val="00226B37"/>
    <w:rsid w:val="00234FC9"/>
    <w:rsid w:val="00236861"/>
    <w:rsid w:val="002400A3"/>
    <w:rsid w:val="002401D8"/>
    <w:rsid w:val="002403AA"/>
    <w:rsid w:val="00242B96"/>
    <w:rsid w:val="0025764D"/>
    <w:rsid w:val="00261050"/>
    <w:rsid w:val="002619A2"/>
    <w:rsid w:val="00262251"/>
    <w:rsid w:val="00266BD4"/>
    <w:rsid w:val="0027170E"/>
    <w:rsid w:val="00271B80"/>
    <w:rsid w:val="0027321C"/>
    <w:rsid w:val="00273D13"/>
    <w:rsid w:val="002B01EE"/>
    <w:rsid w:val="002B536B"/>
    <w:rsid w:val="002B5F6C"/>
    <w:rsid w:val="002B7EE0"/>
    <w:rsid w:val="002D135F"/>
    <w:rsid w:val="002D4DDE"/>
    <w:rsid w:val="002E0529"/>
    <w:rsid w:val="002E2D22"/>
    <w:rsid w:val="002E7A6A"/>
    <w:rsid w:val="002F4061"/>
    <w:rsid w:val="003024B6"/>
    <w:rsid w:val="00304073"/>
    <w:rsid w:val="003072C7"/>
    <w:rsid w:val="00310ACC"/>
    <w:rsid w:val="0031758D"/>
    <w:rsid w:val="00317A75"/>
    <w:rsid w:val="003220D8"/>
    <w:rsid w:val="00330226"/>
    <w:rsid w:val="00330903"/>
    <w:rsid w:val="00330CDF"/>
    <w:rsid w:val="00330F84"/>
    <w:rsid w:val="003368A6"/>
    <w:rsid w:val="00340347"/>
    <w:rsid w:val="003457EB"/>
    <w:rsid w:val="00345898"/>
    <w:rsid w:val="00346479"/>
    <w:rsid w:val="0035551F"/>
    <w:rsid w:val="00357346"/>
    <w:rsid w:val="003625E5"/>
    <w:rsid w:val="00366314"/>
    <w:rsid w:val="00373BEE"/>
    <w:rsid w:val="00374ECB"/>
    <w:rsid w:val="003754E8"/>
    <w:rsid w:val="003825DD"/>
    <w:rsid w:val="00384813"/>
    <w:rsid w:val="00385A79"/>
    <w:rsid w:val="00386ABD"/>
    <w:rsid w:val="003A1ACA"/>
    <w:rsid w:val="003A1B29"/>
    <w:rsid w:val="003A1F48"/>
    <w:rsid w:val="003B2321"/>
    <w:rsid w:val="003B33CA"/>
    <w:rsid w:val="003C6542"/>
    <w:rsid w:val="003D7A29"/>
    <w:rsid w:val="003E0869"/>
    <w:rsid w:val="003E34A2"/>
    <w:rsid w:val="003E5B66"/>
    <w:rsid w:val="003E5C98"/>
    <w:rsid w:val="003E705B"/>
    <w:rsid w:val="003F059F"/>
    <w:rsid w:val="003F3476"/>
    <w:rsid w:val="003F6BD4"/>
    <w:rsid w:val="003F7BA6"/>
    <w:rsid w:val="00402B37"/>
    <w:rsid w:val="00411C69"/>
    <w:rsid w:val="004136DD"/>
    <w:rsid w:val="00415E61"/>
    <w:rsid w:val="00421130"/>
    <w:rsid w:val="00425875"/>
    <w:rsid w:val="0043626A"/>
    <w:rsid w:val="0043783B"/>
    <w:rsid w:val="00443A1A"/>
    <w:rsid w:val="00451437"/>
    <w:rsid w:val="00457D26"/>
    <w:rsid w:val="0046331B"/>
    <w:rsid w:val="004637A5"/>
    <w:rsid w:val="00465368"/>
    <w:rsid w:val="004669CE"/>
    <w:rsid w:val="00466BB8"/>
    <w:rsid w:val="004700F1"/>
    <w:rsid w:val="00470F43"/>
    <w:rsid w:val="004741E2"/>
    <w:rsid w:val="00475707"/>
    <w:rsid w:val="00481835"/>
    <w:rsid w:val="00483F9A"/>
    <w:rsid w:val="00494D7C"/>
    <w:rsid w:val="004A047E"/>
    <w:rsid w:val="004A4232"/>
    <w:rsid w:val="004B1BE6"/>
    <w:rsid w:val="004B704A"/>
    <w:rsid w:val="004C04A2"/>
    <w:rsid w:val="004C1F9B"/>
    <w:rsid w:val="004C745E"/>
    <w:rsid w:val="004D1A4A"/>
    <w:rsid w:val="004D2F4D"/>
    <w:rsid w:val="004D6DC1"/>
    <w:rsid w:val="004E1BC7"/>
    <w:rsid w:val="004E2146"/>
    <w:rsid w:val="004E2221"/>
    <w:rsid w:val="004E24F4"/>
    <w:rsid w:val="004F07D4"/>
    <w:rsid w:val="004F1C17"/>
    <w:rsid w:val="004F2EB2"/>
    <w:rsid w:val="005014FF"/>
    <w:rsid w:val="00503F8B"/>
    <w:rsid w:val="00513E7D"/>
    <w:rsid w:val="00522D2F"/>
    <w:rsid w:val="00524FA7"/>
    <w:rsid w:val="005254A5"/>
    <w:rsid w:val="00525F4A"/>
    <w:rsid w:val="00526F7D"/>
    <w:rsid w:val="005276FB"/>
    <w:rsid w:val="005331CE"/>
    <w:rsid w:val="0053504B"/>
    <w:rsid w:val="00541CF6"/>
    <w:rsid w:val="005505CA"/>
    <w:rsid w:val="00550674"/>
    <w:rsid w:val="00553874"/>
    <w:rsid w:val="005565FD"/>
    <w:rsid w:val="0056516E"/>
    <w:rsid w:val="0057567A"/>
    <w:rsid w:val="005801D6"/>
    <w:rsid w:val="00580463"/>
    <w:rsid w:val="00584461"/>
    <w:rsid w:val="00587971"/>
    <w:rsid w:val="00587C38"/>
    <w:rsid w:val="00587DBF"/>
    <w:rsid w:val="005903CA"/>
    <w:rsid w:val="005924F5"/>
    <w:rsid w:val="005A18A7"/>
    <w:rsid w:val="005A3875"/>
    <w:rsid w:val="005B3108"/>
    <w:rsid w:val="005B5553"/>
    <w:rsid w:val="005C0CEF"/>
    <w:rsid w:val="005C10BC"/>
    <w:rsid w:val="005C392A"/>
    <w:rsid w:val="005D2753"/>
    <w:rsid w:val="005E1B0B"/>
    <w:rsid w:val="005E24FE"/>
    <w:rsid w:val="005F1E85"/>
    <w:rsid w:val="005F2B72"/>
    <w:rsid w:val="005F362F"/>
    <w:rsid w:val="005F6A1A"/>
    <w:rsid w:val="005F6E3D"/>
    <w:rsid w:val="00617180"/>
    <w:rsid w:val="006172E0"/>
    <w:rsid w:val="0062382E"/>
    <w:rsid w:val="00623920"/>
    <w:rsid w:val="00627270"/>
    <w:rsid w:val="00632E27"/>
    <w:rsid w:val="00634688"/>
    <w:rsid w:val="006360AD"/>
    <w:rsid w:val="00645B06"/>
    <w:rsid w:val="00651F6C"/>
    <w:rsid w:val="006770C0"/>
    <w:rsid w:val="00680883"/>
    <w:rsid w:val="00681341"/>
    <w:rsid w:val="00683F74"/>
    <w:rsid w:val="0069104F"/>
    <w:rsid w:val="00692302"/>
    <w:rsid w:val="00693D58"/>
    <w:rsid w:val="00695915"/>
    <w:rsid w:val="006A5CC9"/>
    <w:rsid w:val="006B0BF2"/>
    <w:rsid w:val="006C23C4"/>
    <w:rsid w:val="006C3206"/>
    <w:rsid w:val="006C74FB"/>
    <w:rsid w:val="006C7B80"/>
    <w:rsid w:val="006C7EAC"/>
    <w:rsid w:val="006D0E38"/>
    <w:rsid w:val="006D37F2"/>
    <w:rsid w:val="006E059C"/>
    <w:rsid w:val="006E0FAD"/>
    <w:rsid w:val="006F5C77"/>
    <w:rsid w:val="006F6FEF"/>
    <w:rsid w:val="006F70F8"/>
    <w:rsid w:val="00700F50"/>
    <w:rsid w:val="007052BB"/>
    <w:rsid w:val="00706911"/>
    <w:rsid w:val="00707458"/>
    <w:rsid w:val="007123BB"/>
    <w:rsid w:val="007135BA"/>
    <w:rsid w:val="00714D2F"/>
    <w:rsid w:val="007154E7"/>
    <w:rsid w:val="00715DE3"/>
    <w:rsid w:val="00716DDF"/>
    <w:rsid w:val="00720B51"/>
    <w:rsid w:val="007227DE"/>
    <w:rsid w:val="00724C11"/>
    <w:rsid w:val="007431C8"/>
    <w:rsid w:val="0074400A"/>
    <w:rsid w:val="00751359"/>
    <w:rsid w:val="007613B4"/>
    <w:rsid w:val="007619A6"/>
    <w:rsid w:val="00762031"/>
    <w:rsid w:val="0076284F"/>
    <w:rsid w:val="00763265"/>
    <w:rsid w:val="0076442C"/>
    <w:rsid w:val="00765F7A"/>
    <w:rsid w:val="007705C0"/>
    <w:rsid w:val="00770F12"/>
    <w:rsid w:val="00775EA0"/>
    <w:rsid w:val="00776441"/>
    <w:rsid w:val="00780A24"/>
    <w:rsid w:val="007A4690"/>
    <w:rsid w:val="007B301C"/>
    <w:rsid w:val="007C634B"/>
    <w:rsid w:val="007D10A8"/>
    <w:rsid w:val="007D2541"/>
    <w:rsid w:val="007E44E1"/>
    <w:rsid w:val="007E471C"/>
    <w:rsid w:val="007E6151"/>
    <w:rsid w:val="007E7B3E"/>
    <w:rsid w:val="007F3553"/>
    <w:rsid w:val="00801DFF"/>
    <w:rsid w:val="0080292D"/>
    <w:rsid w:val="00817BFB"/>
    <w:rsid w:val="008226D5"/>
    <w:rsid w:val="00822D42"/>
    <w:rsid w:val="00824461"/>
    <w:rsid w:val="00824B1A"/>
    <w:rsid w:val="00826D80"/>
    <w:rsid w:val="008274BE"/>
    <w:rsid w:val="00831ABC"/>
    <w:rsid w:val="0083278B"/>
    <w:rsid w:val="008433E0"/>
    <w:rsid w:val="008460B4"/>
    <w:rsid w:val="00847B55"/>
    <w:rsid w:val="00863734"/>
    <w:rsid w:val="0086643B"/>
    <w:rsid w:val="0087163B"/>
    <w:rsid w:val="00871B76"/>
    <w:rsid w:val="00877BD0"/>
    <w:rsid w:val="0088048B"/>
    <w:rsid w:val="00885254"/>
    <w:rsid w:val="00886C6A"/>
    <w:rsid w:val="00893296"/>
    <w:rsid w:val="0089439F"/>
    <w:rsid w:val="00896C21"/>
    <w:rsid w:val="008A2E22"/>
    <w:rsid w:val="008A45AE"/>
    <w:rsid w:val="008A7862"/>
    <w:rsid w:val="008A7995"/>
    <w:rsid w:val="008C0575"/>
    <w:rsid w:val="008C0F34"/>
    <w:rsid w:val="008C5A7F"/>
    <w:rsid w:val="008D0380"/>
    <w:rsid w:val="008D516F"/>
    <w:rsid w:val="008D6213"/>
    <w:rsid w:val="008D6797"/>
    <w:rsid w:val="008E3508"/>
    <w:rsid w:val="008F10CD"/>
    <w:rsid w:val="009009AC"/>
    <w:rsid w:val="00907CA6"/>
    <w:rsid w:val="009175FC"/>
    <w:rsid w:val="009236F4"/>
    <w:rsid w:val="00923957"/>
    <w:rsid w:val="009319A8"/>
    <w:rsid w:val="00932639"/>
    <w:rsid w:val="0093651A"/>
    <w:rsid w:val="009378EE"/>
    <w:rsid w:val="009457DB"/>
    <w:rsid w:val="00947CE7"/>
    <w:rsid w:val="00953F05"/>
    <w:rsid w:val="00955548"/>
    <w:rsid w:val="00955A17"/>
    <w:rsid w:val="00956D6B"/>
    <w:rsid w:val="00961EEF"/>
    <w:rsid w:val="00964443"/>
    <w:rsid w:val="00965021"/>
    <w:rsid w:val="00965EC4"/>
    <w:rsid w:val="00966137"/>
    <w:rsid w:val="009941FE"/>
    <w:rsid w:val="00995D57"/>
    <w:rsid w:val="00996BEE"/>
    <w:rsid w:val="009A287F"/>
    <w:rsid w:val="009A28D9"/>
    <w:rsid w:val="009A4624"/>
    <w:rsid w:val="009A7442"/>
    <w:rsid w:val="009B1116"/>
    <w:rsid w:val="009B5DE1"/>
    <w:rsid w:val="009C0EEE"/>
    <w:rsid w:val="009C1236"/>
    <w:rsid w:val="009C5034"/>
    <w:rsid w:val="009D01EC"/>
    <w:rsid w:val="009D0ACD"/>
    <w:rsid w:val="009D0F31"/>
    <w:rsid w:val="009D218C"/>
    <w:rsid w:val="009D2D25"/>
    <w:rsid w:val="009D3D15"/>
    <w:rsid w:val="009E19ED"/>
    <w:rsid w:val="009E26B3"/>
    <w:rsid w:val="009E3E83"/>
    <w:rsid w:val="009E6B30"/>
    <w:rsid w:val="009F609E"/>
    <w:rsid w:val="009F6D3A"/>
    <w:rsid w:val="00A011AD"/>
    <w:rsid w:val="00A05C09"/>
    <w:rsid w:val="00A06E2A"/>
    <w:rsid w:val="00A125C0"/>
    <w:rsid w:val="00A17D0C"/>
    <w:rsid w:val="00A2308E"/>
    <w:rsid w:val="00A274D0"/>
    <w:rsid w:val="00A2790C"/>
    <w:rsid w:val="00A27C0B"/>
    <w:rsid w:val="00A342CF"/>
    <w:rsid w:val="00A36112"/>
    <w:rsid w:val="00A41848"/>
    <w:rsid w:val="00A513D3"/>
    <w:rsid w:val="00A608A3"/>
    <w:rsid w:val="00A617C1"/>
    <w:rsid w:val="00A70909"/>
    <w:rsid w:val="00A72291"/>
    <w:rsid w:val="00A80BE1"/>
    <w:rsid w:val="00A835FA"/>
    <w:rsid w:val="00A84F6A"/>
    <w:rsid w:val="00A87EC7"/>
    <w:rsid w:val="00A90484"/>
    <w:rsid w:val="00AA316C"/>
    <w:rsid w:val="00AA3286"/>
    <w:rsid w:val="00AA6AF4"/>
    <w:rsid w:val="00AA6EF7"/>
    <w:rsid w:val="00AA75EB"/>
    <w:rsid w:val="00AA7788"/>
    <w:rsid w:val="00AB219D"/>
    <w:rsid w:val="00AB5B4D"/>
    <w:rsid w:val="00AC61B7"/>
    <w:rsid w:val="00AD0FA2"/>
    <w:rsid w:val="00AD2825"/>
    <w:rsid w:val="00AD3C47"/>
    <w:rsid w:val="00AD629C"/>
    <w:rsid w:val="00AE25EB"/>
    <w:rsid w:val="00AE40AE"/>
    <w:rsid w:val="00AF001D"/>
    <w:rsid w:val="00AF0B35"/>
    <w:rsid w:val="00AF2987"/>
    <w:rsid w:val="00B07281"/>
    <w:rsid w:val="00B10406"/>
    <w:rsid w:val="00B10418"/>
    <w:rsid w:val="00B159CE"/>
    <w:rsid w:val="00B2126D"/>
    <w:rsid w:val="00B24E69"/>
    <w:rsid w:val="00B45119"/>
    <w:rsid w:val="00B45B56"/>
    <w:rsid w:val="00B46B3A"/>
    <w:rsid w:val="00B4777E"/>
    <w:rsid w:val="00B53806"/>
    <w:rsid w:val="00B56400"/>
    <w:rsid w:val="00B625AD"/>
    <w:rsid w:val="00B72E70"/>
    <w:rsid w:val="00B73033"/>
    <w:rsid w:val="00B73E6A"/>
    <w:rsid w:val="00B75F27"/>
    <w:rsid w:val="00B836B0"/>
    <w:rsid w:val="00B83EC3"/>
    <w:rsid w:val="00B969A2"/>
    <w:rsid w:val="00BA60C9"/>
    <w:rsid w:val="00BA72F9"/>
    <w:rsid w:val="00BA73AE"/>
    <w:rsid w:val="00BA75FA"/>
    <w:rsid w:val="00BB32B7"/>
    <w:rsid w:val="00BB4158"/>
    <w:rsid w:val="00BB6222"/>
    <w:rsid w:val="00BB7A91"/>
    <w:rsid w:val="00BB7CE2"/>
    <w:rsid w:val="00BC4DB9"/>
    <w:rsid w:val="00BC519C"/>
    <w:rsid w:val="00BD27C1"/>
    <w:rsid w:val="00BD5291"/>
    <w:rsid w:val="00BD6408"/>
    <w:rsid w:val="00BE3AED"/>
    <w:rsid w:val="00BE6DCF"/>
    <w:rsid w:val="00BE712D"/>
    <w:rsid w:val="00BF2381"/>
    <w:rsid w:val="00C04585"/>
    <w:rsid w:val="00C05708"/>
    <w:rsid w:val="00C05DE1"/>
    <w:rsid w:val="00C104A4"/>
    <w:rsid w:val="00C17538"/>
    <w:rsid w:val="00C24B2B"/>
    <w:rsid w:val="00C259C0"/>
    <w:rsid w:val="00C27B7C"/>
    <w:rsid w:val="00C305DB"/>
    <w:rsid w:val="00C322A1"/>
    <w:rsid w:val="00C32D35"/>
    <w:rsid w:val="00C368B8"/>
    <w:rsid w:val="00C41A79"/>
    <w:rsid w:val="00C42BDA"/>
    <w:rsid w:val="00C44BBE"/>
    <w:rsid w:val="00C53A41"/>
    <w:rsid w:val="00C71453"/>
    <w:rsid w:val="00C75203"/>
    <w:rsid w:val="00C81131"/>
    <w:rsid w:val="00C81327"/>
    <w:rsid w:val="00C84C47"/>
    <w:rsid w:val="00C917A0"/>
    <w:rsid w:val="00C92642"/>
    <w:rsid w:val="00C94405"/>
    <w:rsid w:val="00CA0AFB"/>
    <w:rsid w:val="00CA5B87"/>
    <w:rsid w:val="00CA7AE3"/>
    <w:rsid w:val="00CB2295"/>
    <w:rsid w:val="00CB2576"/>
    <w:rsid w:val="00CC2802"/>
    <w:rsid w:val="00CC70CB"/>
    <w:rsid w:val="00CC769E"/>
    <w:rsid w:val="00CC7CB1"/>
    <w:rsid w:val="00CD6BE9"/>
    <w:rsid w:val="00CE42FD"/>
    <w:rsid w:val="00CF0919"/>
    <w:rsid w:val="00CF227F"/>
    <w:rsid w:val="00D03F5A"/>
    <w:rsid w:val="00D056F8"/>
    <w:rsid w:val="00D11296"/>
    <w:rsid w:val="00D12BC9"/>
    <w:rsid w:val="00D237E9"/>
    <w:rsid w:val="00D30C5C"/>
    <w:rsid w:val="00D366C5"/>
    <w:rsid w:val="00D41937"/>
    <w:rsid w:val="00D43DB2"/>
    <w:rsid w:val="00D51F7E"/>
    <w:rsid w:val="00D5746B"/>
    <w:rsid w:val="00D60EE4"/>
    <w:rsid w:val="00D63D66"/>
    <w:rsid w:val="00D741B0"/>
    <w:rsid w:val="00D755EB"/>
    <w:rsid w:val="00D756B6"/>
    <w:rsid w:val="00D92908"/>
    <w:rsid w:val="00D97C94"/>
    <w:rsid w:val="00DA2157"/>
    <w:rsid w:val="00DA2743"/>
    <w:rsid w:val="00DB135E"/>
    <w:rsid w:val="00DB1960"/>
    <w:rsid w:val="00DB5495"/>
    <w:rsid w:val="00DB757B"/>
    <w:rsid w:val="00DC4EDA"/>
    <w:rsid w:val="00DC57EB"/>
    <w:rsid w:val="00DD51CC"/>
    <w:rsid w:val="00DD630C"/>
    <w:rsid w:val="00DD6689"/>
    <w:rsid w:val="00DE2339"/>
    <w:rsid w:val="00DE39D3"/>
    <w:rsid w:val="00DE76CF"/>
    <w:rsid w:val="00DF5508"/>
    <w:rsid w:val="00E027D4"/>
    <w:rsid w:val="00E04D1C"/>
    <w:rsid w:val="00E074FF"/>
    <w:rsid w:val="00E1427D"/>
    <w:rsid w:val="00E148B8"/>
    <w:rsid w:val="00E15D34"/>
    <w:rsid w:val="00E17037"/>
    <w:rsid w:val="00E25C25"/>
    <w:rsid w:val="00E4111A"/>
    <w:rsid w:val="00E41C29"/>
    <w:rsid w:val="00E5464B"/>
    <w:rsid w:val="00E56308"/>
    <w:rsid w:val="00E62936"/>
    <w:rsid w:val="00E71C28"/>
    <w:rsid w:val="00E73338"/>
    <w:rsid w:val="00E74015"/>
    <w:rsid w:val="00E7712C"/>
    <w:rsid w:val="00E82607"/>
    <w:rsid w:val="00E8299F"/>
    <w:rsid w:val="00E91B6A"/>
    <w:rsid w:val="00E96874"/>
    <w:rsid w:val="00E9741C"/>
    <w:rsid w:val="00E97FD3"/>
    <w:rsid w:val="00EA2185"/>
    <w:rsid w:val="00EB0F30"/>
    <w:rsid w:val="00EB3805"/>
    <w:rsid w:val="00EB707E"/>
    <w:rsid w:val="00EC1D4C"/>
    <w:rsid w:val="00EC40E2"/>
    <w:rsid w:val="00ED0C0A"/>
    <w:rsid w:val="00ED7C1E"/>
    <w:rsid w:val="00EE0601"/>
    <w:rsid w:val="00EE2A96"/>
    <w:rsid w:val="00EE2D04"/>
    <w:rsid w:val="00F00F2D"/>
    <w:rsid w:val="00F01FEC"/>
    <w:rsid w:val="00F02B89"/>
    <w:rsid w:val="00F06ED3"/>
    <w:rsid w:val="00F20646"/>
    <w:rsid w:val="00F2624A"/>
    <w:rsid w:val="00F2697F"/>
    <w:rsid w:val="00F27362"/>
    <w:rsid w:val="00F3288A"/>
    <w:rsid w:val="00F32A30"/>
    <w:rsid w:val="00F34A46"/>
    <w:rsid w:val="00F3760A"/>
    <w:rsid w:val="00F42749"/>
    <w:rsid w:val="00F54CC5"/>
    <w:rsid w:val="00F56D88"/>
    <w:rsid w:val="00F57B78"/>
    <w:rsid w:val="00F60E09"/>
    <w:rsid w:val="00F61559"/>
    <w:rsid w:val="00F633EA"/>
    <w:rsid w:val="00F63529"/>
    <w:rsid w:val="00F6392B"/>
    <w:rsid w:val="00F67CD4"/>
    <w:rsid w:val="00F73BC4"/>
    <w:rsid w:val="00F758B3"/>
    <w:rsid w:val="00F75C3B"/>
    <w:rsid w:val="00F84DA1"/>
    <w:rsid w:val="00F97BF9"/>
    <w:rsid w:val="00FA4357"/>
    <w:rsid w:val="00FA47E3"/>
    <w:rsid w:val="00FB73B5"/>
    <w:rsid w:val="00FB766F"/>
    <w:rsid w:val="00FC0293"/>
    <w:rsid w:val="00FC122D"/>
    <w:rsid w:val="00FC2CAA"/>
    <w:rsid w:val="00FC639E"/>
    <w:rsid w:val="00FD0964"/>
    <w:rsid w:val="00FD176C"/>
    <w:rsid w:val="00FD3C9C"/>
    <w:rsid w:val="00FD5B8E"/>
    <w:rsid w:val="00FE2ECE"/>
    <w:rsid w:val="00FE3FE4"/>
    <w:rsid w:val="00FE5B9C"/>
    <w:rsid w:val="00FE640C"/>
    <w:rsid w:val="00FF05D4"/>
    <w:rsid w:val="00FF24B8"/>
    <w:rsid w:val="00FF2BB4"/>
    <w:rsid w:val="00FF3B0D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F001D"/>
  </w:style>
  <w:style w:type="paragraph" w:customStyle="1" w:styleId="normaltable">
    <w:name w:val="normaltable"/>
    <w:basedOn w:val="a"/>
    <w:rsid w:val="00AF001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AF001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6"/>
      <w:szCs w:val="26"/>
      <w:lang w:eastAsia="ru-RU"/>
    </w:rPr>
  </w:style>
  <w:style w:type="paragraph" w:customStyle="1" w:styleId="fontstyle1">
    <w:name w:val="fontstyle1"/>
    <w:basedOn w:val="a"/>
    <w:rsid w:val="00AF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AF001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6"/>
      <w:szCs w:val="26"/>
      <w:lang w:eastAsia="ru-RU"/>
    </w:rPr>
  </w:style>
  <w:style w:type="paragraph" w:customStyle="1" w:styleId="fontstyle3">
    <w:name w:val="fontstyle3"/>
    <w:basedOn w:val="a"/>
    <w:rsid w:val="00AF001D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16"/>
      <w:szCs w:val="16"/>
      <w:lang w:eastAsia="ru-RU"/>
    </w:rPr>
  </w:style>
  <w:style w:type="paragraph" w:customStyle="1" w:styleId="fontstyle4">
    <w:name w:val="fontstyle4"/>
    <w:basedOn w:val="a"/>
    <w:rsid w:val="00AF001D"/>
    <w:pPr>
      <w:spacing w:before="100" w:beforeAutospacing="1" w:after="100" w:afterAutospacing="1" w:line="240" w:lineRule="auto"/>
    </w:pPr>
    <w:rPr>
      <w:rFonts w:ascii="SymbolMT" w:eastAsia="Times New Roman" w:hAnsi="SymbolMT" w:cs="Times New Roman"/>
      <w:color w:val="000000"/>
      <w:sz w:val="26"/>
      <w:szCs w:val="26"/>
      <w:lang w:eastAsia="ru-RU"/>
    </w:rPr>
  </w:style>
  <w:style w:type="character" w:customStyle="1" w:styleId="fontstyle01">
    <w:name w:val="fontstyle01"/>
    <w:basedOn w:val="a0"/>
    <w:rsid w:val="00AF001D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AF001D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AF001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41">
    <w:name w:val="fontstyle41"/>
    <w:basedOn w:val="a0"/>
    <w:rsid w:val="00AF001D"/>
    <w:rPr>
      <w:rFonts w:ascii="SymbolMT" w:hAnsi="Symbol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 Spacing"/>
    <w:uiPriority w:val="1"/>
    <w:qFormat/>
    <w:rsid w:val="001033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2743"/>
    <w:pPr>
      <w:ind w:left="720"/>
      <w:contextualSpacing/>
    </w:pPr>
  </w:style>
  <w:style w:type="table" w:styleId="a5">
    <w:name w:val="Table Grid"/>
    <w:basedOn w:val="a1"/>
    <w:uiPriority w:val="59"/>
    <w:rsid w:val="000A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4D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2B37"/>
  </w:style>
  <w:style w:type="paragraph" w:styleId="aa">
    <w:name w:val="footer"/>
    <w:basedOn w:val="a"/>
    <w:link w:val="ab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2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F001D"/>
  </w:style>
  <w:style w:type="paragraph" w:customStyle="1" w:styleId="normaltable">
    <w:name w:val="normaltable"/>
    <w:basedOn w:val="a"/>
    <w:rsid w:val="00AF001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AF001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6"/>
      <w:szCs w:val="26"/>
      <w:lang w:eastAsia="ru-RU"/>
    </w:rPr>
  </w:style>
  <w:style w:type="paragraph" w:customStyle="1" w:styleId="fontstyle1">
    <w:name w:val="fontstyle1"/>
    <w:basedOn w:val="a"/>
    <w:rsid w:val="00AF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AF001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6"/>
      <w:szCs w:val="26"/>
      <w:lang w:eastAsia="ru-RU"/>
    </w:rPr>
  </w:style>
  <w:style w:type="paragraph" w:customStyle="1" w:styleId="fontstyle3">
    <w:name w:val="fontstyle3"/>
    <w:basedOn w:val="a"/>
    <w:rsid w:val="00AF001D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16"/>
      <w:szCs w:val="16"/>
      <w:lang w:eastAsia="ru-RU"/>
    </w:rPr>
  </w:style>
  <w:style w:type="paragraph" w:customStyle="1" w:styleId="fontstyle4">
    <w:name w:val="fontstyle4"/>
    <w:basedOn w:val="a"/>
    <w:rsid w:val="00AF001D"/>
    <w:pPr>
      <w:spacing w:before="100" w:beforeAutospacing="1" w:after="100" w:afterAutospacing="1" w:line="240" w:lineRule="auto"/>
    </w:pPr>
    <w:rPr>
      <w:rFonts w:ascii="SymbolMT" w:eastAsia="Times New Roman" w:hAnsi="SymbolMT" w:cs="Times New Roman"/>
      <w:color w:val="000000"/>
      <w:sz w:val="26"/>
      <w:szCs w:val="26"/>
      <w:lang w:eastAsia="ru-RU"/>
    </w:rPr>
  </w:style>
  <w:style w:type="character" w:customStyle="1" w:styleId="fontstyle01">
    <w:name w:val="fontstyle01"/>
    <w:basedOn w:val="a0"/>
    <w:rsid w:val="00AF001D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AF001D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AF001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41">
    <w:name w:val="fontstyle41"/>
    <w:basedOn w:val="a0"/>
    <w:rsid w:val="00AF001D"/>
    <w:rPr>
      <w:rFonts w:ascii="SymbolMT" w:hAnsi="Symbol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 Spacing"/>
    <w:uiPriority w:val="1"/>
    <w:qFormat/>
    <w:rsid w:val="001033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2743"/>
    <w:pPr>
      <w:ind w:left="720"/>
      <w:contextualSpacing/>
    </w:pPr>
  </w:style>
  <w:style w:type="table" w:styleId="a5">
    <w:name w:val="Table Grid"/>
    <w:basedOn w:val="a1"/>
    <w:uiPriority w:val="59"/>
    <w:rsid w:val="000A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4D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2B37"/>
  </w:style>
  <w:style w:type="paragraph" w:styleId="aa">
    <w:name w:val="footer"/>
    <w:basedOn w:val="a"/>
    <w:link w:val="ab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2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7449A-A866-4DF7-B597-0EA6F8C9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19</Pages>
  <Words>6094</Words>
  <Characters>34737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 Варненского муниципального района</Company>
  <LinksUpToDate>false</LinksUpToDate>
  <CharactersWithSpaces>40750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 КСП</dc:creator>
  <cp:lastModifiedBy>Председатель КСП</cp:lastModifiedBy>
  <cp:revision>3</cp:revision>
  <cp:lastPrinted>2024-11-12T07:23:00Z</cp:lastPrinted>
  <dcterms:created xsi:type="dcterms:W3CDTF">2024-11-11T12:13:00Z</dcterms:created>
  <dcterms:modified xsi:type="dcterms:W3CDTF">2024-11-12T07:23:00Z</dcterms:modified>
</cp:coreProperties>
</file>