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5640" w14:textId="05C33B7D" w:rsidR="00716C71" w:rsidRDefault="00716C71">
      <w:pPr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</w:p>
    <w:p w14:paraId="38B1B7CB" w14:textId="77777777" w:rsidR="00FC119A" w:rsidRPr="00FC119A" w:rsidRDefault="00FC119A" w:rsidP="00FC119A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FC119A"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  <w:t>Роспотребнадзор рекомендует, что делать потребителю, если цена на ценнике не соответствует цене на кассе</w:t>
      </w:r>
    </w:p>
    <w:p w14:paraId="14E4C6BB" w14:textId="77777777" w:rsidR="00FC119A" w:rsidRPr="00FC119A" w:rsidRDefault="00FC119A" w:rsidP="00FC119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О рекомендациях, что делать потребителю, если цена на ценнике не соответствует цене на кассе</w:t>
      </w:r>
    </w:p>
    <w:p w14:paraId="27A8C190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14:paraId="10166BAF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Роспотребнадзор напоминает, что в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14:paraId="472DDF28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купли-продажи, утвержденных постановлением Правительства РФ</w:t>
      </w:r>
    </w:p>
    <w:p w14:paraId="45D6DF6B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от 31.12.2020 № 2463 (далее – Правила продажи).</w:t>
      </w:r>
    </w:p>
    <w:p w14:paraId="5F45D633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 оферта, т.е. задокументированное предложение. В магазинах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14:paraId="15374390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равно обязан вернуть Вам разницу в цене между чеком и ценником.</w:t>
      </w:r>
    </w:p>
    <w:p w14:paraId="0427A769" w14:textId="77777777" w:rsidR="00FC119A" w:rsidRPr="00FC119A" w:rsidRDefault="00FC119A" w:rsidP="00FC119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Что делать, если ценники перепутаны? Например, под сливочным маслом расположен ценник от йогурта. В таком случае персонал магазина должен исправить явную </w:t>
      </w:r>
      <w:proofErr w:type="gramStart"/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ошибку, тем более, что</w:t>
      </w:r>
      <w:proofErr w:type="gramEnd"/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в соответствии с пунктом 2 Правил </w:t>
      </w:r>
      <w:r w:rsidRPr="00FC119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 Роспотребнадзор.</w:t>
      </w:r>
    </w:p>
    <w:p w14:paraId="2DCDD2B9" w14:textId="77777777" w:rsidR="00FC119A" w:rsidRDefault="00FC119A"/>
    <w:sectPr w:rsidR="00F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371A"/>
    <w:multiLevelType w:val="multilevel"/>
    <w:tmpl w:val="5AD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5783E"/>
    <w:multiLevelType w:val="multilevel"/>
    <w:tmpl w:val="7440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3648E"/>
    <w:multiLevelType w:val="multilevel"/>
    <w:tmpl w:val="B36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06A86"/>
    <w:multiLevelType w:val="multilevel"/>
    <w:tmpl w:val="B32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6476"/>
    <w:multiLevelType w:val="multilevel"/>
    <w:tmpl w:val="B7A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5F"/>
    <w:rsid w:val="0059415F"/>
    <w:rsid w:val="00716C71"/>
    <w:rsid w:val="009219EE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D78B"/>
  <w15:chartTrackingRefBased/>
  <w15:docId w15:val="{AD36C452-3603-4E26-821C-265EB04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5</cp:revision>
  <dcterms:created xsi:type="dcterms:W3CDTF">2024-02-14T11:16:00Z</dcterms:created>
  <dcterms:modified xsi:type="dcterms:W3CDTF">2024-02-14T11:21:00Z</dcterms:modified>
</cp:coreProperties>
</file>