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Продолжается прием заявок на участие в международном проекте «Экологическая культура. Мир и согласие»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📍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Конкурс проводится неправительственным экологическим Фондом имени В.И. Вернадского ежегодно с 2012 года и направлен на поддержку и популяризацию лучших реализованных проектов в сфере экологического просвещения, образования и гражданских инициатив.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👍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gram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</w:t>
      </w:r>
      <w:proofErr w:type="gram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каждым годом количество и качество проектов растет: в 2024 году в оргкомитет поступило более 400 заявок из 64 регионов Российской Федерации и стран ближнего зарубежья.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✔️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Проект ставит перед собой важные цели: формирование экологической культуры в обществе, улучшение состояния окружающей среды для здоровья людей и содействие достижению экологических целей устойчивого развития.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Участники смогут проявить себя в четырех основных номинациях.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🟢 «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Экообразование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   – для образовательных учреждений всех уровней.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🟢«</w:t>
      </w:r>
      <w:proofErr w:type="spellStart"/>
      <w:proofErr w:type="gram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Экопросвещение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  – для организаций и граждан,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  работающих с широкой аудиторией.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🟢«</w:t>
      </w:r>
      <w:proofErr w:type="gram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Гражданские 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экоинициативы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      – для неравнодушных жителей, реализовавших 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экопроекты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🟢«</w:t>
      </w:r>
      <w:proofErr w:type="spellStart"/>
      <w:proofErr w:type="gram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Экосемья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  – для семейных экологических инициатив.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🗓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Прием заявок продлится до 30 сентября 2025 года.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✍️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Для участия необходимо заполнить специальную </w:t>
      </w:r>
      <w:proofErr w:type="gram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форму  (</w:t>
      </w:r>
      <w:proofErr w:type="gram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begin"/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instrText xml:space="preserve"> HYPERLINK "https://forms.yandex.ru/u/67976cfff47e73bf8b80ada8/)%D0%BD%D0%B0" </w:instrTex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separate"/>
      </w:r>
      <w:r w:rsidRPr="000A57DB">
        <w:rPr>
          <w:rFonts w:ascii="Arial" w:eastAsia="Times New Roman" w:hAnsi="Arial" w:cs="Arial"/>
          <w:color w:val="0070F0"/>
          <w:sz w:val="23"/>
          <w:szCs w:val="23"/>
          <w:u w:val="single"/>
          <w:lang w:eastAsia="ru-RU"/>
        </w:rPr>
        <w:t>https://forms.yandex.ru/u/67976cfff47e73bf8b80ada8/)на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end"/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сайте Фонда и приложить описание проекта (не более 7 страниц), а также презентацию (до 20 слайдов).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🏆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Все участники получат сертификаты, а авторы лучших проектов будут награждены дипломами и памятными призами.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👉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Более подробную информацию можно найти в Положении (</w:t>
      </w:r>
      <w:hyperlink r:id="rId4" w:history="1">
        <w:r w:rsidRPr="000A57DB">
          <w:rPr>
            <w:rFonts w:ascii="Arial" w:eastAsia="Times New Roman" w:hAnsi="Arial" w:cs="Arial"/>
            <w:color w:val="0070F0"/>
            <w:sz w:val="23"/>
            <w:szCs w:val="23"/>
            <w:u w:val="single"/>
            <w:lang w:eastAsia="ru-RU"/>
          </w:rPr>
          <w:t>https://vernadsky.ru/assets/files/1/20/%D0%9F%D0%BE%D0%BB%D0%BE%D0%B6%D0%B5%D0%BD%D0%B8%D0%B5%20%D0%9C%D0%B8%D0%A1%202025.pdf</w:t>
        </w:r>
      </w:hyperlink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 о проекте на официальном сайте Фонда  (</w:t>
      </w:r>
      <w:hyperlink r:id="rId5" w:history="1">
        <w:r w:rsidRPr="000A57DB">
          <w:rPr>
            <w:rFonts w:ascii="Arial" w:eastAsia="Times New Roman" w:hAnsi="Arial" w:cs="Arial"/>
            <w:color w:val="0070F0"/>
            <w:sz w:val="23"/>
            <w:szCs w:val="23"/>
            <w:u w:val="single"/>
            <w:lang w:eastAsia="ru-RU"/>
          </w:rPr>
          <w:t>https://vernadsky.ru/de/proekty/mir-i-soglasie</w:t>
        </w:r>
      </w:hyperlink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 и Информационном письме.  (</w:t>
      </w:r>
      <w:hyperlink r:id="rId6" w:history="1">
        <w:r w:rsidRPr="000A57DB">
          <w:rPr>
            <w:rFonts w:ascii="Arial" w:eastAsia="Times New Roman" w:hAnsi="Arial" w:cs="Arial"/>
            <w:color w:val="0070F0"/>
            <w:sz w:val="23"/>
            <w:szCs w:val="23"/>
            <w:u w:val="single"/>
            <w:lang w:eastAsia="ru-RU"/>
          </w:rPr>
          <w:t>https://vernadsky.ru/mis.pdf</w:t>
        </w:r>
      </w:hyperlink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☎️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 всем вопросам можно обращаться к координатору проекта Елене Павловне 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Хмаре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 телефону +7 (495) 953-72-77 или электронной почте ecocult@vernadsky.ru.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👉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Источник: Неправительственный экологический Фонд имени В.И. Вернадского (</w:t>
      </w:r>
      <w:hyperlink r:id="rId7" w:history="1">
        <w:r w:rsidRPr="000A57DB">
          <w:rPr>
            <w:rFonts w:ascii="Arial" w:eastAsia="Times New Roman" w:hAnsi="Arial" w:cs="Arial"/>
            <w:color w:val="0070F0"/>
            <w:sz w:val="23"/>
            <w:szCs w:val="23"/>
            <w:lang w:eastAsia="ru-RU"/>
          </w:rPr>
          <w:t>https://vernadsky.ru/novosti/mis/2025/mezhdunarodnyj-proekt-ekologicheskaya-kultura-mir-i-soglasie-otkryvaet-priyom-zayavok-na-2025-god</w:t>
        </w:r>
      </w:hyperlink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#экология #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конкурс_имени_Вернадского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#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экообразование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#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экопросвещение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#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министерствоэкологии</w:t>
      </w:r>
      <w:proofErr w:type="spell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#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Челябинскаяобласть</w:t>
      </w:r>
      <w:proofErr w:type="spellEnd"/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 wp14:anchorId="33DB4F89" wp14:editId="640FEBAD">
                <wp:extent cx="304800" cy="304800"/>
                <wp:effectExtent l="0" t="0" r="0" b="0"/>
                <wp:docPr id="1" name="AutoShape 1" descr="https://af.armgs.team/cgi-bin/readmsg?id=17536876331858649155;0;1;1&amp;mode=attachment&amp;email=krasnooktyabrskoe@varna74.ru&amp;ct=image%2fjpeg&amp;cn=photo_2025%2d06%2d27_14%2d44%2d56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25102" id="AutoShape 1" o:spid="_x0000_s1026" alt="https://af.armgs.team/cgi-bin/readmsg?id=17536876331858649155;0;1;1&amp;mode=attachment&amp;email=krasnooktyabrskoe@varna74.ru&amp;ct=image%2fjpeg&amp;cn=photo_2025%2d06%2d27_14%2d44%2d56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tcJRWRQMAAI4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A57DB" w:rsidRPr="000A57DB" w:rsidRDefault="000A57DB" w:rsidP="000A5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proofErr w:type="gram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</w:t>
      </w:r>
      <w:proofErr w:type="gramEnd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уважением, отдел экологии </w:t>
      </w:r>
      <w:proofErr w:type="spellStart"/>
      <w:r w:rsidRPr="000A57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с.Варна</w:t>
      </w:r>
      <w:proofErr w:type="spellEnd"/>
    </w:p>
    <w:p w:rsidR="00F0328D" w:rsidRDefault="00F0328D">
      <w:bookmarkStart w:id="0" w:name="_GoBack"/>
      <w:bookmarkEnd w:id="0"/>
    </w:p>
    <w:sectPr w:rsidR="00F0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B"/>
    <w:rsid w:val="000A57DB"/>
    <w:rsid w:val="00F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BE3FB-DDD9-401C-B4FD-A93126B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2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nadsky.ru/novosti/mis/2025/mezhdunarodnyj-proekt-ekologicheskaya-kultura-mir-i-soglasie-otkryvaet-priyom-zayavok-na-2025-g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nadsky.ru/mis.pdf" TargetMode="External"/><Relationship Id="rId5" Type="http://schemas.openxmlformats.org/officeDocument/2006/relationships/hyperlink" Target="https://vernadsky.ru/de/proekty/mir-i-soglasie" TargetMode="External"/><Relationship Id="rId4" Type="http://schemas.openxmlformats.org/officeDocument/2006/relationships/hyperlink" Target="https://vernadsky.ru/assets/files/1/20/%D0%9F%D0%BE%D0%BB%D0%BE%D0%B6%D0%B5%D0%BD%D0%B8%D0%B5%20%D0%9C%D0%B8%D0%A1%2020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2025-07-28T09:06:00Z</dcterms:created>
  <dcterms:modified xsi:type="dcterms:W3CDTF">2025-07-28T09:10:00Z</dcterms:modified>
</cp:coreProperties>
</file>