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E6" w:rsidRDefault="003E3EEB">
      <w:r>
        <w:rPr>
          <w:noProof/>
        </w:rPr>
        <w:drawing>
          <wp:anchor distT="0" distB="0" distL="114935" distR="114935" simplePos="0" relativeHeight="251660288" behindDoc="0" locked="0" layoutInCell="1" allowOverlap="1">
            <wp:simplePos x="0" y="0"/>
            <wp:positionH relativeFrom="column">
              <wp:posOffset>2663190</wp:posOffset>
            </wp:positionH>
            <wp:positionV relativeFrom="paragraph">
              <wp:posOffset>146685</wp:posOffset>
            </wp:positionV>
            <wp:extent cx="771525" cy="91440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6" t="-5" r="-6" b="-5"/>
                    <a:stretch>
                      <a:fillRect/>
                    </a:stretch>
                  </pic:blipFill>
                  <pic:spPr bwMode="auto">
                    <a:xfrm>
                      <a:off x="0" y="0"/>
                      <a:ext cx="771525" cy="914400"/>
                    </a:xfrm>
                    <a:prstGeom prst="rect">
                      <a:avLst/>
                    </a:prstGeom>
                    <a:solidFill>
                      <a:srgbClr val="FFFFFF"/>
                    </a:solidFill>
                    <a:ln w="9525">
                      <a:noFill/>
                      <a:miter lim="800000"/>
                      <a:headEnd/>
                      <a:tailEnd/>
                    </a:ln>
                  </pic:spPr>
                </pic:pic>
              </a:graphicData>
            </a:graphic>
          </wp:anchor>
        </w:drawing>
      </w:r>
    </w:p>
    <w:p w:rsidR="00356137" w:rsidRPr="00A84A77" w:rsidRDefault="00356137" w:rsidP="00356137">
      <w:pPr>
        <w:keepNext/>
        <w:tabs>
          <w:tab w:val="num" w:pos="0"/>
        </w:tabs>
        <w:suppressAutoHyphens/>
        <w:ind w:left="708" w:firstLine="708"/>
        <w:outlineLvl w:val="0"/>
        <w:rPr>
          <w:sz w:val="28"/>
          <w:szCs w:val="28"/>
        </w:rPr>
      </w:pPr>
      <w:r w:rsidRPr="00A84A77">
        <w:rPr>
          <w:b/>
          <w:bCs/>
          <w:sz w:val="28"/>
          <w:szCs w:val="28"/>
        </w:rPr>
        <w:t xml:space="preserve">                    КОНТРОЛЬНО-СЧЁТНАЯ ПАЛАТА</w:t>
      </w:r>
    </w:p>
    <w:p w:rsidR="00356137" w:rsidRPr="00A84A77" w:rsidRDefault="00356137" w:rsidP="00356137">
      <w:pPr>
        <w:jc w:val="center"/>
        <w:rPr>
          <w:sz w:val="28"/>
          <w:szCs w:val="28"/>
        </w:rPr>
      </w:pPr>
      <w:r w:rsidRPr="00A84A77">
        <w:rPr>
          <w:b/>
          <w:bCs/>
          <w:sz w:val="28"/>
          <w:szCs w:val="28"/>
        </w:rPr>
        <w:t>ВАРНЕНСКОГО МУНИЦИПАЛЬНОГО РАЙОНА</w:t>
      </w:r>
    </w:p>
    <w:p w:rsidR="00356137" w:rsidRPr="00A84A77" w:rsidRDefault="00356137" w:rsidP="00356137">
      <w:pPr>
        <w:jc w:val="center"/>
        <w:rPr>
          <w:sz w:val="28"/>
          <w:szCs w:val="28"/>
        </w:rPr>
      </w:pPr>
      <w:r w:rsidRPr="00A84A77">
        <w:rPr>
          <w:b/>
          <w:bCs/>
          <w:sz w:val="28"/>
          <w:szCs w:val="28"/>
        </w:rPr>
        <w:t>ЧЕЛЯБИНСКОЙ ОБЛАСТИ</w:t>
      </w:r>
    </w:p>
    <w:p w:rsidR="00356137" w:rsidRPr="00A84A77" w:rsidRDefault="00356137" w:rsidP="00356137">
      <w:pPr>
        <w:jc w:val="center"/>
      </w:pPr>
      <w:r w:rsidRPr="00A84A77">
        <w:rPr>
          <w:b/>
          <w:bCs/>
          <w:sz w:val="32"/>
          <w:szCs w:val="20"/>
        </w:rPr>
        <w:t>_____________________________________________________</w:t>
      </w:r>
    </w:p>
    <w:p w:rsidR="00356137" w:rsidRPr="00A84A77" w:rsidRDefault="00356137" w:rsidP="00356137">
      <w:pPr>
        <w:jc w:val="center"/>
        <w:rPr>
          <w:b/>
          <w:sz w:val="20"/>
          <w:szCs w:val="20"/>
        </w:rPr>
      </w:pPr>
      <w:r w:rsidRPr="00A84A77">
        <w:rPr>
          <w:bCs/>
          <w:sz w:val="32"/>
          <w:szCs w:val="20"/>
        </w:rPr>
        <w:t xml:space="preserve">         </w:t>
      </w:r>
      <w:r w:rsidRPr="00A84A77">
        <w:rPr>
          <w:b/>
          <w:sz w:val="20"/>
          <w:szCs w:val="20"/>
        </w:rPr>
        <w:t xml:space="preserve">457200, Челябинская область, </w:t>
      </w:r>
      <w:proofErr w:type="spellStart"/>
      <w:r w:rsidRPr="00A84A77">
        <w:rPr>
          <w:b/>
          <w:sz w:val="20"/>
          <w:szCs w:val="20"/>
        </w:rPr>
        <w:t>Варненский</w:t>
      </w:r>
      <w:proofErr w:type="spellEnd"/>
      <w:r w:rsidRPr="00A84A77">
        <w:rPr>
          <w:b/>
          <w:sz w:val="20"/>
          <w:szCs w:val="20"/>
        </w:rPr>
        <w:t xml:space="preserve"> район, </w:t>
      </w:r>
      <w:proofErr w:type="gramStart"/>
      <w:r w:rsidRPr="00A84A77">
        <w:rPr>
          <w:b/>
          <w:sz w:val="20"/>
          <w:szCs w:val="20"/>
        </w:rPr>
        <w:t>с</w:t>
      </w:r>
      <w:proofErr w:type="gramEnd"/>
      <w:r w:rsidRPr="00A84A77">
        <w:rPr>
          <w:b/>
          <w:sz w:val="20"/>
          <w:szCs w:val="20"/>
        </w:rPr>
        <w:t>. Варна, ул. Советская,135/1, каб.13,</w:t>
      </w:r>
    </w:p>
    <w:p w:rsidR="00356137" w:rsidRPr="00A84A77" w:rsidRDefault="00356137" w:rsidP="00356137">
      <w:pPr>
        <w:jc w:val="center"/>
        <w:rPr>
          <w:b/>
          <w:sz w:val="20"/>
          <w:szCs w:val="20"/>
        </w:rPr>
      </w:pPr>
      <w:r w:rsidRPr="00A84A77">
        <w:rPr>
          <w:b/>
          <w:sz w:val="20"/>
          <w:szCs w:val="20"/>
        </w:rPr>
        <w:t xml:space="preserve">ИНН 7443007336, ОГРН 1077443000678, тел.  3-05-03, </w:t>
      </w:r>
      <w:proofErr w:type="gramStart"/>
      <w:r w:rsidRPr="00A84A77">
        <w:rPr>
          <w:b/>
          <w:sz w:val="20"/>
          <w:szCs w:val="20"/>
        </w:rPr>
        <w:t>Е</w:t>
      </w:r>
      <w:proofErr w:type="gramEnd"/>
      <w:r w:rsidRPr="00A84A77">
        <w:rPr>
          <w:b/>
          <w:sz w:val="20"/>
          <w:szCs w:val="20"/>
        </w:rPr>
        <w:t>-</w:t>
      </w:r>
      <w:r w:rsidRPr="00A84A77">
        <w:rPr>
          <w:b/>
          <w:sz w:val="20"/>
          <w:szCs w:val="20"/>
          <w:lang w:val="en-US"/>
        </w:rPr>
        <w:t>mail</w:t>
      </w:r>
      <w:r w:rsidRPr="00A84A77">
        <w:rPr>
          <w:b/>
          <w:sz w:val="20"/>
          <w:szCs w:val="20"/>
        </w:rPr>
        <w:t>: revotdelvarna@mail.ru</w:t>
      </w:r>
    </w:p>
    <w:p w:rsidR="00356137" w:rsidRPr="00A84A77" w:rsidRDefault="00356137" w:rsidP="00356137">
      <w:pPr>
        <w:pStyle w:val="1"/>
        <w:tabs>
          <w:tab w:val="num" w:pos="0"/>
        </w:tabs>
        <w:suppressAutoHyphens/>
        <w:ind w:firstLine="708"/>
      </w:pPr>
      <w:r w:rsidRPr="00A84A77">
        <w:rPr>
          <w:bCs w:val="0"/>
          <w:sz w:val="36"/>
          <w:szCs w:val="36"/>
        </w:rPr>
        <w:t>ПРИКАЗ</w:t>
      </w:r>
    </w:p>
    <w:p w:rsidR="00356137" w:rsidRPr="00A84A77" w:rsidRDefault="00356137" w:rsidP="00356137">
      <w:r w:rsidRPr="00A84A77">
        <w:t>от 30 декабря 2021 года</w:t>
      </w:r>
    </w:p>
    <w:p w:rsidR="00356137" w:rsidRPr="00A84A77" w:rsidRDefault="00356137" w:rsidP="00356137">
      <w:r w:rsidRPr="00A84A77">
        <w:t>с</w:t>
      </w:r>
      <w:proofErr w:type="gramStart"/>
      <w:r w:rsidRPr="00A84A77">
        <w:t>.В</w:t>
      </w:r>
      <w:proofErr w:type="gramEnd"/>
      <w:r w:rsidRPr="00A84A77">
        <w:t>арна                                                                          № 27</w:t>
      </w:r>
    </w:p>
    <w:p w:rsidR="00356137" w:rsidRPr="00A84A77" w:rsidRDefault="00356137" w:rsidP="00356137"/>
    <w:p w:rsidR="00356137" w:rsidRPr="00A84A77" w:rsidRDefault="00356137" w:rsidP="00356137">
      <w:pPr>
        <w:jc w:val="left"/>
        <w:rPr>
          <w:b/>
        </w:rPr>
      </w:pPr>
      <w:r w:rsidRPr="00A84A77">
        <w:rPr>
          <w:b/>
        </w:rPr>
        <w:t xml:space="preserve">Об утверждении Порядка представления и </w:t>
      </w:r>
    </w:p>
    <w:p w:rsidR="00356137" w:rsidRPr="00A84A77" w:rsidRDefault="00356137" w:rsidP="00356137">
      <w:pPr>
        <w:jc w:val="left"/>
        <w:rPr>
          <w:b/>
        </w:rPr>
      </w:pPr>
      <w:r w:rsidRPr="00A84A77">
        <w:rPr>
          <w:b/>
        </w:rPr>
        <w:t>проверки достоверности сведений, гражданами,</w:t>
      </w:r>
    </w:p>
    <w:p w:rsidR="00356137" w:rsidRPr="00A84A77" w:rsidRDefault="00356137" w:rsidP="00356137">
      <w:pPr>
        <w:jc w:val="left"/>
        <w:rPr>
          <w:b/>
        </w:rPr>
      </w:pPr>
      <w:proofErr w:type="gramStart"/>
      <w:r w:rsidRPr="00A84A77">
        <w:rPr>
          <w:b/>
        </w:rPr>
        <w:t>претендующими</w:t>
      </w:r>
      <w:proofErr w:type="gramEnd"/>
      <w:r w:rsidRPr="00A84A77">
        <w:rPr>
          <w:b/>
        </w:rPr>
        <w:t xml:space="preserve"> на замещение муниципальной </w:t>
      </w:r>
    </w:p>
    <w:p w:rsidR="00356137" w:rsidRPr="00A84A77" w:rsidRDefault="00356137" w:rsidP="00356137">
      <w:pPr>
        <w:jc w:val="left"/>
        <w:rPr>
          <w:b/>
        </w:rPr>
      </w:pPr>
      <w:r w:rsidRPr="00A84A77">
        <w:rPr>
          <w:b/>
        </w:rPr>
        <w:t xml:space="preserve">должности,  и           лицами, замещающими </w:t>
      </w:r>
    </w:p>
    <w:p w:rsidR="00356137" w:rsidRPr="00A84A77" w:rsidRDefault="00356137" w:rsidP="00356137">
      <w:pPr>
        <w:jc w:val="left"/>
        <w:rPr>
          <w:b/>
        </w:rPr>
      </w:pPr>
      <w:r w:rsidRPr="00A84A77">
        <w:rPr>
          <w:b/>
        </w:rPr>
        <w:t>(</w:t>
      </w:r>
      <w:proofErr w:type="gramStart"/>
      <w:r w:rsidRPr="00A84A77">
        <w:rPr>
          <w:b/>
        </w:rPr>
        <w:t>занимающими</w:t>
      </w:r>
      <w:proofErr w:type="gramEnd"/>
      <w:r w:rsidRPr="00A84A77">
        <w:rPr>
          <w:b/>
        </w:rPr>
        <w:t>) муниципальные должности</w:t>
      </w:r>
    </w:p>
    <w:p w:rsidR="00356137" w:rsidRPr="00A84A77" w:rsidRDefault="00356137" w:rsidP="00356137">
      <w:pPr>
        <w:jc w:val="left"/>
        <w:rPr>
          <w:b/>
        </w:rPr>
      </w:pPr>
      <w:r w:rsidRPr="00A84A77">
        <w:rPr>
          <w:b/>
        </w:rPr>
        <w:t xml:space="preserve">в Контрольно-счётной палате </w:t>
      </w:r>
    </w:p>
    <w:p w:rsidR="00356137" w:rsidRPr="00A84A77" w:rsidRDefault="00356137" w:rsidP="00356137">
      <w:pPr>
        <w:jc w:val="left"/>
        <w:rPr>
          <w:b/>
        </w:rPr>
      </w:pPr>
      <w:proofErr w:type="spellStart"/>
      <w:r w:rsidRPr="00A84A77">
        <w:rPr>
          <w:b/>
        </w:rPr>
        <w:t>Варненского</w:t>
      </w:r>
      <w:proofErr w:type="spellEnd"/>
      <w:r w:rsidRPr="00A84A77">
        <w:rPr>
          <w:b/>
        </w:rPr>
        <w:t xml:space="preserve">  муниципального района,  </w:t>
      </w:r>
    </w:p>
    <w:p w:rsidR="00356137" w:rsidRPr="00A84A77" w:rsidRDefault="00356137" w:rsidP="00356137">
      <w:pPr>
        <w:jc w:val="left"/>
        <w:rPr>
          <w:b/>
        </w:rPr>
      </w:pPr>
      <w:r w:rsidRPr="00A84A77">
        <w:rPr>
          <w:b/>
        </w:rPr>
        <w:t xml:space="preserve">о своих   доходах, расходах, об имуществе и обязательствах </w:t>
      </w:r>
    </w:p>
    <w:p w:rsidR="00620089" w:rsidRDefault="00356137" w:rsidP="00356137">
      <w:pPr>
        <w:jc w:val="left"/>
        <w:rPr>
          <w:b/>
        </w:rPr>
      </w:pPr>
      <w:r w:rsidRPr="00A84A77">
        <w:rPr>
          <w:b/>
        </w:rPr>
        <w:t>имущественного характера, а также сведений о доходах, расходах,</w:t>
      </w:r>
    </w:p>
    <w:p w:rsidR="00620089" w:rsidRDefault="00356137" w:rsidP="00356137">
      <w:pPr>
        <w:jc w:val="left"/>
        <w:rPr>
          <w:b/>
        </w:rPr>
      </w:pPr>
      <w:r w:rsidRPr="00A84A77">
        <w:rPr>
          <w:b/>
        </w:rPr>
        <w:t xml:space="preserve">об </w:t>
      </w:r>
      <w:r w:rsidR="00620089">
        <w:rPr>
          <w:b/>
        </w:rPr>
        <w:t>и</w:t>
      </w:r>
      <w:r w:rsidRPr="00A84A77">
        <w:rPr>
          <w:b/>
        </w:rPr>
        <w:t xml:space="preserve">муществе и обязательствах имущественного характера своих </w:t>
      </w:r>
    </w:p>
    <w:p w:rsidR="00356137" w:rsidRPr="00A84A77" w:rsidRDefault="00356137" w:rsidP="00356137">
      <w:pPr>
        <w:jc w:val="left"/>
        <w:rPr>
          <w:b/>
        </w:rPr>
      </w:pPr>
      <w:r w:rsidRPr="00A84A77">
        <w:rPr>
          <w:b/>
        </w:rPr>
        <w:t>супруги (супруга) и несовершеннолетних детей в новой редакции</w:t>
      </w:r>
    </w:p>
    <w:p w:rsidR="00356137" w:rsidRPr="00A84A77" w:rsidRDefault="00356137" w:rsidP="00356137">
      <w:pPr>
        <w:rPr>
          <w:color w:val="FF0000"/>
        </w:rPr>
      </w:pPr>
    </w:p>
    <w:p w:rsidR="00356137" w:rsidRPr="00E13890" w:rsidRDefault="00356137" w:rsidP="00356137">
      <w:pPr>
        <w:rPr>
          <w:color w:val="FF0000"/>
          <w:sz w:val="28"/>
          <w:szCs w:val="28"/>
        </w:rPr>
      </w:pPr>
      <w:proofErr w:type="gramStart"/>
      <w:r w:rsidRPr="00E13890">
        <w:rPr>
          <w:sz w:val="28"/>
          <w:szCs w:val="28"/>
        </w:rPr>
        <w:t xml:space="preserve">В соответствии с </w:t>
      </w:r>
      <w:hyperlink r:id="rId6" w:history="1">
        <w:r w:rsidRPr="00E13890">
          <w:rPr>
            <w:rStyle w:val="a4"/>
            <w:sz w:val="28"/>
            <w:szCs w:val="28"/>
          </w:rPr>
          <w:t>Федеральным законом</w:t>
        </w:r>
      </w:hyperlink>
      <w:r w:rsidRPr="00E13890">
        <w:rPr>
          <w:sz w:val="28"/>
          <w:szCs w:val="28"/>
        </w:rPr>
        <w:t xml:space="preserve"> от 6 октября 2003 года N 131-ФЗ "Об общих принципах организации местного самоуправления в Российской Федерации", </w:t>
      </w:r>
      <w:hyperlink r:id="rId7" w:history="1">
        <w:r w:rsidRPr="00E13890">
          <w:rPr>
            <w:rStyle w:val="a4"/>
            <w:sz w:val="28"/>
            <w:szCs w:val="28"/>
          </w:rPr>
          <w:t>Федеральным законом</w:t>
        </w:r>
      </w:hyperlink>
      <w:r w:rsidRPr="00E13890">
        <w:rPr>
          <w:sz w:val="28"/>
          <w:szCs w:val="28"/>
        </w:rPr>
        <w:t xml:space="preserve"> от 25 декабря 2008 года N 273-ФЗ "О противодействии коррупции",</w:t>
      </w:r>
      <w:r w:rsidRPr="00E13890">
        <w:rPr>
          <w:color w:val="FF0000"/>
          <w:sz w:val="28"/>
          <w:szCs w:val="28"/>
        </w:rPr>
        <w:t xml:space="preserve"> </w:t>
      </w:r>
      <w:r w:rsidRPr="00E13890">
        <w:rPr>
          <w:sz w:val="28"/>
          <w:szCs w:val="28"/>
        </w:rPr>
        <w:t xml:space="preserve">Федеральным </w:t>
      </w:r>
      <w:hyperlink r:id="rId8" w:history="1">
        <w:r w:rsidRPr="00E13890">
          <w:rPr>
            <w:rStyle w:val="aa"/>
            <w:sz w:val="28"/>
            <w:szCs w:val="28"/>
          </w:rPr>
          <w:t>законом</w:t>
        </w:r>
      </w:hyperlink>
      <w:r w:rsidRPr="00E13890">
        <w:rPr>
          <w:sz w:val="28"/>
          <w:szCs w:val="28"/>
        </w:rPr>
        <w:t xml:space="preserve"> от 03.12.2012 года  № 230-ФЗ «О контроле за соответствием расходов лиц, замещающих государственные должности, и иных лиц их доходам», </w:t>
      </w:r>
      <w:hyperlink r:id="rId9" w:history="1">
        <w:r w:rsidRPr="00E13890">
          <w:rPr>
            <w:rStyle w:val="a4"/>
            <w:sz w:val="28"/>
            <w:szCs w:val="28"/>
          </w:rPr>
          <w:t>Законом</w:t>
        </w:r>
      </w:hyperlink>
      <w:r w:rsidRPr="00E13890">
        <w:rPr>
          <w:sz w:val="28"/>
          <w:szCs w:val="28"/>
        </w:rPr>
        <w:t xml:space="preserve"> Челябинской области от 29 января 2009</w:t>
      </w:r>
      <w:proofErr w:type="gramEnd"/>
      <w:r w:rsidRPr="00E13890">
        <w:rPr>
          <w:sz w:val="28"/>
          <w:szCs w:val="28"/>
        </w:rPr>
        <w:t xml:space="preserve"> г. N 353-ЗО "О противодействии коррупции в Челябинской области".</w:t>
      </w:r>
    </w:p>
    <w:p w:rsidR="00356137" w:rsidRPr="00E13890" w:rsidRDefault="00356137" w:rsidP="00356137">
      <w:pPr>
        <w:rPr>
          <w:sz w:val="28"/>
          <w:szCs w:val="28"/>
        </w:rPr>
      </w:pPr>
      <w:bookmarkStart w:id="0" w:name="sub_1041"/>
      <w:r w:rsidRPr="00E13890">
        <w:rPr>
          <w:sz w:val="28"/>
          <w:szCs w:val="28"/>
        </w:rPr>
        <w:t xml:space="preserve">1. Утвердить </w:t>
      </w:r>
      <w:hyperlink w:anchor="sub_1000" w:history="1">
        <w:r w:rsidRPr="00E13890">
          <w:rPr>
            <w:rStyle w:val="a4"/>
            <w:sz w:val="28"/>
            <w:szCs w:val="28"/>
          </w:rPr>
          <w:t>Порядок</w:t>
        </w:r>
      </w:hyperlink>
      <w:r w:rsidRPr="00E13890">
        <w:rPr>
          <w:sz w:val="28"/>
          <w:szCs w:val="28"/>
        </w:rPr>
        <w:t xml:space="preserve"> представления и проверки достоверности сведений о доходах, расходах, об имуществе и обязательствах имущественного характера гражданами, претендующими на замещение муниципальной должности, и лицами, замещающими (занимающими) муниципальные должности в Контрольно-счётной палате </w:t>
      </w:r>
      <w:proofErr w:type="spellStart"/>
      <w:r w:rsidRPr="00E13890">
        <w:rPr>
          <w:sz w:val="28"/>
          <w:szCs w:val="28"/>
        </w:rPr>
        <w:t>Варненского</w:t>
      </w:r>
      <w:proofErr w:type="spellEnd"/>
      <w:r w:rsidRPr="00E13890">
        <w:rPr>
          <w:sz w:val="28"/>
          <w:szCs w:val="28"/>
        </w:rPr>
        <w:t xml:space="preserve">  муниципального района (прилагается).</w:t>
      </w:r>
    </w:p>
    <w:p w:rsidR="00356137" w:rsidRPr="00E13890" w:rsidRDefault="00356137" w:rsidP="00356137">
      <w:pPr>
        <w:rPr>
          <w:sz w:val="28"/>
          <w:szCs w:val="28"/>
        </w:rPr>
      </w:pPr>
      <w:bookmarkStart w:id="1" w:name="sub_1043"/>
      <w:bookmarkEnd w:id="0"/>
      <w:r w:rsidRPr="00E13890">
        <w:rPr>
          <w:sz w:val="28"/>
          <w:szCs w:val="28"/>
        </w:rPr>
        <w:t xml:space="preserve">2. </w:t>
      </w:r>
      <w:proofErr w:type="gramStart"/>
      <w:r w:rsidRPr="00E13890">
        <w:rPr>
          <w:sz w:val="28"/>
          <w:szCs w:val="28"/>
        </w:rPr>
        <w:t>Контроль за</w:t>
      </w:r>
      <w:proofErr w:type="gramEnd"/>
      <w:r w:rsidRPr="00E13890">
        <w:rPr>
          <w:sz w:val="28"/>
          <w:szCs w:val="28"/>
        </w:rPr>
        <w:t xml:space="preserve"> исполнением настоящего приказа оставляю за собой.</w:t>
      </w:r>
    </w:p>
    <w:bookmarkEnd w:id="1"/>
    <w:p w:rsidR="00356137" w:rsidRPr="00E13890" w:rsidRDefault="00356137" w:rsidP="00356137">
      <w:pPr>
        <w:rPr>
          <w:sz w:val="28"/>
          <w:szCs w:val="28"/>
        </w:rPr>
      </w:pPr>
    </w:p>
    <w:tbl>
      <w:tblPr>
        <w:tblW w:w="5000" w:type="pct"/>
        <w:tblInd w:w="108" w:type="dxa"/>
        <w:tblLook w:val="0000"/>
      </w:tblPr>
      <w:tblGrid>
        <w:gridCol w:w="6380"/>
        <w:gridCol w:w="3191"/>
      </w:tblGrid>
      <w:tr w:rsidR="00356137" w:rsidRPr="00E13890" w:rsidTr="00DB7EAD">
        <w:tc>
          <w:tcPr>
            <w:tcW w:w="3302" w:type="pct"/>
            <w:tcBorders>
              <w:top w:val="nil"/>
              <w:left w:val="nil"/>
              <w:bottom w:val="nil"/>
              <w:right w:val="nil"/>
            </w:tcBorders>
          </w:tcPr>
          <w:p w:rsidR="00356137" w:rsidRPr="00E13890" w:rsidRDefault="00356137" w:rsidP="00DB7EAD">
            <w:pPr>
              <w:pStyle w:val="a9"/>
              <w:rPr>
                <w:rFonts w:ascii="Times New Roman" w:hAnsi="Times New Roman" w:cs="Times New Roman"/>
                <w:sz w:val="28"/>
                <w:szCs w:val="28"/>
              </w:rPr>
            </w:pPr>
            <w:r w:rsidRPr="00E13890">
              <w:rPr>
                <w:rFonts w:ascii="Times New Roman" w:hAnsi="Times New Roman" w:cs="Times New Roman"/>
                <w:sz w:val="28"/>
                <w:szCs w:val="28"/>
              </w:rPr>
              <w:t xml:space="preserve">Председатель Контрольно-счётной палаты </w:t>
            </w:r>
            <w:r w:rsidRPr="00E13890">
              <w:rPr>
                <w:rFonts w:ascii="Times New Roman" w:hAnsi="Times New Roman" w:cs="Times New Roman"/>
                <w:sz w:val="28"/>
                <w:szCs w:val="28"/>
              </w:rPr>
              <w:br/>
            </w:r>
            <w:proofErr w:type="spellStart"/>
            <w:r w:rsidRPr="00E13890">
              <w:rPr>
                <w:rFonts w:ascii="Times New Roman" w:hAnsi="Times New Roman" w:cs="Times New Roman"/>
                <w:sz w:val="28"/>
                <w:szCs w:val="28"/>
              </w:rPr>
              <w:t>Варненского</w:t>
            </w:r>
            <w:proofErr w:type="spellEnd"/>
            <w:r w:rsidRPr="00E13890">
              <w:rPr>
                <w:rFonts w:ascii="Times New Roman" w:hAnsi="Times New Roman" w:cs="Times New Roman"/>
                <w:sz w:val="28"/>
                <w:szCs w:val="28"/>
              </w:rPr>
              <w:t xml:space="preserve"> муниципального района</w:t>
            </w:r>
          </w:p>
        </w:tc>
        <w:tc>
          <w:tcPr>
            <w:tcW w:w="1651" w:type="pct"/>
            <w:tcBorders>
              <w:top w:val="nil"/>
              <w:left w:val="nil"/>
              <w:bottom w:val="nil"/>
              <w:right w:val="nil"/>
            </w:tcBorders>
          </w:tcPr>
          <w:p w:rsidR="00356137" w:rsidRPr="00E13890" w:rsidRDefault="00356137" w:rsidP="00DB7EAD">
            <w:pPr>
              <w:pStyle w:val="a7"/>
              <w:rPr>
                <w:rFonts w:ascii="Times New Roman" w:hAnsi="Times New Roman" w:cs="Times New Roman"/>
                <w:sz w:val="28"/>
                <w:szCs w:val="28"/>
              </w:rPr>
            </w:pPr>
            <w:r w:rsidRPr="00E13890">
              <w:rPr>
                <w:rFonts w:ascii="Times New Roman" w:hAnsi="Times New Roman" w:cs="Times New Roman"/>
                <w:sz w:val="28"/>
                <w:szCs w:val="28"/>
              </w:rPr>
              <w:t xml:space="preserve">С.Г. </w:t>
            </w:r>
            <w:proofErr w:type="spellStart"/>
            <w:r w:rsidRPr="00E13890">
              <w:rPr>
                <w:rFonts w:ascii="Times New Roman" w:hAnsi="Times New Roman" w:cs="Times New Roman"/>
                <w:sz w:val="28"/>
                <w:szCs w:val="28"/>
              </w:rPr>
              <w:t>Колычева</w:t>
            </w:r>
            <w:proofErr w:type="spellEnd"/>
          </w:p>
        </w:tc>
      </w:tr>
    </w:tbl>
    <w:p w:rsidR="00356137" w:rsidRPr="00620089" w:rsidRDefault="00356137" w:rsidP="00356137">
      <w:pPr>
        <w:jc w:val="right"/>
      </w:pPr>
      <w:bookmarkStart w:id="2" w:name="sub_1000"/>
      <w:r w:rsidRPr="00620089">
        <w:rPr>
          <w:rStyle w:val="a3"/>
        </w:rPr>
        <w:lastRenderedPageBreak/>
        <w:t xml:space="preserve">Приложение </w:t>
      </w:r>
      <w:r w:rsidRPr="00620089">
        <w:rPr>
          <w:rStyle w:val="a3"/>
          <w:b w:val="0"/>
        </w:rPr>
        <w:t xml:space="preserve">к </w:t>
      </w:r>
      <w:r w:rsidRPr="00620089">
        <w:rPr>
          <w:b/>
        </w:rPr>
        <w:t>приказу</w:t>
      </w:r>
      <w:r w:rsidRPr="00620089">
        <w:rPr>
          <w:rStyle w:val="a3"/>
          <w:b w:val="0"/>
        </w:rPr>
        <w:br/>
      </w:r>
      <w:r w:rsidRPr="00620089">
        <w:rPr>
          <w:rStyle w:val="a3"/>
        </w:rPr>
        <w:t>от 30.12.2021 г. N 27</w:t>
      </w:r>
    </w:p>
    <w:bookmarkEnd w:id="2"/>
    <w:p w:rsidR="00356137" w:rsidRPr="00A84A77" w:rsidRDefault="00356137" w:rsidP="00356137">
      <w:pPr>
        <w:rPr>
          <w:color w:val="FF0000"/>
        </w:rPr>
      </w:pPr>
    </w:p>
    <w:p w:rsidR="00356137" w:rsidRPr="00A84A77" w:rsidRDefault="00356137" w:rsidP="00356137">
      <w:pPr>
        <w:pStyle w:val="1"/>
      </w:pPr>
      <w:r w:rsidRPr="00A84A77">
        <w:t xml:space="preserve">Порядок </w:t>
      </w:r>
      <w:r w:rsidRPr="00A84A77">
        <w:br/>
        <w:t>представления и проверки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гражданами, претендующими на замещение муниципальной должности, и лицами, замещающими (занимающими) муниципальные должности в</w:t>
      </w:r>
      <w:proofErr w:type="gramStart"/>
      <w:r w:rsidRPr="00A84A77">
        <w:t xml:space="preserve"> К</w:t>
      </w:r>
      <w:proofErr w:type="gramEnd"/>
      <w:r w:rsidRPr="00A84A77">
        <w:t>онтрольно счётной палате</w:t>
      </w:r>
    </w:p>
    <w:p w:rsidR="00356137" w:rsidRPr="00A84A77" w:rsidRDefault="00356137" w:rsidP="00356137">
      <w:pPr>
        <w:pStyle w:val="1"/>
      </w:pPr>
      <w:proofErr w:type="spellStart"/>
      <w:r w:rsidRPr="00A84A77">
        <w:t>Варненского</w:t>
      </w:r>
      <w:proofErr w:type="spellEnd"/>
      <w:r w:rsidRPr="00A84A77">
        <w:t xml:space="preserve"> муниципального района</w:t>
      </w:r>
    </w:p>
    <w:p w:rsidR="00356137" w:rsidRPr="00A84A77" w:rsidRDefault="00356137" w:rsidP="00356137">
      <w:pPr>
        <w:rPr>
          <w:color w:val="FF0000"/>
        </w:rPr>
      </w:pPr>
    </w:p>
    <w:p w:rsidR="00356137" w:rsidRPr="00E13890" w:rsidRDefault="00356137" w:rsidP="00356137">
      <w:pPr>
        <w:rPr>
          <w:sz w:val="28"/>
          <w:szCs w:val="28"/>
        </w:rPr>
      </w:pPr>
      <w:bookmarkStart w:id="3" w:name="sub_1004"/>
      <w:r w:rsidRPr="00E13890">
        <w:rPr>
          <w:sz w:val="28"/>
          <w:szCs w:val="28"/>
        </w:rPr>
        <w:t xml:space="preserve">1. </w:t>
      </w:r>
      <w:proofErr w:type="gramStart"/>
      <w:r w:rsidRPr="00E13890">
        <w:rPr>
          <w:sz w:val="28"/>
          <w:szCs w:val="28"/>
        </w:rPr>
        <w:t xml:space="preserve">Настоящий порядок представления и проверки достоверности сведении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гражданами, претендующими на замещение муниципальной должности, и лицами, замещающими (занимающими) муниципальные должности в Контрольно-счётной палате </w:t>
      </w:r>
      <w:proofErr w:type="spellStart"/>
      <w:r w:rsidRPr="00E13890">
        <w:rPr>
          <w:sz w:val="28"/>
          <w:szCs w:val="28"/>
        </w:rPr>
        <w:t>Варненского</w:t>
      </w:r>
      <w:proofErr w:type="spellEnd"/>
      <w:r w:rsidRPr="00E13890">
        <w:rPr>
          <w:sz w:val="28"/>
          <w:szCs w:val="28"/>
        </w:rPr>
        <w:t xml:space="preserve">  муниципального района (далее - Порядок), определяет:</w:t>
      </w:r>
      <w:proofErr w:type="gramEnd"/>
    </w:p>
    <w:p w:rsidR="00356137" w:rsidRPr="00E13890" w:rsidRDefault="00356137" w:rsidP="00356137">
      <w:pPr>
        <w:rPr>
          <w:sz w:val="28"/>
          <w:szCs w:val="28"/>
        </w:rPr>
      </w:pPr>
      <w:bookmarkStart w:id="4" w:name="sub_1001"/>
      <w:bookmarkEnd w:id="3"/>
      <w:proofErr w:type="gramStart"/>
      <w:r w:rsidRPr="00E13890">
        <w:rPr>
          <w:sz w:val="28"/>
          <w:szCs w:val="28"/>
        </w:rPr>
        <w:t xml:space="preserve">1) порядок представления гражданами, претендующими на замещение муниципальной должности и лицам, замещающими (занимающими) муниципальные должности в Контрольно-счётной палате </w:t>
      </w:r>
      <w:proofErr w:type="spellStart"/>
      <w:r w:rsidRPr="00E13890">
        <w:rPr>
          <w:sz w:val="28"/>
          <w:szCs w:val="28"/>
        </w:rPr>
        <w:t>Варненского</w:t>
      </w:r>
      <w:proofErr w:type="spellEnd"/>
      <w:r w:rsidRPr="00E13890">
        <w:rPr>
          <w:sz w:val="28"/>
          <w:szCs w:val="28"/>
        </w:rPr>
        <w:t xml:space="preserve">  муниципального района,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w:t>
      </w:r>
      <w:proofErr w:type="gramEnd"/>
    </w:p>
    <w:p w:rsidR="00356137" w:rsidRPr="00E13890" w:rsidRDefault="00356137" w:rsidP="00356137">
      <w:pPr>
        <w:rPr>
          <w:sz w:val="28"/>
          <w:szCs w:val="28"/>
        </w:rPr>
      </w:pPr>
      <w:bookmarkStart w:id="5" w:name="sub_1002"/>
      <w:bookmarkEnd w:id="4"/>
      <w:r w:rsidRPr="00E13890">
        <w:rPr>
          <w:sz w:val="28"/>
          <w:szCs w:val="28"/>
        </w:rPr>
        <w:t>2) порядок осуществления проверки достоверности и полноты Сведений, представляемых в соответствии с Порядком гражданами, претендующими на замещение муниципальной должности, и лицами, замещающими муниципальные должности;</w:t>
      </w:r>
    </w:p>
    <w:p w:rsidR="00356137" w:rsidRPr="00E13890" w:rsidRDefault="00356137" w:rsidP="00356137">
      <w:pPr>
        <w:rPr>
          <w:sz w:val="28"/>
          <w:szCs w:val="28"/>
        </w:rPr>
      </w:pPr>
      <w:bookmarkStart w:id="6" w:name="sub_1003"/>
      <w:bookmarkEnd w:id="5"/>
      <w:proofErr w:type="gramStart"/>
      <w:r w:rsidRPr="00E13890">
        <w:rPr>
          <w:sz w:val="28"/>
          <w:szCs w:val="28"/>
        </w:rPr>
        <w:t xml:space="preserve">3) порядок осуществления проверки соблюдения лицами, замещающими муниципальные должности, ограничений, запретов, обязанностей, установленных Федеральным законом от 25.12.2008 N 273-ФЗ "О противодействии коррупции", </w:t>
      </w:r>
      <w:hyperlink r:id="rId10" w:history="1">
        <w:r w:rsidRPr="00E13890">
          <w:rPr>
            <w:rStyle w:val="a4"/>
            <w:sz w:val="28"/>
            <w:szCs w:val="28"/>
          </w:rPr>
          <w:t>Федеральным законом</w:t>
        </w:r>
      </w:hyperlink>
      <w:r w:rsidRPr="00E13890">
        <w:rPr>
          <w:sz w:val="28"/>
          <w:szCs w:val="28"/>
        </w:rPr>
        <w:t xml:space="preserve"> от 03.12.2012 N 230-ФЗ "О контроле за соответствием расходов лиц, замещающих государственные должности, и иных лиц их доходам", </w:t>
      </w:r>
      <w:hyperlink r:id="rId11" w:history="1">
        <w:r w:rsidRPr="00E13890">
          <w:rPr>
            <w:rStyle w:val="a4"/>
            <w:sz w:val="28"/>
            <w:szCs w:val="28"/>
          </w:rPr>
          <w:t>Федеральным законом</w:t>
        </w:r>
      </w:hyperlink>
      <w:r w:rsidRPr="00E13890">
        <w:rPr>
          <w:sz w:val="28"/>
          <w:szCs w:val="28"/>
        </w:rPr>
        <w:t xml:space="preserve"> от 07 мая 2013 N 79-ФЗ "О запрете отдельным категориям лиц открывать и иметь счета (вклады</w:t>
      </w:r>
      <w:proofErr w:type="gramEnd"/>
      <w:r w:rsidRPr="00E13890">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6"/>
    <w:p w:rsidR="00356137" w:rsidRPr="00E13890" w:rsidRDefault="00356137" w:rsidP="00356137">
      <w:pPr>
        <w:rPr>
          <w:sz w:val="28"/>
          <w:szCs w:val="28"/>
        </w:rPr>
      </w:pPr>
      <w:r w:rsidRPr="00E13890">
        <w:rPr>
          <w:sz w:val="28"/>
          <w:szCs w:val="28"/>
        </w:rPr>
        <w:t xml:space="preserve">2. Порядок распространяется на следующих лиц: председателя Контрольно-счетной палаты </w:t>
      </w:r>
      <w:proofErr w:type="spellStart"/>
      <w:r w:rsidRPr="00E13890">
        <w:rPr>
          <w:sz w:val="28"/>
          <w:szCs w:val="28"/>
        </w:rPr>
        <w:t>Варненского</w:t>
      </w:r>
      <w:proofErr w:type="spellEnd"/>
      <w:r w:rsidRPr="00E13890">
        <w:rPr>
          <w:sz w:val="28"/>
          <w:szCs w:val="28"/>
        </w:rPr>
        <w:t xml:space="preserve"> муниципального района, заместителя председателя Контрольно-счетной палаты </w:t>
      </w:r>
      <w:proofErr w:type="spellStart"/>
      <w:r w:rsidRPr="00E13890">
        <w:rPr>
          <w:sz w:val="28"/>
          <w:szCs w:val="28"/>
        </w:rPr>
        <w:t>Варненского</w:t>
      </w:r>
      <w:proofErr w:type="spellEnd"/>
      <w:r w:rsidRPr="00E13890">
        <w:rPr>
          <w:sz w:val="28"/>
          <w:szCs w:val="28"/>
        </w:rPr>
        <w:t xml:space="preserve"> </w:t>
      </w:r>
      <w:r w:rsidRPr="00E13890">
        <w:rPr>
          <w:sz w:val="28"/>
          <w:szCs w:val="28"/>
        </w:rPr>
        <w:lastRenderedPageBreak/>
        <w:t xml:space="preserve">муниципального района, аудитора Контрольно-счетной палаты </w:t>
      </w:r>
      <w:proofErr w:type="spellStart"/>
      <w:r w:rsidRPr="00E13890">
        <w:rPr>
          <w:sz w:val="28"/>
          <w:szCs w:val="28"/>
        </w:rPr>
        <w:t>Варненского</w:t>
      </w:r>
      <w:proofErr w:type="spellEnd"/>
      <w:r w:rsidRPr="00E13890">
        <w:rPr>
          <w:sz w:val="28"/>
          <w:szCs w:val="28"/>
        </w:rPr>
        <w:t xml:space="preserve"> муниципального района.</w:t>
      </w:r>
    </w:p>
    <w:p w:rsidR="00356137" w:rsidRPr="00E13890" w:rsidRDefault="00356137" w:rsidP="00356137">
      <w:pPr>
        <w:rPr>
          <w:sz w:val="28"/>
          <w:szCs w:val="28"/>
        </w:rPr>
      </w:pPr>
      <w:bookmarkStart w:id="7" w:name="sub_1008"/>
      <w:r w:rsidRPr="00E13890">
        <w:rPr>
          <w:sz w:val="28"/>
          <w:szCs w:val="28"/>
        </w:rPr>
        <w:t xml:space="preserve">3. Сведения представляются по форме </w:t>
      </w:r>
      <w:hyperlink r:id="rId12" w:history="1">
        <w:r w:rsidRPr="00E13890">
          <w:rPr>
            <w:rStyle w:val="a4"/>
            <w:sz w:val="28"/>
            <w:szCs w:val="28"/>
          </w:rPr>
          <w:t>справки</w:t>
        </w:r>
      </w:hyperlink>
      <w:r w:rsidRPr="00E13890">
        <w:rPr>
          <w:sz w:val="28"/>
          <w:szCs w:val="28"/>
        </w:rPr>
        <w:t xml:space="preserve">, утвержденной </w:t>
      </w:r>
      <w:hyperlink r:id="rId13" w:history="1">
        <w:r w:rsidRPr="00E13890">
          <w:rPr>
            <w:rStyle w:val="a4"/>
            <w:sz w:val="28"/>
            <w:szCs w:val="28"/>
          </w:rPr>
          <w:t>Указом</w:t>
        </w:r>
      </w:hyperlink>
      <w:r w:rsidRPr="00E13890">
        <w:rPr>
          <w:sz w:val="28"/>
          <w:szCs w:val="28"/>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356137" w:rsidRPr="00E13890" w:rsidRDefault="00356137" w:rsidP="00356137">
      <w:pPr>
        <w:rPr>
          <w:sz w:val="28"/>
          <w:szCs w:val="28"/>
        </w:rPr>
      </w:pPr>
      <w:bookmarkStart w:id="8" w:name="sub_1006"/>
      <w:bookmarkEnd w:id="7"/>
      <w:r w:rsidRPr="00E13890">
        <w:rPr>
          <w:sz w:val="28"/>
          <w:szCs w:val="28"/>
        </w:rPr>
        <w:t>1) гражданами, претендующими на замещение муниципальной должности, при наделении полномочиями по должности (назначении, избрании на должность);</w:t>
      </w:r>
    </w:p>
    <w:p w:rsidR="00356137" w:rsidRPr="00E13890" w:rsidRDefault="00356137" w:rsidP="00356137">
      <w:pPr>
        <w:rPr>
          <w:sz w:val="28"/>
          <w:szCs w:val="28"/>
        </w:rPr>
      </w:pPr>
      <w:bookmarkStart w:id="9" w:name="sub_1007"/>
      <w:bookmarkEnd w:id="8"/>
      <w:r w:rsidRPr="00E13890">
        <w:rPr>
          <w:sz w:val="28"/>
          <w:szCs w:val="28"/>
        </w:rPr>
        <w:t xml:space="preserve">2) лицами, замещающими (занимающими) муниципальные должности, - ежегодно не позднее 30 апреля года, следующего за </w:t>
      </w:r>
      <w:proofErr w:type="gramStart"/>
      <w:r w:rsidRPr="00E13890">
        <w:rPr>
          <w:sz w:val="28"/>
          <w:szCs w:val="28"/>
        </w:rPr>
        <w:t>отчетным</w:t>
      </w:r>
      <w:proofErr w:type="gramEnd"/>
      <w:r w:rsidRPr="00E13890">
        <w:rPr>
          <w:sz w:val="28"/>
          <w:szCs w:val="28"/>
        </w:rPr>
        <w:t>.</w:t>
      </w:r>
    </w:p>
    <w:p w:rsidR="00356137" w:rsidRPr="00E13890" w:rsidRDefault="00356137" w:rsidP="00356137">
      <w:pPr>
        <w:rPr>
          <w:sz w:val="28"/>
          <w:szCs w:val="28"/>
        </w:rPr>
      </w:pPr>
      <w:bookmarkStart w:id="10" w:name="sub_1011"/>
      <w:bookmarkEnd w:id="9"/>
      <w:r w:rsidRPr="00E13890">
        <w:rPr>
          <w:sz w:val="28"/>
          <w:szCs w:val="28"/>
        </w:rPr>
        <w:t>4. Гражданин, претендующий на замещение муниципальной должности, представляет:</w:t>
      </w:r>
    </w:p>
    <w:p w:rsidR="00356137" w:rsidRPr="00E13890" w:rsidRDefault="00356137" w:rsidP="00356137">
      <w:pPr>
        <w:rPr>
          <w:sz w:val="28"/>
          <w:szCs w:val="28"/>
        </w:rPr>
      </w:pPr>
      <w:bookmarkStart w:id="11" w:name="sub_1009"/>
      <w:bookmarkEnd w:id="10"/>
      <w:proofErr w:type="gramStart"/>
      <w:r w:rsidRPr="00E13890">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E13890">
        <w:rPr>
          <w:sz w:val="28"/>
          <w:szCs w:val="28"/>
        </w:rPr>
        <w:t xml:space="preserve"> документов для замещения муниципальной должности (на отчетную дату);</w:t>
      </w:r>
    </w:p>
    <w:p w:rsidR="00356137" w:rsidRPr="00E13890" w:rsidRDefault="00356137" w:rsidP="00356137">
      <w:pPr>
        <w:rPr>
          <w:sz w:val="28"/>
          <w:szCs w:val="28"/>
        </w:rPr>
      </w:pPr>
      <w:bookmarkStart w:id="12" w:name="sub_1010"/>
      <w:bookmarkEnd w:id="11"/>
      <w:proofErr w:type="gramStart"/>
      <w:r w:rsidRPr="00E13890">
        <w:rPr>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E13890">
        <w:rPr>
          <w:sz w:val="28"/>
          <w:szCs w:val="28"/>
        </w:rPr>
        <w:t xml:space="preserve"> замещения муниципальной должности (на отчетную дату).</w:t>
      </w:r>
    </w:p>
    <w:p w:rsidR="00356137" w:rsidRPr="00E13890" w:rsidRDefault="00356137" w:rsidP="00356137">
      <w:pPr>
        <w:rPr>
          <w:sz w:val="28"/>
          <w:szCs w:val="28"/>
        </w:rPr>
      </w:pPr>
      <w:bookmarkStart w:id="13" w:name="sub_1014"/>
      <w:bookmarkEnd w:id="12"/>
      <w:r w:rsidRPr="00E13890">
        <w:rPr>
          <w:sz w:val="28"/>
          <w:szCs w:val="28"/>
        </w:rPr>
        <w:t>5. Лицо, замещающее муниципальную должность, представляет ежегодно:</w:t>
      </w:r>
    </w:p>
    <w:p w:rsidR="00356137" w:rsidRPr="00E13890" w:rsidRDefault="00356137" w:rsidP="00356137">
      <w:pPr>
        <w:rPr>
          <w:sz w:val="28"/>
          <w:szCs w:val="28"/>
        </w:rPr>
      </w:pPr>
      <w:bookmarkStart w:id="14" w:name="sub_1012"/>
      <w:bookmarkEnd w:id="13"/>
      <w:r w:rsidRPr="00E13890">
        <w:rPr>
          <w:sz w:val="28"/>
          <w:szCs w:val="28"/>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56137" w:rsidRPr="00E13890" w:rsidRDefault="00356137" w:rsidP="00356137">
      <w:pPr>
        <w:rPr>
          <w:sz w:val="28"/>
          <w:szCs w:val="28"/>
        </w:rPr>
      </w:pPr>
      <w:bookmarkStart w:id="15" w:name="sub_1013"/>
      <w:bookmarkEnd w:id="14"/>
      <w:proofErr w:type="gramStart"/>
      <w:r w:rsidRPr="00E13890">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56137" w:rsidRPr="00E13890" w:rsidRDefault="00356137" w:rsidP="00356137">
      <w:pPr>
        <w:rPr>
          <w:sz w:val="28"/>
          <w:szCs w:val="28"/>
        </w:rPr>
      </w:pPr>
      <w:bookmarkStart w:id="16" w:name="sub_1016"/>
      <w:bookmarkEnd w:id="15"/>
      <w:r w:rsidRPr="00E13890">
        <w:rPr>
          <w:sz w:val="28"/>
          <w:szCs w:val="28"/>
        </w:rPr>
        <w:t>6.</w:t>
      </w:r>
      <w:r w:rsidRPr="00E13890">
        <w:rPr>
          <w:color w:val="FF0000"/>
          <w:sz w:val="28"/>
          <w:szCs w:val="28"/>
        </w:rPr>
        <w:t xml:space="preserve"> </w:t>
      </w:r>
      <w:r w:rsidRPr="00E13890">
        <w:rPr>
          <w:sz w:val="28"/>
          <w:szCs w:val="28"/>
        </w:rPr>
        <w:t xml:space="preserve">Сведения, представляемые в соответствии с настоящим Порядком, </w:t>
      </w:r>
      <w:r w:rsidRPr="00E13890">
        <w:rPr>
          <w:sz w:val="28"/>
          <w:szCs w:val="28"/>
        </w:rPr>
        <w:lastRenderedPageBreak/>
        <w:t>включают в себя, в том числе, сведения о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bookmarkEnd w:id="16"/>
    <w:p w:rsidR="00356137" w:rsidRPr="00E13890" w:rsidRDefault="00356137" w:rsidP="00356137">
      <w:pPr>
        <w:rPr>
          <w:sz w:val="28"/>
          <w:szCs w:val="28"/>
        </w:rPr>
      </w:pPr>
      <w:proofErr w:type="gramStart"/>
      <w:r w:rsidRPr="00E13890">
        <w:rPr>
          <w:sz w:val="28"/>
          <w:szCs w:val="28"/>
        </w:rPr>
        <w:t>Граждане, претендующие на замещение муниципальной должности и лица, замещающие (занимающие) муниципальные должности, при представлении сведений о принадлежащем им, их супругам и несовершеннолетним детям недвижимом имуществе, находящемся за пределами территории Российской Федерации, указывают сведения об источниках получения средств, за счет которых приобретено указанное имущество.</w:t>
      </w:r>
      <w:proofErr w:type="gramEnd"/>
    </w:p>
    <w:p w:rsidR="00356137" w:rsidRPr="00E13890" w:rsidRDefault="00356137" w:rsidP="00356137">
      <w:pPr>
        <w:rPr>
          <w:sz w:val="28"/>
          <w:szCs w:val="28"/>
        </w:rPr>
      </w:pPr>
      <w:bookmarkStart w:id="17" w:name="sub_1017"/>
      <w:r w:rsidRPr="00E13890">
        <w:rPr>
          <w:sz w:val="28"/>
          <w:szCs w:val="28"/>
        </w:rPr>
        <w:t>7.</w:t>
      </w:r>
      <w:r w:rsidRPr="00E13890">
        <w:rPr>
          <w:color w:val="FF0000"/>
          <w:sz w:val="28"/>
          <w:szCs w:val="28"/>
        </w:rPr>
        <w:t xml:space="preserve"> </w:t>
      </w:r>
      <w:proofErr w:type="gramStart"/>
      <w:r w:rsidRPr="00E13890">
        <w:rPr>
          <w:sz w:val="28"/>
          <w:szCs w:val="28"/>
        </w:rPr>
        <w:t xml:space="preserve">Граждане, претендующие на замещение муниципальной должности, и лица, замещающие (занимающие) муниципальные должности, представляют Сведения лицу, ответственному за работу по профилактике коррупционных и иных правонарушений в Контрольно-счётной палате </w:t>
      </w:r>
      <w:proofErr w:type="spellStart"/>
      <w:r w:rsidRPr="00E13890">
        <w:rPr>
          <w:sz w:val="28"/>
          <w:szCs w:val="28"/>
        </w:rPr>
        <w:t>Варненского</w:t>
      </w:r>
      <w:proofErr w:type="spellEnd"/>
      <w:r w:rsidRPr="00E13890">
        <w:rPr>
          <w:sz w:val="28"/>
          <w:szCs w:val="28"/>
        </w:rPr>
        <w:t xml:space="preserve">  муниципального района. </w:t>
      </w:r>
      <w:proofErr w:type="gramEnd"/>
    </w:p>
    <w:p w:rsidR="00356137" w:rsidRPr="00E13890" w:rsidRDefault="00356137" w:rsidP="00356137">
      <w:pPr>
        <w:rPr>
          <w:sz w:val="28"/>
          <w:szCs w:val="28"/>
        </w:rPr>
      </w:pPr>
      <w:bookmarkStart w:id="18" w:name="sub_1018"/>
      <w:bookmarkEnd w:id="17"/>
      <w:r w:rsidRPr="00E13890">
        <w:rPr>
          <w:sz w:val="28"/>
          <w:szCs w:val="28"/>
        </w:rPr>
        <w:t xml:space="preserve">8. Для представления Губернатору Челябинской области Сведения направляются лицом ответственным за работу по профилактике коррупционных и иных правонарушений в Контрольно-счётной палате </w:t>
      </w:r>
      <w:proofErr w:type="spellStart"/>
      <w:r w:rsidRPr="00E13890">
        <w:rPr>
          <w:sz w:val="28"/>
          <w:szCs w:val="28"/>
        </w:rPr>
        <w:t>Варненского</w:t>
      </w:r>
      <w:proofErr w:type="spellEnd"/>
      <w:r w:rsidRPr="00E13890">
        <w:rPr>
          <w:sz w:val="28"/>
          <w:szCs w:val="28"/>
        </w:rPr>
        <w:t xml:space="preserve">  муниципального района в Управление государственной службы Правительства Челябинской области в следующие сроки:</w:t>
      </w:r>
    </w:p>
    <w:bookmarkEnd w:id="18"/>
    <w:p w:rsidR="00356137" w:rsidRPr="00E13890" w:rsidRDefault="00356137" w:rsidP="00356137">
      <w:pPr>
        <w:rPr>
          <w:sz w:val="28"/>
          <w:szCs w:val="28"/>
        </w:rPr>
      </w:pPr>
      <w:proofErr w:type="gramStart"/>
      <w:r w:rsidRPr="00E13890">
        <w:rPr>
          <w:sz w:val="28"/>
          <w:szCs w:val="28"/>
        </w:rPr>
        <w:t>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roofErr w:type="gramEnd"/>
    </w:p>
    <w:p w:rsidR="00356137" w:rsidRPr="00E13890" w:rsidRDefault="00356137" w:rsidP="00356137">
      <w:pPr>
        <w:rPr>
          <w:sz w:val="28"/>
          <w:szCs w:val="28"/>
        </w:rPr>
      </w:pPr>
      <w:r w:rsidRPr="00E13890">
        <w:rPr>
          <w:sz w:val="28"/>
          <w:szCs w:val="28"/>
        </w:rP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w:t>
      </w:r>
      <w:hyperlink w:anchor="sub_1007" w:history="1">
        <w:r w:rsidRPr="00E13890">
          <w:rPr>
            <w:rStyle w:val="a4"/>
            <w:sz w:val="28"/>
            <w:szCs w:val="28"/>
          </w:rPr>
          <w:t>подпункте 2 пункта 3</w:t>
        </w:r>
      </w:hyperlink>
      <w:r w:rsidRPr="00E13890">
        <w:rPr>
          <w:sz w:val="28"/>
          <w:szCs w:val="28"/>
        </w:rPr>
        <w:t xml:space="preserve"> настоящего Порядка.</w:t>
      </w:r>
    </w:p>
    <w:p w:rsidR="00356137" w:rsidRPr="00E13890" w:rsidRDefault="00356137" w:rsidP="00356137">
      <w:pPr>
        <w:rPr>
          <w:sz w:val="28"/>
          <w:szCs w:val="28"/>
        </w:rPr>
      </w:pPr>
      <w:bookmarkStart w:id="19" w:name="sub_1019"/>
      <w:r w:rsidRPr="00E13890">
        <w:rPr>
          <w:sz w:val="28"/>
          <w:szCs w:val="28"/>
        </w:rPr>
        <w:t>9.</w:t>
      </w:r>
      <w:r w:rsidRPr="00E13890">
        <w:rPr>
          <w:color w:val="FF0000"/>
          <w:sz w:val="28"/>
          <w:szCs w:val="28"/>
        </w:rPr>
        <w:t xml:space="preserve"> </w:t>
      </w:r>
      <w:r w:rsidRPr="00E13890">
        <w:rPr>
          <w:sz w:val="28"/>
          <w:szCs w:val="28"/>
        </w:rPr>
        <w:t>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не отражены или не полностью отражены какие-либо сведения либо имеются ошибки, он (оно) вправе представить уточненные Сведения.</w:t>
      </w:r>
    </w:p>
    <w:p w:rsidR="00356137" w:rsidRPr="00E13890" w:rsidRDefault="00356137" w:rsidP="00356137">
      <w:pPr>
        <w:rPr>
          <w:sz w:val="28"/>
          <w:szCs w:val="28"/>
        </w:rPr>
      </w:pPr>
      <w:bookmarkStart w:id="20" w:name="sub_1020"/>
      <w:bookmarkEnd w:id="19"/>
      <w:r w:rsidRPr="00E13890">
        <w:rPr>
          <w:sz w:val="28"/>
          <w:szCs w:val="28"/>
        </w:rPr>
        <w:t>10.</w:t>
      </w:r>
      <w:r w:rsidRPr="00E13890">
        <w:rPr>
          <w:color w:val="FF0000"/>
          <w:sz w:val="28"/>
          <w:szCs w:val="28"/>
        </w:rPr>
        <w:t xml:space="preserve"> </w:t>
      </w:r>
      <w:r w:rsidRPr="00E13890">
        <w:rPr>
          <w:sz w:val="28"/>
          <w:szCs w:val="28"/>
        </w:rP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sub_1006" w:history="1">
        <w:r w:rsidRPr="00E13890">
          <w:rPr>
            <w:rStyle w:val="a4"/>
            <w:sz w:val="28"/>
            <w:szCs w:val="28"/>
          </w:rPr>
          <w:t>подпунктом 1 пункта 3</w:t>
        </w:r>
      </w:hyperlink>
      <w:r w:rsidRPr="00E13890">
        <w:rPr>
          <w:sz w:val="28"/>
          <w:szCs w:val="28"/>
        </w:rPr>
        <w:t xml:space="preserve"> настоящего Порядка.</w:t>
      </w:r>
    </w:p>
    <w:bookmarkEnd w:id="20"/>
    <w:p w:rsidR="00356137" w:rsidRPr="00E13890" w:rsidRDefault="00356137" w:rsidP="00356137">
      <w:pPr>
        <w:rPr>
          <w:sz w:val="28"/>
          <w:szCs w:val="28"/>
        </w:rPr>
      </w:pPr>
      <w:r w:rsidRPr="00E13890">
        <w:rPr>
          <w:sz w:val="28"/>
          <w:szCs w:val="28"/>
        </w:rPr>
        <w:t xml:space="preserve">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w:t>
      </w:r>
      <w:hyperlink w:anchor="sub_1007" w:history="1">
        <w:r w:rsidRPr="00E13890">
          <w:rPr>
            <w:rStyle w:val="a4"/>
            <w:sz w:val="28"/>
            <w:szCs w:val="28"/>
          </w:rPr>
          <w:t>подпункте 2 пункта 3</w:t>
        </w:r>
      </w:hyperlink>
      <w:r w:rsidRPr="00E13890">
        <w:rPr>
          <w:sz w:val="28"/>
          <w:szCs w:val="28"/>
        </w:rPr>
        <w:t xml:space="preserve"> настоящего Порядка.</w:t>
      </w:r>
    </w:p>
    <w:p w:rsidR="00356137" w:rsidRPr="00E13890" w:rsidRDefault="00356137" w:rsidP="00356137">
      <w:pPr>
        <w:rPr>
          <w:sz w:val="28"/>
          <w:szCs w:val="28"/>
        </w:rPr>
      </w:pPr>
      <w:bookmarkStart w:id="21" w:name="sub_1021"/>
      <w:r w:rsidRPr="00E13890">
        <w:rPr>
          <w:sz w:val="28"/>
          <w:szCs w:val="28"/>
        </w:rPr>
        <w:t xml:space="preserve">11. </w:t>
      </w:r>
      <w:proofErr w:type="gramStart"/>
      <w:r w:rsidRPr="00E13890">
        <w:rPr>
          <w:sz w:val="28"/>
          <w:szCs w:val="28"/>
        </w:rPr>
        <w:t xml:space="preserve">Сведения, представленные лицами, замещающими (занимающими) муниципальные должности, размещаются в информационно-телекоммуникационной сети "Интернет" на </w:t>
      </w:r>
      <w:hyperlink r:id="rId14" w:history="1">
        <w:r w:rsidRPr="00E13890">
          <w:rPr>
            <w:rStyle w:val="a4"/>
            <w:sz w:val="28"/>
            <w:szCs w:val="28"/>
          </w:rPr>
          <w:t>официальном сайте</w:t>
        </w:r>
      </w:hyperlink>
      <w:r w:rsidRPr="00E13890">
        <w:rPr>
          <w:sz w:val="28"/>
          <w:szCs w:val="28"/>
        </w:rPr>
        <w:t xml:space="preserve"> </w:t>
      </w:r>
      <w:proofErr w:type="spellStart"/>
      <w:r w:rsidRPr="00E13890">
        <w:rPr>
          <w:sz w:val="28"/>
          <w:szCs w:val="28"/>
        </w:rPr>
        <w:t>Варненского</w:t>
      </w:r>
      <w:proofErr w:type="spellEnd"/>
      <w:r w:rsidRPr="00E13890">
        <w:rPr>
          <w:sz w:val="28"/>
          <w:szCs w:val="28"/>
        </w:rPr>
        <w:t xml:space="preserve"> муниципального района и (или) предоставляются официальным </w:t>
      </w:r>
      <w:r w:rsidRPr="00E13890">
        <w:rPr>
          <w:sz w:val="28"/>
          <w:szCs w:val="28"/>
        </w:rPr>
        <w:lastRenderedPageBreak/>
        <w:t>средствам массовой информации для опубликования в связи с их запросами в порядке, определяемом муниципальными правовыми актами.</w:t>
      </w:r>
      <w:proofErr w:type="gramEnd"/>
    </w:p>
    <w:p w:rsidR="00356137" w:rsidRPr="00E13890" w:rsidRDefault="00356137" w:rsidP="00356137">
      <w:pPr>
        <w:rPr>
          <w:sz w:val="28"/>
          <w:szCs w:val="28"/>
        </w:rPr>
      </w:pPr>
      <w:bookmarkStart w:id="22" w:name="sub_1022"/>
      <w:bookmarkEnd w:id="21"/>
      <w:r w:rsidRPr="00E13890">
        <w:rPr>
          <w:sz w:val="28"/>
          <w:szCs w:val="28"/>
        </w:rPr>
        <w:t>12.</w:t>
      </w:r>
      <w:r w:rsidRPr="00E13890">
        <w:rPr>
          <w:color w:val="FF0000"/>
          <w:sz w:val="28"/>
          <w:szCs w:val="28"/>
        </w:rPr>
        <w:t xml:space="preserve"> </w:t>
      </w:r>
      <w:r w:rsidRPr="00E13890">
        <w:rPr>
          <w:sz w:val="28"/>
          <w:szCs w:val="28"/>
        </w:rPr>
        <w:t xml:space="preserve">Лицо ответственное за работу по профилактике коррупционных и иных правонарушений в Контрольно-счётной палате </w:t>
      </w:r>
      <w:proofErr w:type="spellStart"/>
      <w:r w:rsidRPr="00E13890">
        <w:rPr>
          <w:sz w:val="28"/>
          <w:szCs w:val="28"/>
        </w:rPr>
        <w:t>Варненского</w:t>
      </w:r>
      <w:proofErr w:type="spellEnd"/>
      <w:r w:rsidRPr="00E13890">
        <w:rPr>
          <w:sz w:val="28"/>
          <w:szCs w:val="28"/>
        </w:rPr>
        <w:t xml:space="preserve">  муниципального района</w:t>
      </w:r>
      <w:r w:rsidRPr="00E13890">
        <w:rPr>
          <w:color w:val="FF0000"/>
          <w:sz w:val="28"/>
          <w:szCs w:val="28"/>
        </w:rPr>
        <w:t xml:space="preserve"> </w:t>
      </w:r>
      <w:r w:rsidRPr="00E13890">
        <w:rPr>
          <w:sz w:val="28"/>
          <w:szCs w:val="28"/>
        </w:rPr>
        <w:t>осуществляет анализ представленных в отчетном году Сведений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w:t>
      </w:r>
    </w:p>
    <w:bookmarkEnd w:id="22"/>
    <w:p w:rsidR="00356137" w:rsidRPr="00E13890" w:rsidRDefault="00356137" w:rsidP="00356137">
      <w:pPr>
        <w:rPr>
          <w:sz w:val="28"/>
          <w:szCs w:val="28"/>
        </w:rPr>
      </w:pPr>
      <w:proofErr w:type="gramStart"/>
      <w:r w:rsidRPr="00E13890">
        <w:rPr>
          <w:sz w:val="28"/>
          <w:szCs w:val="28"/>
        </w:rPr>
        <w:t>анализ Сведений, представляемых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roofErr w:type="gramEnd"/>
    </w:p>
    <w:p w:rsidR="00356137" w:rsidRPr="00E13890" w:rsidRDefault="00356137" w:rsidP="00356137">
      <w:pPr>
        <w:rPr>
          <w:sz w:val="28"/>
          <w:szCs w:val="28"/>
        </w:rPr>
      </w:pPr>
      <w:r w:rsidRPr="00E13890">
        <w:rPr>
          <w:sz w:val="28"/>
          <w:szCs w:val="28"/>
        </w:rPr>
        <w:t xml:space="preserve">анализ Сведений, представляемых лицами, замещающими (занимающими) муниципальные должности, - не позднее трех рабочих дней после окончания срока, указанного в </w:t>
      </w:r>
      <w:hyperlink w:anchor="sub_1007" w:history="1">
        <w:r w:rsidRPr="00E13890">
          <w:rPr>
            <w:rStyle w:val="a4"/>
            <w:sz w:val="28"/>
            <w:szCs w:val="28"/>
          </w:rPr>
          <w:t>подпункте 2 пункта 3</w:t>
        </w:r>
      </w:hyperlink>
      <w:r w:rsidRPr="00E13890">
        <w:rPr>
          <w:sz w:val="28"/>
          <w:szCs w:val="28"/>
        </w:rPr>
        <w:t xml:space="preserve"> настоящего Порядка.</w:t>
      </w:r>
    </w:p>
    <w:p w:rsidR="00356137" w:rsidRPr="00E13890" w:rsidRDefault="00356137" w:rsidP="00356137">
      <w:pPr>
        <w:rPr>
          <w:sz w:val="28"/>
          <w:szCs w:val="28"/>
        </w:rPr>
      </w:pPr>
      <w:bookmarkStart w:id="23" w:name="sub_1023"/>
      <w:r w:rsidRPr="00E13890">
        <w:rPr>
          <w:sz w:val="28"/>
          <w:szCs w:val="28"/>
        </w:rPr>
        <w:t>13.</w:t>
      </w:r>
      <w:r w:rsidRPr="00E13890">
        <w:rPr>
          <w:color w:val="FF0000"/>
          <w:sz w:val="28"/>
          <w:szCs w:val="28"/>
        </w:rPr>
        <w:t xml:space="preserve"> </w:t>
      </w:r>
      <w:r w:rsidRPr="00E13890">
        <w:rPr>
          <w:sz w:val="28"/>
          <w:szCs w:val="28"/>
        </w:rPr>
        <w:t>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356137" w:rsidRPr="00E13890" w:rsidRDefault="00356137" w:rsidP="00356137">
      <w:pPr>
        <w:rPr>
          <w:sz w:val="28"/>
          <w:szCs w:val="28"/>
        </w:rPr>
      </w:pPr>
      <w:bookmarkStart w:id="24" w:name="sub_1027"/>
      <w:bookmarkEnd w:id="23"/>
      <w:r w:rsidRPr="00E13890">
        <w:rPr>
          <w:sz w:val="28"/>
          <w:szCs w:val="28"/>
        </w:rPr>
        <w:t>14.</w:t>
      </w:r>
      <w:r w:rsidRPr="00E13890">
        <w:rPr>
          <w:color w:val="FF0000"/>
          <w:sz w:val="28"/>
          <w:szCs w:val="28"/>
        </w:rPr>
        <w:t xml:space="preserve"> </w:t>
      </w:r>
      <w:r w:rsidRPr="00E13890">
        <w:rPr>
          <w:sz w:val="28"/>
          <w:szCs w:val="28"/>
        </w:rPr>
        <w:t>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356137" w:rsidRPr="00E13890" w:rsidRDefault="00356137" w:rsidP="00356137">
      <w:pPr>
        <w:rPr>
          <w:sz w:val="28"/>
          <w:szCs w:val="28"/>
        </w:rPr>
      </w:pPr>
      <w:bookmarkStart w:id="25" w:name="sub_1024"/>
      <w:bookmarkEnd w:id="24"/>
      <w:r w:rsidRPr="00E13890">
        <w:rPr>
          <w:sz w:val="28"/>
          <w:szCs w:val="28"/>
        </w:rPr>
        <w:t xml:space="preserve">1) </w:t>
      </w:r>
      <w:proofErr w:type="gramStart"/>
      <w:r w:rsidRPr="00E13890">
        <w:rPr>
          <w:sz w:val="28"/>
          <w:szCs w:val="28"/>
        </w:rPr>
        <w:t>представлении</w:t>
      </w:r>
      <w:proofErr w:type="gramEnd"/>
      <w:r w:rsidRPr="00E13890">
        <w:rPr>
          <w:sz w:val="28"/>
          <w:szCs w:val="28"/>
        </w:rPr>
        <w:t xml:space="preserve">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w:t>
      </w:r>
    </w:p>
    <w:p w:rsidR="00356137" w:rsidRPr="00E13890" w:rsidRDefault="00356137" w:rsidP="00356137">
      <w:pPr>
        <w:rPr>
          <w:sz w:val="28"/>
          <w:szCs w:val="28"/>
        </w:rPr>
      </w:pPr>
      <w:bookmarkStart w:id="26" w:name="sub_1025"/>
      <w:bookmarkEnd w:id="25"/>
      <w:r w:rsidRPr="00E13890">
        <w:rPr>
          <w:sz w:val="28"/>
          <w:szCs w:val="28"/>
        </w:rPr>
        <w:t xml:space="preserve">2) </w:t>
      </w:r>
      <w:proofErr w:type="gramStart"/>
      <w:r w:rsidRPr="00E13890">
        <w:rPr>
          <w:sz w:val="28"/>
          <w:szCs w:val="28"/>
        </w:rPr>
        <w:t>представлении</w:t>
      </w:r>
      <w:proofErr w:type="gramEnd"/>
      <w:r w:rsidRPr="00E13890">
        <w:rPr>
          <w:sz w:val="28"/>
          <w:szCs w:val="28"/>
        </w:rPr>
        <w:t xml:space="preserve"> лицом, замещающим (занимающим) муниципальную должность, недостоверных или неполных Сведений;</w:t>
      </w:r>
    </w:p>
    <w:p w:rsidR="00356137" w:rsidRPr="00E13890" w:rsidRDefault="00356137" w:rsidP="00356137">
      <w:pPr>
        <w:rPr>
          <w:sz w:val="28"/>
          <w:szCs w:val="28"/>
        </w:rPr>
      </w:pPr>
      <w:bookmarkStart w:id="27" w:name="sub_1026"/>
      <w:bookmarkEnd w:id="26"/>
      <w:proofErr w:type="gramStart"/>
      <w:r w:rsidRPr="00E13890">
        <w:rPr>
          <w:sz w:val="28"/>
          <w:szCs w:val="28"/>
        </w:rPr>
        <w:t xml:space="preserve">3) несоблюдении лицом, замещающим (занимающим) муниципальную должность, ограничений, запретов, неисполнении обязанностей, установленных Федеральным законом от 25.12.2008 N 273-ФЗ "О противодействии коррупции", </w:t>
      </w:r>
      <w:hyperlink r:id="rId15" w:history="1">
        <w:r w:rsidRPr="00E13890">
          <w:rPr>
            <w:rStyle w:val="a4"/>
            <w:sz w:val="28"/>
            <w:szCs w:val="28"/>
          </w:rPr>
          <w:t>Федеральным законом</w:t>
        </w:r>
      </w:hyperlink>
      <w:r w:rsidRPr="00E13890">
        <w:rPr>
          <w:sz w:val="28"/>
          <w:szCs w:val="28"/>
        </w:rPr>
        <w:t xml:space="preserve"> от 03.12.2012 N 230-ФЗ "О контроле за соответствием расходов лиц, замещающих государственные должности, и иных лиц их доходам", </w:t>
      </w:r>
      <w:hyperlink r:id="rId16" w:history="1">
        <w:r w:rsidRPr="00E13890">
          <w:rPr>
            <w:rStyle w:val="a4"/>
            <w:sz w:val="28"/>
            <w:szCs w:val="28"/>
          </w:rPr>
          <w:t>Федеральным законом</w:t>
        </w:r>
      </w:hyperlink>
      <w:r w:rsidRPr="00E13890">
        <w:rPr>
          <w:sz w:val="28"/>
          <w:szCs w:val="28"/>
        </w:rPr>
        <w:t xml:space="preserve"> от 07 мая 2013 N 79-ФЗ "О запрете отдельным категориям лиц открывать и иметь счета (вклады), хранить</w:t>
      </w:r>
      <w:proofErr w:type="gramEnd"/>
      <w:r w:rsidRPr="00E13890">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E13890">
        <w:rPr>
          <w:sz w:val="28"/>
          <w:szCs w:val="28"/>
        </w:rPr>
        <w:lastRenderedPageBreak/>
        <w:t>финансовыми инструментами".</w:t>
      </w:r>
    </w:p>
    <w:p w:rsidR="00356137" w:rsidRPr="00E13890" w:rsidRDefault="00356137" w:rsidP="00356137">
      <w:pPr>
        <w:rPr>
          <w:sz w:val="28"/>
          <w:szCs w:val="28"/>
        </w:rPr>
      </w:pPr>
      <w:bookmarkStart w:id="28" w:name="sub_1033"/>
      <w:bookmarkEnd w:id="27"/>
      <w:r w:rsidRPr="00E13890">
        <w:rPr>
          <w:sz w:val="28"/>
          <w:szCs w:val="28"/>
        </w:rPr>
        <w:t>15.</w:t>
      </w:r>
      <w:r w:rsidRPr="00E13890">
        <w:rPr>
          <w:color w:val="FF0000"/>
          <w:sz w:val="28"/>
          <w:szCs w:val="28"/>
        </w:rPr>
        <w:t xml:space="preserve"> </w:t>
      </w:r>
      <w:r w:rsidRPr="00E13890">
        <w:rPr>
          <w:sz w:val="28"/>
          <w:szCs w:val="28"/>
        </w:rPr>
        <w:t xml:space="preserve">Информация, предусмотренная </w:t>
      </w:r>
      <w:hyperlink w:anchor="sub_1027" w:history="1">
        <w:r w:rsidRPr="00E13890">
          <w:rPr>
            <w:rStyle w:val="a4"/>
            <w:sz w:val="28"/>
            <w:szCs w:val="28"/>
          </w:rPr>
          <w:t xml:space="preserve">пунктом </w:t>
        </w:r>
      </w:hyperlink>
      <w:r w:rsidRPr="00E13890">
        <w:rPr>
          <w:sz w:val="28"/>
          <w:szCs w:val="28"/>
        </w:rPr>
        <w:t>14 настоящего Порядка, может быть представлена:</w:t>
      </w:r>
    </w:p>
    <w:p w:rsidR="00356137" w:rsidRPr="00E13890" w:rsidRDefault="00356137" w:rsidP="00356137">
      <w:pPr>
        <w:rPr>
          <w:sz w:val="28"/>
          <w:szCs w:val="28"/>
        </w:rPr>
      </w:pPr>
      <w:bookmarkStart w:id="29" w:name="sub_1028"/>
      <w:bookmarkEnd w:id="28"/>
      <w:r w:rsidRPr="00E13890">
        <w:rPr>
          <w:sz w:val="28"/>
          <w:szCs w:val="28"/>
        </w:rPr>
        <w:t>1) правоохранительными органами, иными государственными органами, органами местного самоуправления и их должностными лицами;</w:t>
      </w:r>
    </w:p>
    <w:p w:rsidR="00356137" w:rsidRPr="00E13890" w:rsidRDefault="00356137" w:rsidP="00356137">
      <w:pPr>
        <w:rPr>
          <w:sz w:val="28"/>
          <w:szCs w:val="28"/>
        </w:rPr>
      </w:pPr>
      <w:bookmarkStart w:id="30" w:name="sub_1029"/>
      <w:bookmarkEnd w:id="29"/>
      <w:r w:rsidRPr="00E13890">
        <w:rPr>
          <w:sz w:val="28"/>
          <w:szCs w:val="28"/>
        </w:rPr>
        <w:t>2) должностными лицами органов местного самоуправления, ответственными за работу по профилактике коррупционных и иных правонарушений;</w:t>
      </w:r>
    </w:p>
    <w:p w:rsidR="00356137" w:rsidRPr="00E13890" w:rsidRDefault="00356137" w:rsidP="00356137">
      <w:pPr>
        <w:rPr>
          <w:sz w:val="28"/>
          <w:szCs w:val="28"/>
        </w:rPr>
      </w:pPr>
      <w:bookmarkStart w:id="31" w:name="sub_1030"/>
      <w:bookmarkEnd w:id="30"/>
      <w:r w:rsidRPr="00E13890">
        <w:rPr>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56137" w:rsidRPr="00E13890" w:rsidRDefault="00356137" w:rsidP="00356137">
      <w:pPr>
        <w:rPr>
          <w:color w:val="FF0000"/>
          <w:sz w:val="28"/>
          <w:szCs w:val="28"/>
        </w:rPr>
      </w:pPr>
      <w:bookmarkStart w:id="32" w:name="sub_1031"/>
      <w:bookmarkEnd w:id="31"/>
      <w:r w:rsidRPr="00E13890">
        <w:rPr>
          <w:sz w:val="28"/>
          <w:szCs w:val="28"/>
        </w:rPr>
        <w:t>4) Общественной палатой Российской Федерации, Общественной палатой Челябинской области;</w:t>
      </w:r>
      <w:r w:rsidRPr="00E13890">
        <w:rPr>
          <w:color w:val="FF0000"/>
          <w:sz w:val="28"/>
          <w:szCs w:val="28"/>
        </w:rPr>
        <w:t xml:space="preserve"> </w:t>
      </w:r>
      <w:bookmarkStart w:id="33" w:name="sub_1032"/>
      <w:bookmarkEnd w:id="32"/>
    </w:p>
    <w:p w:rsidR="00356137" w:rsidRPr="00E13890" w:rsidRDefault="00356137" w:rsidP="00356137">
      <w:pPr>
        <w:rPr>
          <w:sz w:val="28"/>
          <w:szCs w:val="28"/>
        </w:rPr>
      </w:pPr>
      <w:r w:rsidRPr="00E13890">
        <w:rPr>
          <w:sz w:val="28"/>
          <w:szCs w:val="28"/>
        </w:rPr>
        <w:t>5) общероссийскими средствами массовой информации.</w:t>
      </w:r>
    </w:p>
    <w:p w:rsidR="00356137" w:rsidRPr="00E13890" w:rsidRDefault="00356137" w:rsidP="00356137">
      <w:pPr>
        <w:rPr>
          <w:sz w:val="28"/>
          <w:szCs w:val="28"/>
        </w:rPr>
      </w:pPr>
      <w:bookmarkStart w:id="34" w:name="sub_1034"/>
      <w:bookmarkEnd w:id="33"/>
      <w:r w:rsidRPr="00E13890">
        <w:rPr>
          <w:sz w:val="28"/>
          <w:szCs w:val="28"/>
        </w:rPr>
        <w:t>16.</w:t>
      </w:r>
      <w:r w:rsidRPr="00E13890">
        <w:rPr>
          <w:color w:val="FF0000"/>
          <w:sz w:val="28"/>
          <w:szCs w:val="28"/>
        </w:rPr>
        <w:t xml:space="preserve"> </w:t>
      </w:r>
      <w:r w:rsidRPr="00E13890">
        <w:rPr>
          <w:sz w:val="28"/>
          <w:szCs w:val="28"/>
        </w:rPr>
        <w:t>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356137" w:rsidRPr="00E13890" w:rsidRDefault="00356137" w:rsidP="00356137">
      <w:pPr>
        <w:rPr>
          <w:color w:val="FF0000"/>
          <w:sz w:val="28"/>
          <w:szCs w:val="28"/>
        </w:rPr>
      </w:pPr>
      <w:bookmarkStart w:id="35" w:name="sub_1035"/>
      <w:bookmarkEnd w:id="34"/>
      <w:r w:rsidRPr="00E13890">
        <w:rPr>
          <w:sz w:val="28"/>
          <w:szCs w:val="28"/>
        </w:rPr>
        <w:t>17.</w:t>
      </w:r>
      <w:r w:rsidRPr="00E13890">
        <w:rPr>
          <w:color w:val="FF0000"/>
          <w:sz w:val="28"/>
          <w:szCs w:val="28"/>
        </w:rPr>
        <w:t xml:space="preserve"> </w:t>
      </w:r>
      <w:r w:rsidRPr="00E13890">
        <w:rPr>
          <w:sz w:val="28"/>
          <w:szCs w:val="28"/>
        </w:rPr>
        <w:t>Проверка достоверности и полноты Сведений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56137" w:rsidRPr="00E13890" w:rsidRDefault="00356137" w:rsidP="00356137">
      <w:pPr>
        <w:rPr>
          <w:sz w:val="28"/>
          <w:szCs w:val="28"/>
        </w:rPr>
      </w:pPr>
      <w:bookmarkStart w:id="36" w:name="sub_1036"/>
      <w:bookmarkEnd w:id="35"/>
      <w:r w:rsidRPr="00E13890">
        <w:rPr>
          <w:sz w:val="28"/>
          <w:szCs w:val="28"/>
        </w:rPr>
        <w:t>18.</w:t>
      </w:r>
      <w:r w:rsidRPr="00E13890">
        <w:rPr>
          <w:color w:val="FF0000"/>
          <w:sz w:val="28"/>
          <w:szCs w:val="28"/>
        </w:rPr>
        <w:t xml:space="preserve"> </w:t>
      </w:r>
      <w:r w:rsidRPr="00E13890">
        <w:rPr>
          <w:sz w:val="28"/>
          <w:szCs w:val="28"/>
        </w:rPr>
        <w:t>Проверка достоверности и полноты Сведений, осуществляется Управлением государственной службы Правительства Челябинской области. Доклад о результатах проверки направляется Губернатору Челябинской области.</w:t>
      </w:r>
    </w:p>
    <w:bookmarkEnd w:id="36"/>
    <w:p w:rsidR="00356137" w:rsidRPr="00E13890" w:rsidRDefault="00356137" w:rsidP="00356137">
      <w:pPr>
        <w:rPr>
          <w:sz w:val="28"/>
          <w:szCs w:val="28"/>
        </w:rPr>
      </w:pPr>
      <w:r w:rsidRPr="00E13890">
        <w:rPr>
          <w:sz w:val="28"/>
          <w:szCs w:val="28"/>
        </w:rPr>
        <w:t>19.</w:t>
      </w:r>
      <w:r w:rsidRPr="00E13890">
        <w:rPr>
          <w:color w:val="FF0000"/>
          <w:sz w:val="28"/>
          <w:szCs w:val="28"/>
        </w:rPr>
        <w:t xml:space="preserve"> </w:t>
      </w:r>
      <w:proofErr w:type="gramStart"/>
      <w:r w:rsidRPr="00E13890">
        <w:rPr>
          <w:sz w:val="28"/>
          <w:szCs w:val="28"/>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sub_1023" w:history="1">
        <w:r w:rsidRPr="00E13890">
          <w:rPr>
            <w:rStyle w:val="a4"/>
            <w:sz w:val="28"/>
            <w:szCs w:val="28"/>
          </w:rPr>
          <w:t>пунктом 13</w:t>
        </w:r>
      </w:hyperlink>
      <w:r w:rsidRPr="00E13890">
        <w:rPr>
          <w:sz w:val="28"/>
          <w:szCs w:val="28"/>
        </w:rPr>
        <w:t xml:space="preserve"> настоящего Порядка,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(далее - Губернатор) обращается с заявлением о досрочном прекращении полномочий лица, замещающего (занимающего) муниципальную должность, или применении в отношении</w:t>
      </w:r>
      <w:proofErr w:type="gramEnd"/>
      <w:r w:rsidRPr="00E13890">
        <w:rPr>
          <w:sz w:val="28"/>
          <w:szCs w:val="28"/>
        </w:rPr>
        <w:t xml:space="preserve"> него иного дисциплинарного взыскания в орган местного самоуправления, уполномоченный принимать соответствующее решение, или в суд.</w:t>
      </w:r>
    </w:p>
    <w:p w:rsidR="00356137" w:rsidRPr="00E13890" w:rsidRDefault="00356137" w:rsidP="00356137">
      <w:pPr>
        <w:rPr>
          <w:sz w:val="28"/>
          <w:szCs w:val="28"/>
        </w:rPr>
      </w:pPr>
      <w:bookmarkStart w:id="37" w:name="sub_1038"/>
      <w:r w:rsidRPr="00E13890">
        <w:rPr>
          <w:sz w:val="28"/>
          <w:szCs w:val="28"/>
        </w:rPr>
        <w:t xml:space="preserve">20. </w:t>
      </w:r>
      <w:proofErr w:type="gramStart"/>
      <w:r w:rsidRPr="00E13890">
        <w:rPr>
          <w:sz w:val="28"/>
          <w:szCs w:val="28"/>
        </w:rPr>
        <w:t xml:space="preserve">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sub_1023" w:history="1">
        <w:r w:rsidRPr="00E13890">
          <w:rPr>
            <w:rStyle w:val="a4"/>
            <w:sz w:val="28"/>
            <w:szCs w:val="28"/>
          </w:rPr>
          <w:t>пунктом 13</w:t>
        </w:r>
      </w:hyperlink>
      <w:r w:rsidRPr="00E13890">
        <w:rPr>
          <w:sz w:val="28"/>
          <w:szCs w:val="28"/>
        </w:rPr>
        <w:t xml:space="preserve"> настоящего Порядка,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после чего подлежат уничтожению в установленном порядке либо передаются в архив.</w:t>
      </w:r>
      <w:proofErr w:type="gramEnd"/>
    </w:p>
    <w:bookmarkEnd w:id="37"/>
    <w:p w:rsidR="004D6CE6" w:rsidRDefault="004D6CE6" w:rsidP="00356137">
      <w:pPr>
        <w:pStyle w:val="1"/>
        <w:keepNext/>
        <w:widowControl/>
        <w:numPr>
          <w:ilvl w:val="0"/>
          <w:numId w:val="1"/>
        </w:numPr>
        <w:suppressAutoHyphens/>
        <w:autoSpaceDE/>
        <w:autoSpaceDN/>
        <w:adjustRightInd/>
        <w:spacing w:before="0" w:after="0"/>
        <w:ind w:right="-1050"/>
      </w:pPr>
    </w:p>
    <w:sectPr w:rsidR="004D6CE6" w:rsidSect="007C6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CE6"/>
    <w:rsid w:val="00030C3C"/>
    <w:rsid w:val="000C111B"/>
    <w:rsid w:val="000D36FF"/>
    <w:rsid w:val="002119ED"/>
    <w:rsid w:val="002B2E6D"/>
    <w:rsid w:val="003411D5"/>
    <w:rsid w:val="00356137"/>
    <w:rsid w:val="00375816"/>
    <w:rsid w:val="003B3C96"/>
    <w:rsid w:val="003E3EEB"/>
    <w:rsid w:val="004156EA"/>
    <w:rsid w:val="00425B00"/>
    <w:rsid w:val="00444797"/>
    <w:rsid w:val="004D6CE6"/>
    <w:rsid w:val="00526D8D"/>
    <w:rsid w:val="00620089"/>
    <w:rsid w:val="00661772"/>
    <w:rsid w:val="007C6C1C"/>
    <w:rsid w:val="007D4F8E"/>
    <w:rsid w:val="00857179"/>
    <w:rsid w:val="008A2498"/>
    <w:rsid w:val="008C437A"/>
    <w:rsid w:val="009914CF"/>
    <w:rsid w:val="0099530E"/>
    <w:rsid w:val="009E3900"/>
    <w:rsid w:val="00A475BD"/>
    <w:rsid w:val="00AA32D5"/>
    <w:rsid w:val="00AF6653"/>
    <w:rsid w:val="00B810DC"/>
    <w:rsid w:val="00CD40B8"/>
    <w:rsid w:val="00DF3182"/>
    <w:rsid w:val="00E02C1A"/>
    <w:rsid w:val="00F16AFC"/>
    <w:rsid w:val="00F50D97"/>
    <w:rsid w:val="00FC6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E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D6CE6"/>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3E3E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6CE6"/>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4D6CE6"/>
    <w:rPr>
      <w:b/>
      <w:bCs/>
      <w:color w:val="26282F"/>
    </w:rPr>
  </w:style>
  <w:style w:type="character" w:customStyle="1" w:styleId="a4">
    <w:name w:val="Гипертекстовая ссылка"/>
    <w:basedOn w:val="a3"/>
    <w:uiPriority w:val="99"/>
    <w:rsid w:val="004D6CE6"/>
    <w:rPr>
      <w:b/>
      <w:bCs/>
      <w:color w:val="106BBE"/>
    </w:rPr>
  </w:style>
  <w:style w:type="paragraph" w:customStyle="1" w:styleId="a5">
    <w:name w:val="Комментарий"/>
    <w:basedOn w:val="a"/>
    <w:next w:val="a"/>
    <w:uiPriority w:val="99"/>
    <w:rsid w:val="004D6CE6"/>
    <w:pPr>
      <w:spacing w:before="75"/>
      <w:ind w:left="170" w:firstLine="0"/>
    </w:pPr>
    <w:rPr>
      <w:color w:val="353842"/>
    </w:rPr>
  </w:style>
  <w:style w:type="paragraph" w:customStyle="1" w:styleId="a6">
    <w:name w:val="Информация об изменениях"/>
    <w:basedOn w:val="a"/>
    <w:next w:val="a"/>
    <w:uiPriority w:val="99"/>
    <w:rsid w:val="004D6CE6"/>
    <w:pPr>
      <w:spacing w:before="180"/>
      <w:ind w:left="360" w:right="360" w:firstLine="0"/>
    </w:pPr>
    <w:rPr>
      <w:color w:val="353842"/>
      <w:sz w:val="20"/>
      <w:szCs w:val="20"/>
    </w:rPr>
  </w:style>
  <w:style w:type="paragraph" w:customStyle="1" w:styleId="a7">
    <w:name w:val="Нормальный (таблица)"/>
    <w:basedOn w:val="a"/>
    <w:next w:val="a"/>
    <w:uiPriority w:val="99"/>
    <w:rsid w:val="004D6CE6"/>
    <w:pPr>
      <w:ind w:firstLine="0"/>
    </w:pPr>
  </w:style>
  <w:style w:type="paragraph" w:customStyle="1" w:styleId="a8">
    <w:name w:val="Подзаголовок для информации об изменениях"/>
    <w:basedOn w:val="a"/>
    <w:next w:val="a"/>
    <w:uiPriority w:val="99"/>
    <w:rsid w:val="004D6CE6"/>
    <w:rPr>
      <w:b/>
      <w:bCs/>
      <w:color w:val="353842"/>
      <w:sz w:val="20"/>
      <w:szCs w:val="20"/>
    </w:rPr>
  </w:style>
  <w:style w:type="paragraph" w:customStyle="1" w:styleId="a9">
    <w:name w:val="Прижатый влево"/>
    <w:basedOn w:val="a"/>
    <w:next w:val="a"/>
    <w:uiPriority w:val="99"/>
    <w:rsid w:val="004D6CE6"/>
    <w:pPr>
      <w:ind w:firstLine="0"/>
      <w:jc w:val="left"/>
    </w:pPr>
  </w:style>
  <w:style w:type="character" w:customStyle="1" w:styleId="30">
    <w:name w:val="Заголовок 3 Знак"/>
    <w:basedOn w:val="a0"/>
    <w:link w:val="3"/>
    <w:uiPriority w:val="9"/>
    <w:semiHidden/>
    <w:rsid w:val="003E3EEB"/>
    <w:rPr>
      <w:rFonts w:asciiTheme="majorHAnsi" w:eastAsiaTheme="majorEastAsia" w:hAnsiTheme="majorHAnsi" w:cstheme="majorBidi"/>
      <w:b/>
      <w:bCs/>
      <w:color w:val="4F81BD" w:themeColor="accent1"/>
      <w:sz w:val="24"/>
      <w:szCs w:val="24"/>
      <w:lang w:eastAsia="ru-RU"/>
    </w:rPr>
  </w:style>
  <w:style w:type="character" w:styleId="aa">
    <w:name w:val="Hyperlink"/>
    <w:rsid w:val="00444797"/>
    <w:rPr>
      <w:color w:val="0000FF"/>
      <w:u w:val="single"/>
    </w:rPr>
  </w:style>
  <w:style w:type="paragraph" w:styleId="ab">
    <w:name w:val="Body Text"/>
    <w:basedOn w:val="a"/>
    <w:link w:val="ac"/>
    <w:rsid w:val="00356137"/>
    <w:pPr>
      <w:widowControl/>
      <w:autoSpaceDE/>
      <w:autoSpaceDN/>
      <w:adjustRightInd/>
      <w:spacing w:line="360" w:lineRule="auto"/>
      <w:ind w:firstLine="0"/>
      <w:jc w:val="left"/>
    </w:pPr>
    <w:rPr>
      <w:rFonts w:ascii="Times New Roman" w:eastAsia="Times New Roman" w:hAnsi="Times New Roman" w:cs="Times New Roman"/>
      <w:sz w:val="28"/>
    </w:rPr>
  </w:style>
  <w:style w:type="character" w:customStyle="1" w:styleId="ac">
    <w:name w:val="Основной текст Знак"/>
    <w:basedOn w:val="a0"/>
    <w:link w:val="ab"/>
    <w:rsid w:val="00356137"/>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ADE8E6E49177CB40795FAF6D878CF30529313F44A3FB457103B6491EgAOFJ" TargetMode="External"/><Relationship Id="rId13" Type="http://schemas.openxmlformats.org/officeDocument/2006/relationships/hyperlink" Target="http://internet.garant.ru/document/redirect/7068138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12164203/0" TargetMode="External"/><Relationship Id="rId12" Type="http://schemas.openxmlformats.org/officeDocument/2006/relationships/hyperlink" Target="http://internet.garant.ru/document/redirect/70681384/1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70372954/0" TargetMode="External"/><Relationship Id="rId1" Type="http://schemas.openxmlformats.org/officeDocument/2006/relationships/numbering" Target="numbering.xml"/><Relationship Id="rId6" Type="http://schemas.openxmlformats.org/officeDocument/2006/relationships/hyperlink" Target="http://internet.garant.ru/document/redirect/186367/0" TargetMode="External"/><Relationship Id="rId11" Type="http://schemas.openxmlformats.org/officeDocument/2006/relationships/hyperlink" Target="http://internet.garant.ru/document/redirect/70372954/0" TargetMode="External"/><Relationship Id="rId5" Type="http://schemas.openxmlformats.org/officeDocument/2006/relationships/image" Target="media/image1.png"/><Relationship Id="rId15" Type="http://schemas.openxmlformats.org/officeDocument/2006/relationships/hyperlink" Target="http://internet.garant.ru/document/redirect/70271682/0" TargetMode="External"/><Relationship Id="rId10" Type="http://schemas.openxmlformats.org/officeDocument/2006/relationships/hyperlink" Target="http://internet.garant.ru/document/redirect/70271682/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nternet.garant.ru/document/redirect/8724936/0" TargetMode="External"/><Relationship Id="rId14" Type="http://schemas.openxmlformats.org/officeDocument/2006/relationships/hyperlink" Target="http://internet.garant.ru/document/redirect/8766723/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2390</Words>
  <Characters>13625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ksp-user</dc:creator>
  <cp:keywords/>
  <dc:description/>
  <cp:lastModifiedBy>ksp-user</cp:lastModifiedBy>
  <cp:revision>9</cp:revision>
  <cp:lastPrinted>2022-12-02T11:47:00Z</cp:lastPrinted>
  <dcterms:created xsi:type="dcterms:W3CDTF">2022-12-02T09:52:00Z</dcterms:created>
  <dcterms:modified xsi:type="dcterms:W3CDTF">2023-01-12T06:32:00Z</dcterms:modified>
</cp:coreProperties>
</file>