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2877C1" w:rsidRPr="0007186A" w14:paraId="3D5084F4" w14:textId="77777777" w:rsidTr="00D473FC">
        <w:tc>
          <w:tcPr>
            <w:tcW w:w="4785" w:type="dxa"/>
          </w:tcPr>
          <w:p w14:paraId="0FC383FF" w14:textId="77777777" w:rsidR="002877C1" w:rsidRPr="0007186A" w:rsidRDefault="002877C1" w:rsidP="002877C1">
            <w:pPr>
              <w:jc w:val="center"/>
              <w:rPr>
                <w:rFonts w:ascii="Times New Roman" w:hAnsi="Times New Roman" w:cs="Times New Roman"/>
                <w:sz w:val="28"/>
                <w:szCs w:val="28"/>
              </w:rPr>
            </w:pPr>
          </w:p>
        </w:tc>
        <w:tc>
          <w:tcPr>
            <w:tcW w:w="5104" w:type="dxa"/>
          </w:tcPr>
          <w:p w14:paraId="78C9CED0" w14:textId="77777777" w:rsidR="00D02456" w:rsidRPr="00D02456" w:rsidRDefault="00D02456" w:rsidP="00D473FC">
            <w:pPr>
              <w:jc w:val="right"/>
              <w:rPr>
                <w:rFonts w:ascii="Times New Roman" w:hAnsi="Times New Roman" w:cs="Times New Roman"/>
                <w:sz w:val="24"/>
                <w:szCs w:val="24"/>
              </w:rPr>
            </w:pPr>
            <w:r w:rsidRPr="00D02456">
              <w:rPr>
                <w:rFonts w:ascii="Times New Roman" w:hAnsi="Times New Roman" w:cs="Times New Roman"/>
                <w:sz w:val="24"/>
                <w:szCs w:val="24"/>
              </w:rPr>
              <w:t>Приложение 1</w:t>
            </w:r>
          </w:p>
          <w:p w14:paraId="710FEA62" w14:textId="1DE73915" w:rsidR="00D02456" w:rsidRPr="00D02456" w:rsidRDefault="00D02456" w:rsidP="00D473FC">
            <w:pPr>
              <w:jc w:val="right"/>
              <w:rPr>
                <w:rFonts w:ascii="Times New Roman" w:hAnsi="Times New Roman" w:cs="Times New Roman"/>
                <w:sz w:val="24"/>
                <w:szCs w:val="24"/>
              </w:rPr>
            </w:pPr>
            <w:r w:rsidRPr="00D02456">
              <w:rPr>
                <w:rFonts w:ascii="Times New Roman" w:hAnsi="Times New Roman" w:cs="Times New Roman"/>
                <w:sz w:val="24"/>
                <w:szCs w:val="24"/>
              </w:rPr>
              <w:t>к Решению Со</w:t>
            </w:r>
            <w:r w:rsidR="00D473FC">
              <w:rPr>
                <w:rFonts w:ascii="Times New Roman" w:hAnsi="Times New Roman" w:cs="Times New Roman"/>
                <w:sz w:val="24"/>
                <w:szCs w:val="24"/>
              </w:rPr>
              <w:t>брания</w:t>
            </w:r>
            <w:r w:rsidRPr="00D02456">
              <w:rPr>
                <w:rFonts w:ascii="Times New Roman" w:hAnsi="Times New Roman" w:cs="Times New Roman"/>
                <w:sz w:val="24"/>
                <w:szCs w:val="24"/>
              </w:rPr>
              <w:t xml:space="preserve"> депутатов</w:t>
            </w:r>
          </w:p>
          <w:p w14:paraId="2C2175D3" w14:textId="0303DC0C" w:rsidR="00D02456" w:rsidRPr="00D02456" w:rsidRDefault="00D02456" w:rsidP="00D473FC">
            <w:pPr>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14:paraId="75C262AD" w14:textId="5DD7F438" w:rsidR="002877C1" w:rsidRPr="00BE1883" w:rsidRDefault="00D473FC" w:rsidP="00D473FC">
            <w:pPr>
              <w:jc w:val="right"/>
              <w:rPr>
                <w:rFonts w:ascii="Times New Roman" w:hAnsi="Times New Roman" w:cs="Times New Roman"/>
                <w:sz w:val="24"/>
                <w:szCs w:val="24"/>
              </w:rPr>
            </w:pPr>
            <w:r>
              <w:rPr>
                <w:rFonts w:ascii="Times New Roman" w:hAnsi="Times New Roman" w:cs="Times New Roman"/>
                <w:sz w:val="24"/>
                <w:szCs w:val="24"/>
              </w:rPr>
              <w:t xml:space="preserve">       о</w:t>
            </w:r>
            <w:r w:rsidR="00D02456" w:rsidRPr="00D02456">
              <w:rPr>
                <w:rFonts w:ascii="Times New Roman" w:hAnsi="Times New Roman" w:cs="Times New Roman"/>
                <w:sz w:val="24"/>
                <w:szCs w:val="24"/>
              </w:rPr>
              <w:t>т</w:t>
            </w:r>
            <w:r>
              <w:rPr>
                <w:rFonts w:ascii="Times New Roman" w:hAnsi="Times New Roman" w:cs="Times New Roman"/>
                <w:sz w:val="24"/>
                <w:szCs w:val="24"/>
              </w:rPr>
              <w:t xml:space="preserve"> 15.12.</w:t>
            </w:r>
            <w:r w:rsidR="00D02456" w:rsidRPr="00D02456">
              <w:rPr>
                <w:rFonts w:ascii="Times New Roman" w:hAnsi="Times New Roman" w:cs="Times New Roman"/>
                <w:sz w:val="24"/>
                <w:szCs w:val="24"/>
              </w:rPr>
              <w:t xml:space="preserve">2021 г. № </w:t>
            </w:r>
            <w:r>
              <w:rPr>
                <w:rFonts w:ascii="Times New Roman" w:hAnsi="Times New Roman" w:cs="Times New Roman"/>
                <w:sz w:val="24"/>
                <w:szCs w:val="24"/>
              </w:rPr>
              <w:t>127</w:t>
            </w:r>
            <w:r w:rsidR="00D02456">
              <w:rPr>
                <w:rFonts w:ascii="Times New Roman" w:hAnsi="Times New Roman" w:cs="Times New Roman"/>
                <w:sz w:val="24"/>
                <w:szCs w:val="24"/>
              </w:rPr>
              <w:t>______</w:t>
            </w:r>
          </w:p>
        </w:tc>
      </w:tr>
    </w:tbl>
    <w:p w14:paraId="61C57A03" w14:textId="77777777" w:rsidR="002877C1" w:rsidRPr="0007186A" w:rsidRDefault="002877C1" w:rsidP="002877C1">
      <w:pPr>
        <w:spacing w:after="0" w:line="240" w:lineRule="auto"/>
        <w:ind w:firstLine="709"/>
        <w:rPr>
          <w:rFonts w:ascii="Times New Roman" w:hAnsi="Times New Roman" w:cs="Times New Roman"/>
          <w:sz w:val="28"/>
          <w:szCs w:val="28"/>
        </w:rPr>
      </w:pPr>
    </w:p>
    <w:tbl>
      <w:tblPr>
        <w:tblW w:w="4758"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87"/>
      </w:tblGrid>
      <w:tr w:rsidR="00CF0854" w:rsidRPr="00BE1883" w14:paraId="7F3D8D2E" w14:textId="77777777" w:rsidTr="00FA2CDD">
        <w:trPr>
          <w:trHeight w:val="228"/>
          <w:jc w:val="both"/>
        </w:trPr>
        <w:tc>
          <w:tcPr>
            <w:tcW w:w="9387" w:type="dxa"/>
            <w:tcBorders>
              <w:top w:val="nil"/>
              <w:left w:val="nil"/>
              <w:bottom w:val="nil"/>
              <w:right w:val="nil"/>
            </w:tcBorders>
          </w:tcPr>
          <w:p w14:paraId="4B5723B5" w14:textId="77777777" w:rsidR="00D02456" w:rsidRDefault="00D02456" w:rsidP="00982C53">
            <w:pPr>
              <w:spacing w:after="0" w:line="240" w:lineRule="auto"/>
              <w:ind w:left="-154"/>
              <w:jc w:val="center"/>
              <w:rPr>
                <w:rFonts w:ascii="Times New Roman" w:hAnsi="Times New Roman" w:cs="Times New Roman"/>
                <w:b/>
                <w:sz w:val="24"/>
                <w:szCs w:val="24"/>
              </w:rPr>
            </w:pPr>
          </w:p>
          <w:p w14:paraId="6FE6AB11" w14:textId="14C45755" w:rsidR="002877C1" w:rsidRPr="00BE1883" w:rsidRDefault="00FA2CDD" w:rsidP="00982C53">
            <w:pPr>
              <w:spacing w:after="0" w:line="240" w:lineRule="auto"/>
              <w:ind w:left="-154"/>
              <w:jc w:val="center"/>
              <w:rPr>
                <w:rFonts w:ascii="Times New Roman" w:hAnsi="Times New Roman" w:cs="Times New Roman"/>
                <w:sz w:val="24"/>
                <w:szCs w:val="24"/>
              </w:rPr>
            </w:pPr>
            <w:r w:rsidRPr="00BE1883">
              <w:rPr>
                <w:rFonts w:ascii="Times New Roman" w:hAnsi="Times New Roman" w:cs="Times New Roman"/>
                <w:b/>
                <w:sz w:val="24"/>
                <w:szCs w:val="24"/>
              </w:rPr>
              <w:t>П</w:t>
            </w:r>
            <w:r w:rsidR="00982C53" w:rsidRPr="00BE1883">
              <w:rPr>
                <w:rFonts w:ascii="Times New Roman" w:hAnsi="Times New Roman" w:cs="Times New Roman"/>
                <w:b/>
                <w:sz w:val="24"/>
                <w:szCs w:val="24"/>
              </w:rPr>
              <w:t>оложение</w:t>
            </w:r>
          </w:p>
        </w:tc>
      </w:tr>
      <w:tr w:rsidR="002877C1" w:rsidRPr="00BE1883" w14:paraId="425557B5" w14:textId="77777777" w:rsidTr="00FA2CDD">
        <w:trPr>
          <w:trHeight w:val="937"/>
          <w:jc w:val="both"/>
        </w:trPr>
        <w:tc>
          <w:tcPr>
            <w:tcW w:w="9387" w:type="dxa"/>
            <w:tcBorders>
              <w:top w:val="nil"/>
              <w:left w:val="nil"/>
              <w:bottom w:val="nil"/>
              <w:right w:val="nil"/>
            </w:tcBorders>
          </w:tcPr>
          <w:p w14:paraId="05578006" w14:textId="7BB9DEC9" w:rsidR="002B4908" w:rsidRPr="00BE1883" w:rsidRDefault="002877C1" w:rsidP="00FA2CDD">
            <w:pPr>
              <w:spacing w:after="0" w:line="240" w:lineRule="auto"/>
              <w:jc w:val="center"/>
              <w:rPr>
                <w:rFonts w:ascii="Times New Roman" w:hAnsi="Times New Roman" w:cs="Times New Roman"/>
                <w:sz w:val="24"/>
                <w:szCs w:val="24"/>
              </w:rPr>
            </w:pPr>
            <w:r w:rsidRPr="00BE1883">
              <w:rPr>
                <w:rFonts w:ascii="Times New Roman" w:hAnsi="Times New Roman" w:cs="Times New Roman"/>
                <w:sz w:val="24"/>
                <w:szCs w:val="24"/>
              </w:rPr>
              <w:t>о</w:t>
            </w:r>
          </w:p>
          <w:p w14:paraId="08D7207A" w14:textId="24B41B07" w:rsidR="002877C1" w:rsidRPr="00BE1883" w:rsidRDefault="002B4908" w:rsidP="00FA2CDD">
            <w:pPr>
              <w:spacing w:after="0" w:line="240" w:lineRule="auto"/>
              <w:jc w:val="center"/>
              <w:rPr>
                <w:rFonts w:ascii="Times New Roman" w:hAnsi="Times New Roman" w:cs="Times New Roman"/>
                <w:sz w:val="24"/>
                <w:szCs w:val="24"/>
              </w:rPr>
            </w:pPr>
            <w:r w:rsidRPr="00BE1883">
              <w:rPr>
                <w:rFonts w:ascii="Times New Roman" w:hAnsi="Times New Roman" w:cs="Times New Roman"/>
                <w:sz w:val="24"/>
                <w:szCs w:val="24"/>
              </w:rPr>
              <w:t>муниципальн</w:t>
            </w:r>
            <w:r w:rsidR="00FA2CDD" w:rsidRPr="00BE1883">
              <w:rPr>
                <w:rFonts w:ascii="Times New Roman" w:hAnsi="Times New Roman" w:cs="Times New Roman"/>
                <w:sz w:val="24"/>
                <w:szCs w:val="24"/>
              </w:rPr>
              <w:t>ом</w:t>
            </w:r>
            <w:r w:rsidRPr="00BE1883">
              <w:rPr>
                <w:rFonts w:ascii="Times New Roman" w:hAnsi="Times New Roman" w:cs="Times New Roman"/>
                <w:sz w:val="24"/>
                <w:szCs w:val="24"/>
              </w:rPr>
              <w:t xml:space="preserve"> контрол</w:t>
            </w:r>
            <w:r w:rsidR="00FA2CDD" w:rsidRPr="00BE1883">
              <w:rPr>
                <w:rFonts w:ascii="Times New Roman" w:hAnsi="Times New Roman" w:cs="Times New Roman"/>
                <w:sz w:val="24"/>
                <w:szCs w:val="24"/>
              </w:rPr>
              <w:t>е</w:t>
            </w:r>
            <w:r w:rsidRPr="00BE1883">
              <w:rPr>
                <w:rFonts w:ascii="Times New Roman" w:hAnsi="Times New Roman" w:cs="Times New Roman"/>
                <w:sz w:val="24"/>
                <w:szCs w:val="24"/>
              </w:rPr>
              <w:t xml:space="preserve"> на автомобильном транспорте</w:t>
            </w:r>
            <w:r w:rsidR="00FA2CDD" w:rsidRPr="00BE1883">
              <w:rPr>
                <w:rFonts w:ascii="Times New Roman" w:hAnsi="Times New Roman" w:cs="Times New Roman"/>
                <w:sz w:val="24"/>
                <w:szCs w:val="24"/>
              </w:rPr>
              <w:t xml:space="preserve"> </w:t>
            </w:r>
            <w:r w:rsidRPr="00BE1883">
              <w:rPr>
                <w:rFonts w:ascii="Times New Roman" w:hAnsi="Times New Roman" w:cs="Times New Roman"/>
                <w:sz w:val="24"/>
                <w:szCs w:val="24"/>
              </w:rPr>
              <w:t>и в дорожном хозяйстве</w:t>
            </w:r>
            <w:r w:rsidR="0094472B" w:rsidRPr="00BE1883">
              <w:rPr>
                <w:rFonts w:ascii="Times New Roman" w:hAnsi="Times New Roman" w:cs="Times New Roman"/>
                <w:sz w:val="24"/>
                <w:szCs w:val="24"/>
              </w:rPr>
              <w:t xml:space="preserve"> на территории Варненского муниципального района</w:t>
            </w:r>
          </w:p>
          <w:p w14:paraId="57DFDE05" w14:textId="77777777" w:rsidR="00830135" w:rsidRPr="00BE1883" w:rsidRDefault="00830135" w:rsidP="00FA2CDD">
            <w:pPr>
              <w:pStyle w:val="a6"/>
              <w:spacing w:after="0" w:line="240" w:lineRule="auto"/>
              <w:ind w:left="0"/>
              <w:rPr>
                <w:rFonts w:ascii="Times New Roman" w:hAnsi="Times New Roman" w:cs="Times New Roman"/>
                <w:sz w:val="24"/>
                <w:szCs w:val="24"/>
              </w:rPr>
            </w:pPr>
          </w:p>
        </w:tc>
      </w:tr>
    </w:tbl>
    <w:p w14:paraId="5F129830" w14:textId="77777777" w:rsidR="002877C1" w:rsidRPr="00BE1883" w:rsidRDefault="002877C1" w:rsidP="002877C1">
      <w:pPr>
        <w:pStyle w:val="a6"/>
        <w:spacing w:after="0" w:line="240" w:lineRule="auto"/>
        <w:ind w:left="0" w:firstLine="709"/>
        <w:jc w:val="center"/>
        <w:rPr>
          <w:rFonts w:ascii="Times New Roman" w:hAnsi="Times New Roman" w:cs="Times New Roman"/>
          <w:b/>
          <w:sz w:val="24"/>
          <w:szCs w:val="24"/>
        </w:rPr>
      </w:pPr>
    </w:p>
    <w:p w14:paraId="676556AE" w14:textId="77777777" w:rsidR="002877C1" w:rsidRPr="00BE1883" w:rsidRDefault="002877C1" w:rsidP="002877C1">
      <w:pPr>
        <w:pStyle w:val="a6"/>
        <w:spacing w:after="0" w:line="240" w:lineRule="auto"/>
        <w:ind w:left="0" w:firstLine="709"/>
        <w:jc w:val="center"/>
        <w:rPr>
          <w:rFonts w:ascii="Times New Roman" w:hAnsi="Times New Roman" w:cs="Times New Roman"/>
          <w:b/>
          <w:sz w:val="24"/>
          <w:szCs w:val="24"/>
        </w:rPr>
      </w:pPr>
      <w:r w:rsidRPr="00BE1883">
        <w:rPr>
          <w:rFonts w:ascii="Times New Roman" w:hAnsi="Times New Roman" w:cs="Times New Roman"/>
          <w:b/>
          <w:sz w:val="24"/>
          <w:szCs w:val="24"/>
          <w:lang w:val="en-US"/>
        </w:rPr>
        <w:t xml:space="preserve">I. </w:t>
      </w:r>
      <w:r w:rsidRPr="00BE1883">
        <w:rPr>
          <w:rFonts w:ascii="Times New Roman" w:hAnsi="Times New Roman" w:cs="Times New Roman"/>
          <w:b/>
          <w:sz w:val="24"/>
          <w:szCs w:val="24"/>
        </w:rPr>
        <w:t>Общие положения</w:t>
      </w:r>
    </w:p>
    <w:p w14:paraId="35BB4AF8" w14:textId="77777777" w:rsidR="002877C1" w:rsidRPr="00BE1883" w:rsidRDefault="002877C1" w:rsidP="002877C1">
      <w:pPr>
        <w:spacing w:after="0" w:line="240" w:lineRule="auto"/>
        <w:ind w:firstLine="709"/>
        <w:rPr>
          <w:rFonts w:ascii="Times New Roman" w:hAnsi="Times New Roman" w:cs="Times New Roman"/>
          <w:sz w:val="24"/>
          <w:szCs w:val="24"/>
        </w:rPr>
      </w:pPr>
    </w:p>
    <w:p w14:paraId="6D37EC4D" w14:textId="67F6B409" w:rsidR="002877C1" w:rsidRPr="00BE1883" w:rsidRDefault="002877C1" w:rsidP="002877C1">
      <w:pPr>
        <w:numPr>
          <w:ilvl w:val="0"/>
          <w:numId w:val="2"/>
        </w:numPr>
        <w:spacing w:after="0" w:line="240" w:lineRule="auto"/>
        <w:ind w:firstLine="709"/>
        <w:jc w:val="both"/>
        <w:rPr>
          <w:rFonts w:ascii="Times New Roman" w:hAnsi="Times New Roman" w:cs="Times New Roman"/>
          <w:i/>
          <w:sz w:val="24"/>
          <w:szCs w:val="24"/>
          <w:u w:val="single"/>
        </w:rPr>
      </w:pPr>
      <w:r w:rsidRPr="00BE1883">
        <w:rPr>
          <w:rFonts w:ascii="Times New Roman" w:hAnsi="Times New Roman" w:cs="Times New Roman"/>
          <w:sz w:val="24"/>
          <w:szCs w:val="24"/>
        </w:rPr>
        <w:t>Настоящее Положение устанавливает порядок организации и осуществления муниципального</w:t>
      </w:r>
      <w:r w:rsidR="00457EEB" w:rsidRPr="00BE1883">
        <w:rPr>
          <w:rFonts w:ascii="Times New Roman" w:hAnsi="Times New Roman" w:cs="Times New Roman"/>
          <w:sz w:val="24"/>
          <w:szCs w:val="24"/>
        </w:rPr>
        <w:t xml:space="preserve"> </w:t>
      </w:r>
      <w:r w:rsidR="000B6D96" w:rsidRPr="00BE1883">
        <w:rPr>
          <w:rFonts w:ascii="Times New Roman" w:hAnsi="Times New Roman" w:cs="Times New Roman"/>
          <w:sz w:val="24"/>
          <w:szCs w:val="24"/>
        </w:rPr>
        <w:t xml:space="preserve"> </w:t>
      </w:r>
      <w:r w:rsidR="00357E06" w:rsidRPr="00BE1883">
        <w:rPr>
          <w:rFonts w:ascii="Times New Roman" w:hAnsi="Times New Roman" w:cs="Times New Roman"/>
          <w:sz w:val="24"/>
          <w:szCs w:val="24"/>
        </w:rPr>
        <w:t xml:space="preserve"> к</w:t>
      </w:r>
      <w:r w:rsidRPr="00BE1883">
        <w:rPr>
          <w:rFonts w:ascii="Times New Roman" w:hAnsi="Times New Roman" w:cs="Times New Roman"/>
          <w:sz w:val="24"/>
          <w:szCs w:val="24"/>
        </w:rPr>
        <w:t>онтроля</w:t>
      </w:r>
      <w:r w:rsidR="00357E06" w:rsidRPr="00BE1883">
        <w:rPr>
          <w:rFonts w:ascii="Times New Roman" w:hAnsi="Times New Roman" w:cs="Times New Roman"/>
          <w:sz w:val="24"/>
          <w:szCs w:val="24"/>
        </w:rPr>
        <w:t xml:space="preserve"> на территории </w:t>
      </w:r>
      <w:r w:rsidR="00FA2CDD" w:rsidRPr="00BE1883">
        <w:rPr>
          <w:rFonts w:ascii="Times New Roman" w:hAnsi="Times New Roman" w:cs="Times New Roman"/>
          <w:iCs/>
          <w:sz w:val="24"/>
          <w:szCs w:val="24"/>
        </w:rPr>
        <w:t>Варненского муниципального района.</w:t>
      </w:r>
    </w:p>
    <w:p w14:paraId="7E65A85F" w14:textId="60BBA149" w:rsidR="00A00595" w:rsidRPr="00BE1883" w:rsidRDefault="00A00595" w:rsidP="002877C1">
      <w:pPr>
        <w:numPr>
          <w:ilvl w:val="0"/>
          <w:numId w:val="2"/>
        </w:numPr>
        <w:spacing w:after="0" w:line="240" w:lineRule="auto"/>
        <w:ind w:firstLine="709"/>
        <w:jc w:val="both"/>
        <w:rPr>
          <w:rFonts w:ascii="Times New Roman" w:hAnsi="Times New Roman" w:cs="Times New Roman"/>
          <w:i/>
          <w:sz w:val="24"/>
          <w:szCs w:val="24"/>
          <w:u w:val="single"/>
        </w:rPr>
      </w:pPr>
      <w:r w:rsidRPr="00BE1883">
        <w:rPr>
          <w:rFonts w:ascii="Times New Roman" w:hAnsi="Times New Roman" w:cs="Times New Roman"/>
          <w:iCs/>
          <w:sz w:val="24"/>
          <w:szCs w:val="24"/>
        </w:rPr>
        <w:t xml:space="preserve">Под муниципальным контролем понимается деятельность администрации Варненского муниципального района, направленная на предупреждение , выявление и пресечение нарушений  </w:t>
      </w:r>
      <w:r w:rsidR="006F1FDC" w:rsidRPr="00BE1883">
        <w:rPr>
          <w:rFonts w:ascii="Times New Roman" w:hAnsi="Times New Roman" w:cs="Times New Roman"/>
          <w:iCs/>
          <w:sz w:val="24"/>
          <w:szCs w:val="24"/>
        </w:rPr>
        <w:t>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9276A6D" w14:textId="0C46428A" w:rsidR="00545AEB" w:rsidRPr="00BE1883" w:rsidRDefault="00545AEB" w:rsidP="002877C1">
      <w:pPr>
        <w:numPr>
          <w:ilvl w:val="0"/>
          <w:numId w:val="2"/>
        </w:numPr>
        <w:spacing w:after="0" w:line="240" w:lineRule="auto"/>
        <w:ind w:firstLine="709"/>
        <w:jc w:val="both"/>
        <w:rPr>
          <w:rFonts w:ascii="Times New Roman" w:hAnsi="Times New Roman" w:cs="Times New Roman"/>
          <w:i/>
          <w:sz w:val="24"/>
          <w:szCs w:val="24"/>
          <w:u w:val="single"/>
        </w:rPr>
      </w:pPr>
      <w:r w:rsidRPr="00BE1883">
        <w:rPr>
          <w:rFonts w:ascii="Times New Roman" w:hAnsi="Times New Roman" w:cs="Times New Roman"/>
          <w:iCs/>
          <w:sz w:val="24"/>
          <w:szCs w:val="24"/>
        </w:rPr>
        <w:t xml:space="preserve">Под дорожным хозяйством понимается </w:t>
      </w:r>
      <w:r w:rsidR="00411465" w:rsidRPr="00BE1883">
        <w:rPr>
          <w:rFonts w:ascii="Times New Roman" w:hAnsi="Times New Roman" w:cs="Times New Roman"/>
          <w:iCs/>
          <w:sz w:val="24"/>
          <w:szCs w:val="24"/>
        </w:rPr>
        <w:t xml:space="preserve">единый производственно-хозяйственный комплекс, включающий в себя автомобильные дороги и дорожные сооружения на них, а </w:t>
      </w:r>
      <w:r w:rsidR="00BB7612" w:rsidRPr="00BE1883">
        <w:rPr>
          <w:rFonts w:ascii="Times New Roman" w:hAnsi="Times New Roman" w:cs="Times New Roman"/>
          <w:iCs/>
          <w:sz w:val="24"/>
          <w:szCs w:val="24"/>
        </w:rPr>
        <w:t>также</w:t>
      </w:r>
      <w:r w:rsidR="00411465" w:rsidRPr="00BE1883">
        <w:rPr>
          <w:rFonts w:ascii="Times New Roman" w:hAnsi="Times New Roman" w:cs="Times New Roman"/>
          <w:iCs/>
          <w:sz w:val="24"/>
          <w:szCs w:val="24"/>
        </w:rPr>
        <w:t xml:space="preserve"> организации</w:t>
      </w:r>
      <w:r w:rsidR="00BB7612" w:rsidRPr="00BE1883">
        <w:rPr>
          <w:rFonts w:ascii="Times New Roman" w:hAnsi="Times New Roman" w:cs="Times New Roman"/>
          <w:iCs/>
          <w:sz w:val="24"/>
          <w:szCs w:val="24"/>
        </w:rPr>
        <w:t>,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14:paraId="69758A51" w14:textId="161EF98B" w:rsidR="00BB7612" w:rsidRPr="00BE1883" w:rsidRDefault="00BB7612" w:rsidP="002877C1">
      <w:pPr>
        <w:numPr>
          <w:ilvl w:val="0"/>
          <w:numId w:val="2"/>
        </w:numPr>
        <w:spacing w:after="0" w:line="240" w:lineRule="auto"/>
        <w:ind w:firstLine="709"/>
        <w:jc w:val="both"/>
        <w:rPr>
          <w:rFonts w:ascii="Times New Roman" w:hAnsi="Times New Roman" w:cs="Times New Roman"/>
          <w:i/>
          <w:sz w:val="24"/>
          <w:szCs w:val="24"/>
          <w:u w:val="single"/>
        </w:rPr>
      </w:pPr>
      <w:r w:rsidRPr="00BE1883">
        <w:rPr>
          <w:rFonts w:ascii="Times New Roman" w:hAnsi="Times New Roman" w:cs="Times New Roman"/>
          <w:iCs/>
          <w:sz w:val="24"/>
          <w:szCs w:val="24"/>
        </w:rPr>
        <w:t>Муниципальный контроль</w:t>
      </w:r>
      <w:r w:rsidR="005F52AE" w:rsidRPr="00BE1883">
        <w:rPr>
          <w:rFonts w:ascii="Times New Roman" w:hAnsi="Times New Roman" w:cs="Times New Roman"/>
          <w:iCs/>
          <w:sz w:val="24"/>
          <w:szCs w:val="24"/>
        </w:rPr>
        <w:t xml:space="preserve">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3D57F6E7" w14:textId="05246E11" w:rsidR="005F52AE" w:rsidRPr="00BE1883" w:rsidRDefault="005F52AE" w:rsidP="005F52AE">
      <w:pPr>
        <w:spacing w:after="0" w:line="240" w:lineRule="auto"/>
        <w:ind w:left="709"/>
        <w:jc w:val="both"/>
        <w:rPr>
          <w:rFonts w:ascii="Times New Roman" w:hAnsi="Times New Roman" w:cs="Times New Roman"/>
          <w:iCs/>
          <w:sz w:val="24"/>
          <w:szCs w:val="24"/>
        </w:rPr>
      </w:pPr>
      <w:r w:rsidRPr="00BE1883">
        <w:rPr>
          <w:rFonts w:ascii="Times New Roman" w:hAnsi="Times New Roman" w:cs="Times New Roman"/>
          <w:iCs/>
          <w:sz w:val="24"/>
          <w:szCs w:val="24"/>
        </w:rPr>
        <w:t>- жизнь и здоровье граждан;</w:t>
      </w:r>
    </w:p>
    <w:p w14:paraId="619F43A9" w14:textId="718AB964" w:rsidR="005F52AE" w:rsidRPr="00BE1883" w:rsidRDefault="005F52AE" w:rsidP="005F52AE">
      <w:pPr>
        <w:spacing w:after="0" w:line="240" w:lineRule="auto"/>
        <w:ind w:left="709"/>
        <w:jc w:val="both"/>
        <w:rPr>
          <w:rFonts w:ascii="Times New Roman" w:hAnsi="Times New Roman" w:cs="Times New Roman"/>
          <w:iCs/>
          <w:sz w:val="24"/>
          <w:szCs w:val="24"/>
        </w:rPr>
      </w:pPr>
      <w:r w:rsidRPr="00BE1883">
        <w:rPr>
          <w:rFonts w:ascii="Times New Roman" w:hAnsi="Times New Roman" w:cs="Times New Roman"/>
          <w:iCs/>
          <w:sz w:val="24"/>
          <w:szCs w:val="24"/>
        </w:rPr>
        <w:t>- права, свободы и законные интересы граждан и организаций;</w:t>
      </w:r>
    </w:p>
    <w:p w14:paraId="71F72923" w14:textId="509B43DC" w:rsidR="005F52AE" w:rsidRPr="00BE1883" w:rsidRDefault="005F52AE" w:rsidP="005F52AE">
      <w:pPr>
        <w:spacing w:after="0" w:line="240" w:lineRule="auto"/>
        <w:ind w:left="709"/>
        <w:jc w:val="both"/>
        <w:rPr>
          <w:rFonts w:ascii="Times New Roman" w:hAnsi="Times New Roman" w:cs="Times New Roman"/>
          <w:iCs/>
          <w:sz w:val="24"/>
          <w:szCs w:val="24"/>
        </w:rPr>
      </w:pPr>
      <w:r w:rsidRPr="00BE1883">
        <w:rPr>
          <w:rFonts w:ascii="Times New Roman" w:hAnsi="Times New Roman" w:cs="Times New Roman"/>
          <w:iCs/>
          <w:sz w:val="24"/>
          <w:szCs w:val="24"/>
        </w:rPr>
        <w:t>- объекты транспортной инфраструктуры, как технические сооружения и имущественные комплексы;</w:t>
      </w:r>
    </w:p>
    <w:p w14:paraId="79E4CB49" w14:textId="596067E1" w:rsidR="005F52AE" w:rsidRPr="00BE1883" w:rsidRDefault="005F52AE" w:rsidP="005F52AE">
      <w:pPr>
        <w:spacing w:after="0" w:line="240" w:lineRule="auto"/>
        <w:ind w:left="709"/>
        <w:jc w:val="both"/>
        <w:rPr>
          <w:rFonts w:ascii="Times New Roman" w:hAnsi="Times New Roman" w:cs="Times New Roman"/>
          <w:iCs/>
          <w:sz w:val="24"/>
          <w:szCs w:val="24"/>
        </w:rPr>
      </w:pPr>
      <w:r w:rsidRPr="00BE1883">
        <w:rPr>
          <w:rFonts w:ascii="Times New Roman" w:hAnsi="Times New Roman" w:cs="Times New Roman"/>
          <w:iCs/>
          <w:sz w:val="24"/>
          <w:szCs w:val="24"/>
        </w:rPr>
        <w:t>- перевозка грузов и пассажиров, как обеспечение услуг и экономическая деятельность.</w:t>
      </w:r>
    </w:p>
    <w:p w14:paraId="627E0604" w14:textId="5D37A57A" w:rsidR="001B3B2F" w:rsidRPr="00BE1883" w:rsidRDefault="001B3B2F" w:rsidP="001B3B2F">
      <w:pPr>
        <w:spacing w:after="0" w:line="240" w:lineRule="auto"/>
        <w:ind w:firstLine="851"/>
        <w:jc w:val="both"/>
        <w:rPr>
          <w:rFonts w:ascii="Times New Roman" w:hAnsi="Times New Roman" w:cs="Times New Roman"/>
          <w:iCs/>
          <w:sz w:val="24"/>
          <w:szCs w:val="24"/>
        </w:rPr>
      </w:pPr>
      <w:r w:rsidRPr="00BE1883">
        <w:rPr>
          <w:rFonts w:ascii="Times New Roman" w:hAnsi="Times New Roman" w:cs="Times New Roman"/>
          <w:iCs/>
          <w:sz w:val="24"/>
          <w:szCs w:val="24"/>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3AD4345A" w14:textId="71DD84A7" w:rsidR="001B3B2F" w:rsidRPr="00BE1883" w:rsidRDefault="001B3B2F" w:rsidP="001B3B2F">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6. </w:t>
      </w:r>
      <w:r w:rsidRPr="00BE1883">
        <w:rPr>
          <w:rFonts w:ascii="Times New Roman" w:hAnsi="Times New Roman" w:cs="Times New Roman"/>
          <w:iCs/>
          <w:sz w:val="24"/>
          <w:szCs w:val="24"/>
        </w:rPr>
        <w:tab/>
        <w:t>Муниципальный контроль на автомобильном транспорте и в дорожном хозяйстве на территории Варненского муниципального района осуществляется органом местного самоуправления (Администрацией Варненского муниципального района), в пределах полномочий указанных органов (далее – контрольный орган).</w:t>
      </w:r>
    </w:p>
    <w:p w14:paraId="2E98597F" w14:textId="328C14B6" w:rsidR="005F52AE" w:rsidRPr="00BE1883" w:rsidRDefault="001B3B2F"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lastRenderedPageBreak/>
        <w:t>7.</w:t>
      </w:r>
      <w:r w:rsidRPr="00BE1883">
        <w:rPr>
          <w:rFonts w:ascii="Times New Roman" w:hAnsi="Times New Roman" w:cs="Times New Roman"/>
          <w:iCs/>
          <w:sz w:val="24"/>
          <w:szCs w:val="24"/>
        </w:rPr>
        <w:tab/>
        <w:t>От имени контрольного органа муниципальный   контроль на автомобильном транспорте и в дорожном хозяйстве вправе осуществлять следующие должностные лица:</w:t>
      </w:r>
    </w:p>
    <w:p w14:paraId="11CEB555" w14:textId="2ACA89AD" w:rsidR="001B3B2F" w:rsidRPr="00BE1883" w:rsidRDefault="001B3B2F" w:rsidP="00665264">
      <w:pPr>
        <w:tabs>
          <w:tab w:val="left" w:pos="709"/>
        </w:tabs>
        <w:spacing w:after="0" w:line="240" w:lineRule="auto"/>
        <w:ind w:left="709"/>
        <w:jc w:val="both"/>
        <w:rPr>
          <w:rFonts w:ascii="Times New Roman" w:hAnsi="Times New Roman" w:cs="Times New Roman"/>
          <w:iCs/>
          <w:sz w:val="24"/>
          <w:szCs w:val="24"/>
        </w:rPr>
      </w:pPr>
      <w:r w:rsidRPr="00BE1883">
        <w:rPr>
          <w:rFonts w:ascii="Times New Roman" w:hAnsi="Times New Roman" w:cs="Times New Roman"/>
          <w:iCs/>
          <w:sz w:val="24"/>
          <w:szCs w:val="24"/>
        </w:rPr>
        <w:t>1)</w:t>
      </w:r>
      <w:r w:rsidRPr="00BE1883">
        <w:rPr>
          <w:rFonts w:ascii="Times New Roman" w:hAnsi="Times New Roman" w:cs="Times New Roman"/>
          <w:iCs/>
          <w:sz w:val="24"/>
          <w:szCs w:val="24"/>
        </w:rPr>
        <w:tab/>
        <w:t>руководитель (заместитель руководителя) контрольного органа;</w:t>
      </w:r>
    </w:p>
    <w:p w14:paraId="420F3C25" w14:textId="4BA22B8B" w:rsidR="001B3B2F" w:rsidRPr="00BE1883" w:rsidRDefault="001B3B2F"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2)</w:t>
      </w:r>
      <w:r w:rsidRPr="00BE1883">
        <w:rPr>
          <w:rFonts w:ascii="Times New Roman" w:hAnsi="Times New Roman" w:cs="Times New Roman"/>
          <w:iCs/>
          <w:sz w:val="24"/>
          <w:szCs w:val="24"/>
        </w:rPr>
        <w:tab/>
        <w:t>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 инспектор)</w:t>
      </w:r>
      <w:r w:rsidR="00665264" w:rsidRPr="00BE1883">
        <w:rPr>
          <w:rFonts w:ascii="Times New Roman" w:hAnsi="Times New Roman" w:cs="Times New Roman"/>
          <w:iCs/>
          <w:sz w:val="24"/>
          <w:szCs w:val="24"/>
        </w:rPr>
        <w:t>.</w:t>
      </w:r>
    </w:p>
    <w:p w14:paraId="43036621" w14:textId="2C4C8F93" w:rsidR="001B3B2F" w:rsidRPr="00BE1883" w:rsidRDefault="001B3B2F"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Должностные лица, уполномоченные на проведение конкретных профилактического мероприятия или контрольного мероприятия, определяются решением </w:t>
      </w:r>
      <w:r w:rsidR="00665264" w:rsidRPr="00BE1883">
        <w:rPr>
          <w:rFonts w:ascii="Times New Roman" w:hAnsi="Times New Roman" w:cs="Times New Roman"/>
          <w:iCs/>
          <w:sz w:val="24"/>
          <w:szCs w:val="24"/>
        </w:rPr>
        <w:t xml:space="preserve">контрольного </w:t>
      </w:r>
      <w:r w:rsidRPr="00BE1883">
        <w:rPr>
          <w:rFonts w:ascii="Times New Roman" w:hAnsi="Times New Roman" w:cs="Times New Roman"/>
          <w:iCs/>
          <w:sz w:val="24"/>
          <w:szCs w:val="24"/>
        </w:rPr>
        <w:t>органа о проведении профилактического или контрольного мероприятия.</w:t>
      </w:r>
    </w:p>
    <w:p w14:paraId="11F667F3"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p>
    <w:p w14:paraId="2404E376"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9. Предметом муниципального контроля является соблюдение обязательных требований: </w:t>
      </w:r>
    </w:p>
    <w:p w14:paraId="386D5305"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
    <w:p w14:paraId="64CCFFFF"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14:paraId="4F9F1CDA"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1F191379"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w:t>
      </w:r>
    </w:p>
    <w:p w14:paraId="27A511F5"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11. Объектами муниципального контроля являются: </w:t>
      </w:r>
    </w:p>
    <w:p w14:paraId="034029F5"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542F0D75"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 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00FA67FB"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 3) деятельность, действия (бездействия) граждан и организаций, в рамках которых должны соблюдаться обязательные требования при производстве дорожных работ; </w:t>
      </w:r>
    </w:p>
    <w:p w14:paraId="6EBF81E7"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4)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12AA465" w14:textId="77777777"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 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102CB347" w14:textId="43E772C4" w:rsidR="00665264" w:rsidRPr="00BE1883" w:rsidRDefault="00665264" w:rsidP="00665264">
      <w:pPr>
        <w:spacing w:after="0" w:line="240" w:lineRule="auto"/>
        <w:ind w:firstLine="709"/>
        <w:jc w:val="both"/>
        <w:rPr>
          <w:rFonts w:ascii="Times New Roman" w:hAnsi="Times New Roman" w:cs="Times New Roman"/>
          <w:iCs/>
          <w:sz w:val="24"/>
          <w:szCs w:val="24"/>
        </w:rPr>
      </w:pPr>
      <w:r w:rsidRPr="00BE1883">
        <w:rPr>
          <w:rFonts w:ascii="Times New Roman" w:hAnsi="Times New Roman" w:cs="Times New Roman"/>
          <w:iCs/>
          <w:sz w:val="24"/>
          <w:szCs w:val="24"/>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w:t>
      </w:r>
      <w:r w:rsidRPr="00BE1883">
        <w:rPr>
          <w:rFonts w:ascii="Times New Roman" w:hAnsi="Times New Roman" w:cs="Times New Roman"/>
          <w:iCs/>
          <w:sz w:val="24"/>
          <w:szCs w:val="24"/>
        </w:rPr>
        <w:lastRenderedPageBreak/>
        <w:t>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39180F4C" w14:textId="77777777" w:rsidR="005F52AE" w:rsidRPr="00BE1883" w:rsidRDefault="005F52AE" w:rsidP="005F52AE">
      <w:pPr>
        <w:spacing w:after="0" w:line="240" w:lineRule="auto"/>
        <w:ind w:left="709"/>
        <w:jc w:val="both"/>
        <w:rPr>
          <w:rFonts w:ascii="Times New Roman" w:hAnsi="Times New Roman" w:cs="Times New Roman"/>
          <w:i/>
          <w:sz w:val="24"/>
          <w:szCs w:val="24"/>
          <w:u w:val="single"/>
        </w:rPr>
      </w:pPr>
    </w:p>
    <w:p w14:paraId="4C66B309" w14:textId="3A58CD89" w:rsidR="0076631D" w:rsidRPr="00BE1883" w:rsidRDefault="002877C1" w:rsidP="002877C1">
      <w:pPr>
        <w:pStyle w:val="pt-a-000021"/>
        <w:spacing w:before="0" w:beforeAutospacing="0" w:after="0" w:afterAutospacing="0"/>
        <w:ind w:firstLine="709"/>
        <w:jc w:val="both"/>
        <w:rPr>
          <w:rStyle w:val="pt-a0"/>
          <w:b/>
        </w:rPr>
      </w:pPr>
      <w:r w:rsidRPr="00BE1883">
        <w:rPr>
          <w:rStyle w:val="pt-a0"/>
          <w:b/>
        </w:rPr>
        <w:t xml:space="preserve">II. Управление рисками причинения вреда (ущерба) </w:t>
      </w:r>
      <w:r w:rsidRPr="00BE1883">
        <w:rPr>
          <w:rStyle w:val="pt-a0-000022"/>
          <w:b/>
        </w:rPr>
        <w:t>‎</w:t>
      </w:r>
      <w:r w:rsidRPr="00BE1883">
        <w:rPr>
          <w:rStyle w:val="pt-a0"/>
          <w:b/>
        </w:rPr>
        <w:t>охраняемым законом ценностям при осуществлении</w:t>
      </w:r>
      <w:r w:rsidRPr="00BE1883">
        <w:rPr>
          <w:rStyle w:val="pt-a0-000022"/>
          <w:b/>
        </w:rPr>
        <w:t xml:space="preserve">‎ </w:t>
      </w:r>
      <w:r w:rsidRPr="00BE1883">
        <w:rPr>
          <w:rStyle w:val="pt-a0"/>
          <w:b/>
        </w:rPr>
        <w:t>муниципального контроля</w:t>
      </w:r>
    </w:p>
    <w:p w14:paraId="7BD1CADF" w14:textId="77777777" w:rsidR="00063772" w:rsidRPr="00BE1883" w:rsidRDefault="00063772" w:rsidP="002877C1">
      <w:pPr>
        <w:pStyle w:val="pt-a-000021"/>
        <w:spacing w:before="0" w:beforeAutospacing="0" w:after="0" w:afterAutospacing="0"/>
        <w:ind w:firstLine="709"/>
        <w:jc w:val="both"/>
        <w:rPr>
          <w:rStyle w:val="pt-a0"/>
          <w:b/>
        </w:rPr>
      </w:pPr>
    </w:p>
    <w:p w14:paraId="2C9F8052"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w:t>
      </w:r>
    </w:p>
    <w:p w14:paraId="772BE091"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 </w:t>
      </w:r>
    </w:p>
    <w:p w14:paraId="30F960FE"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 </w:t>
      </w:r>
    </w:p>
    <w:p w14:paraId="37131915"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 </w:t>
      </w:r>
    </w:p>
    <w:p w14:paraId="4FC01FCE"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 </w:t>
      </w:r>
    </w:p>
    <w:p w14:paraId="44DB623D"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14:paraId="5C63691B"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средний риск; </w:t>
      </w:r>
    </w:p>
    <w:p w14:paraId="3C629FBB"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умеренный риск; </w:t>
      </w:r>
    </w:p>
    <w:p w14:paraId="0FE28D31" w14:textId="6CC428EB"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3) низкий риск. </w:t>
      </w:r>
    </w:p>
    <w:p w14:paraId="59BEA0AB"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 </w:t>
      </w:r>
    </w:p>
    <w:p w14:paraId="3179EF4B"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21. Критериями отнесения объекта контроля к категории риска является:</w:t>
      </w:r>
    </w:p>
    <w:p w14:paraId="61997280" w14:textId="56CA7F13"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 </w:t>
      </w:r>
    </w:p>
    <w:p w14:paraId="33D7B1C5"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w:t>
      </w:r>
      <w:r w:rsidRPr="00BE1883">
        <w:rPr>
          <w:rFonts w:ascii="Times New Roman" w:hAnsi="Times New Roman" w:cs="Times New Roman"/>
          <w:sz w:val="24"/>
          <w:szCs w:val="24"/>
        </w:rPr>
        <w:lastRenderedPageBreak/>
        <w:t xml:space="preserve">самоуправления с информацией о нарушении контролируемым лицом обязательных требований. </w:t>
      </w:r>
    </w:p>
    <w:p w14:paraId="19797D01"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22. В случае если объект контроля не отнесен к определенной категории риска, он считается отнесенным к категории низкого риска. </w:t>
      </w:r>
    </w:p>
    <w:p w14:paraId="1CCE99FB"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23. Частота проведения плановых контрольных мероприятий устанавливается: </w:t>
      </w:r>
    </w:p>
    <w:p w14:paraId="3FB4DEDC"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для объектов контроля, отнесенных к категории среднего риска - одно плановое контрольное мероприятие в 3 года; </w:t>
      </w:r>
    </w:p>
    <w:p w14:paraId="786C721C"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для объектов контроля, отнесенных к категории умеренного риска - одно плановое контрольное мероприятие в 4 года. </w:t>
      </w:r>
    </w:p>
    <w:p w14:paraId="285DE8E7"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24. Плановые контрольные мероприятия в отношении объектов контроля, отнесенных к категории низкого риска, не проводятся.</w:t>
      </w:r>
    </w:p>
    <w:p w14:paraId="1AEF49C5" w14:textId="35BC9B31" w:rsidR="00622113"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1F9A8643" w14:textId="77777777" w:rsidR="00063772" w:rsidRPr="00BE1883" w:rsidRDefault="00063772" w:rsidP="00307CD0">
      <w:pPr>
        <w:autoSpaceDE w:val="0"/>
        <w:autoSpaceDN w:val="0"/>
        <w:adjustRightInd w:val="0"/>
        <w:spacing w:after="0" w:line="240" w:lineRule="auto"/>
        <w:ind w:firstLine="709"/>
        <w:jc w:val="both"/>
        <w:rPr>
          <w:rFonts w:ascii="Times New Roman" w:hAnsi="Times New Roman" w:cs="Times New Roman"/>
          <w:sz w:val="24"/>
          <w:szCs w:val="24"/>
        </w:rPr>
      </w:pPr>
    </w:p>
    <w:p w14:paraId="38D3D7AE" w14:textId="273ABE62" w:rsidR="008469B4" w:rsidRPr="00BE1883" w:rsidRDefault="002877C1" w:rsidP="008469B4">
      <w:pPr>
        <w:pStyle w:val="pt-a-000021"/>
        <w:spacing w:before="0" w:beforeAutospacing="0" w:after="0" w:afterAutospacing="0"/>
        <w:ind w:firstLine="709"/>
        <w:jc w:val="both"/>
        <w:rPr>
          <w:rStyle w:val="pt-a0"/>
          <w:b/>
          <w:sz w:val="28"/>
          <w:szCs w:val="28"/>
        </w:rPr>
      </w:pPr>
      <w:r w:rsidRPr="00BE1883">
        <w:rPr>
          <w:rStyle w:val="pt-a0"/>
          <w:b/>
          <w:sz w:val="28"/>
          <w:szCs w:val="28"/>
        </w:rPr>
        <w:t xml:space="preserve">III. Профилактика рисков причинения вреда (ущерба) </w:t>
      </w:r>
      <w:r w:rsidRPr="00BE1883">
        <w:rPr>
          <w:rStyle w:val="pt-a0-000022"/>
          <w:b/>
          <w:sz w:val="28"/>
          <w:szCs w:val="28"/>
        </w:rPr>
        <w:t>‎</w:t>
      </w:r>
      <w:r w:rsidRPr="00BE1883">
        <w:rPr>
          <w:rStyle w:val="pt-a0"/>
          <w:b/>
          <w:sz w:val="28"/>
          <w:szCs w:val="28"/>
        </w:rPr>
        <w:t>охраняемым законом ценностям</w:t>
      </w:r>
      <w:r w:rsidR="00063772" w:rsidRPr="00BE1883">
        <w:rPr>
          <w:rStyle w:val="pt-a0"/>
          <w:b/>
          <w:sz w:val="28"/>
          <w:szCs w:val="28"/>
        </w:rPr>
        <w:t xml:space="preserve"> при осуществлении муниципального контроля</w:t>
      </w:r>
    </w:p>
    <w:p w14:paraId="13A672F9" w14:textId="7BE88991" w:rsidR="00063772" w:rsidRPr="00BE1883" w:rsidRDefault="00063772" w:rsidP="008469B4">
      <w:pPr>
        <w:pStyle w:val="pt-a-000021"/>
        <w:spacing w:before="0" w:beforeAutospacing="0" w:after="0" w:afterAutospacing="0"/>
        <w:ind w:firstLine="709"/>
        <w:jc w:val="both"/>
        <w:rPr>
          <w:rStyle w:val="pt-a0"/>
          <w:b/>
        </w:rPr>
      </w:pPr>
    </w:p>
    <w:p w14:paraId="027ED9FA" w14:textId="3593BAB8" w:rsidR="00DB2BD7" w:rsidRPr="00BE1883" w:rsidRDefault="00DB2BD7" w:rsidP="00DB2BD7">
      <w:pPr>
        <w:pStyle w:val="pt-a-000021"/>
        <w:spacing w:before="0" w:beforeAutospacing="0" w:after="0" w:afterAutospacing="0"/>
        <w:ind w:firstLine="709"/>
        <w:jc w:val="center"/>
        <w:rPr>
          <w:b/>
        </w:rPr>
      </w:pPr>
      <w:r w:rsidRPr="00BE1883">
        <w:rPr>
          <w:b/>
        </w:rPr>
        <w:t>Глава 1. ОРГАНИЗАЦИЯ ПРОФИЛАКТИКИ НАРУШЕНИЯ ОБЯЗАТЕЛЬНЫХ ТРЕБОВАНИЙ</w:t>
      </w:r>
    </w:p>
    <w:p w14:paraId="704F844F" w14:textId="77777777" w:rsidR="00DB2BD7" w:rsidRPr="00BE1883" w:rsidRDefault="00DB2BD7" w:rsidP="008469B4">
      <w:pPr>
        <w:pStyle w:val="pt-a-000021"/>
        <w:spacing w:before="0" w:beforeAutospacing="0" w:after="0" w:afterAutospacing="0"/>
        <w:ind w:firstLine="709"/>
        <w:jc w:val="both"/>
        <w:rPr>
          <w:bCs/>
        </w:rPr>
      </w:pPr>
    </w:p>
    <w:p w14:paraId="5D9DEEBB"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 </w:t>
      </w:r>
    </w:p>
    <w:p w14:paraId="389C3E88"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1) стимулирование добросовестного соблюдения обязательных требований всеми контролируемыми лицами; </w:t>
      </w:r>
    </w:p>
    <w:p w14:paraId="6F9D4AC0"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23F9962F"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14:paraId="63512BD3"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Постановлением Администрации Варненского муниципального района на очередной календарный год ежегодно, не позднее 20 декабря текущего года. </w:t>
      </w:r>
    </w:p>
    <w:p w14:paraId="3167A90E"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28. Утвержденная программа профилактики рисков причинения вреда размещается на официальном сайте Администрации Варненского муниципального района в информационно телекоммуникационной сети Интернет (далее - официальный сайт). </w:t>
      </w:r>
    </w:p>
    <w:p w14:paraId="0EE70577" w14:textId="77777777" w:rsidR="00DB2BD7" w:rsidRPr="00BE1883" w:rsidRDefault="00DB2BD7" w:rsidP="008469B4">
      <w:pPr>
        <w:pStyle w:val="pt-a-000021"/>
        <w:spacing w:before="0" w:beforeAutospacing="0" w:after="0" w:afterAutospacing="0"/>
        <w:ind w:firstLine="709"/>
        <w:jc w:val="both"/>
        <w:rPr>
          <w:bCs/>
        </w:rPr>
      </w:pPr>
      <w:r w:rsidRPr="00BE1883">
        <w:rPr>
          <w:bCs/>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B8BBA86"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 30. Контрольный орган может проводить профилактические мероприятия, не предусмотренные программой профилактики рисков причинения вреда. </w:t>
      </w:r>
    </w:p>
    <w:p w14:paraId="4ECD36DD" w14:textId="77777777" w:rsidR="00DB2BD7" w:rsidRPr="00BE1883" w:rsidRDefault="00DB2BD7" w:rsidP="008469B4">
      <w:pPr>
        <w:pStyle w:val="pt-a-000021"/>
        <w:spacing w:before="0" w:beforeAutospacing="0" w:after="0" w:afterAutospacing="0"/>
        <w:ind w:firstLine="709"/>
        <w:jc w:val="both"/>
        <w:rPr>
          <w:bCs/>
        </w:rPr>
      </w:pPr>
      <w:r w:rsidRPr="00BE1883">
        <w:rPr>
          <w:bCs/>
        </w:rPr>
        <w:t>31. При осуществлении муниципального контроля контрольным органом проводятся следующие профилактические мероприятия:</w:t>
      </w:r>
    </w:p>
    <w:p w14:paraId="79B162DA"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 1) информирование; </w:t>
      </w:r>
    </w:p>
    <w:p w14:paraId="5FE660B2" w14:textId="77777777" w:rsidR="00DB2BD7" w:rsidRPr="00BE1883" w:rsidRDefault="00DB2BD7" w:rsidP="008469B4">
      <w:pPr>
        <w:pStyle w:val="pt-a-000021"/>
        <w:spacing w:before="0" w:beforeAutospacing="0" w:after="0" w:afterAutospacing="0"/>
        <w:ind w:firstLine="709"/>
        <w:jc w:val="both"/>
        <w:rPr>
          <w:bCs/>
        </w:rPr>
      </w:pPr>
      <w:r w:rsidRPr="00BE1883">
        <w:rPr>
          <w:bCs/>
        </w:rPr>
        <w:t xml:space="preserve">2) объявление предостережения о недопустимости нарушений обязательных требований (далее - предостережение); </w:t>
      </w:r>
    </w:p>
    <w:p w14:paraId="5AD8A9BA" w14:textId="77777777" w:rsidR="00DB2BD7" w:rsidRPr="00BE1883" w:rsidRDefault="00DB2BD7" w:rsidP="008469B4">
      <w:pPr>
        <w:pStyle w:val="pt-a-000021"/>
        <w:spacing w:before="0" w:beforeAutospacing="0" w:after="0" w:afterAutospacing="0"/>
        <w:ind w:firstLine="709"/>
        <w:jc w:val="both"/>
        <w:rPr>
          <w:bCs/>
        </w:rPr>
      </w:pPr>
      <w:r w:rsidRPr="00BE1883">
        <w:rPr>
          <w:bCs/>
        </w:rPr>
        <w:t>3) консультирование.</w:t>
      </w:r>
    </w:p>
    <w:p w14:paraId="22F26AAD" w14:textId="5A305C0D" w:rsidR="00DB2BD7" w:rsidRPr="00BE1883" w:rsidRDefault="00DB2BD7" w:rsidP="008469B4">
      <w:pPr>
        <w:pStyle w:val="pt-a-000021"/>
        <w:spacing w:before="0" w:beforeAutospacing="0" w:after="0" w:afterAutospacing="0"/>
        <w:ind w:firstLine="709"/>
        <w:jc w:val="both"/>
        <w:rPr>
          <w:bCs/>
        </w:rPr>
      </w:pPr>
      <w:r w:rsidRPr="00BE1883">
        <w:rPr>
          <w:bCs/>
        </w:rPr>
        <w:t xml:space="preserve"> 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BE1883">
        <w:rPr>
          <w:bCs/>
        </w:rPr>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p>
    <w:p w14:paraId="0C483B43" w14:textId="77777777" w:rsidR="003A729A" w:rsidRPr="00BE1883" w:rsidRDefault="003A729A" w:rsidP="008469B4">
      <w:pPr>
        <w:pStyle w:val="pt-a-000021"/>
        <w:spacing w:before="0" w:beforeAutospacing="0" w:after="0" w:afterAutospacing="0"/>
        <w:ind w:firstLine="709"/>
        <w:jc w:val="both"/>
        <w:rPr>
          <w:rStyle w:val="pt-a0"/>
          <w:bCs/>
        </w:rPr>
      </w:pPr>
    </w:p>
    <w:p w14:paraId="3205F060" w14:textId="32DCF2D6" w:rsidR="008469B4" w:rsidRPr="00BE1883" w:rsidRDefault="003A729A" w:rsidP="003A729A">
      <w:pPr>
        <w:pStyle w:val="pt-a-000021"/>
        <w:spacing w:before="0" w:beforeAutospacing="0" w:after="0" w:afterAutospacing="0"/>
        <w:ind w:firstLine="709"/>
        <w:jc w:val="center"/>
        <w:rPr>
          <w:b/>
        </w:rPr>
      </w:pPr>
      <w:r w:rsidRPr="00BE1883">
        <w:rPr>
          <w:b/>
        </w:rPr>
        <w:t>Глава 2. ИНФОРМИРОВАНИЕ</w:t>
      </w:r>
    </w:p>
    <w:p w14:paraId="615CCA31" w14:textId="77777777" w:rsidR="003A729A" w:rsidRPr="00BE1883" w:rsidRDefault="003A729A" w:rsidP="003A729A">
      <w:pPr>
        <w:pStyle w:val="pt-a-000021"/>
        <w:spacing w:before="0" w:beforeAutospacing="0" w:after="0" w:afterAutospacing="0"/>
        <w:ind w:firstLine="709"/>
        <w:jc w:val="center"/>
        <w:rPr>
          <w:rStyle w:val="pt-a0"/>
          <w:b/>
        </w:rPr>
      </w:pPr>
    </w:p>
    <w:p w14:paraId="76051CBF" w14:textId="77777777" w:rsidR="003A729A" w:rsidRPr="00BE1883" w:rsidRDefault="003A729A" w:rsidP="008469B4">
      <w:pPr>
        <w:pStyle w:val="pt-a-000021"/>
        <w:spacing w:before="0" w:beforeAutospacing="0" w:after="0" w:afterAutospacing="0"/>
        <w:ind w:firstLine="709"/>
        <w:jc w:val="both"/>
      </w:pPr>
      <w:r w:rsidRPr="00BE1883">
        <w:t xml:space="preserve">33. Контрольный орган осуществляет информирование контролируемых лиц и иных заинтересованных лиц по вопросам соблюдения обязательных требований. </w:t>
      </w:r>
    </w:p>
    <w:p w14:paraId="29F9260B" w14:textId="77777777" w:rsidR="003A729A" w:rsidRPr="00BE1883" w:rsidRDefault="003A729A" w:rsidP="008469B4">
      <w:pPr>
        <w:pStyle w:val="pt-a-000021"/>
        <w:spacing w:before="0" w:beforeAutospacing="0" w:after="0" w:afterAutospacing="0"/>
        <w:ind w:firstLine="709"/>
        <w:jc w:val="both"/>
      </w:pPr>
      <w:r w:rsidRPr="00BE1883">
        <w:t xml:space="preserve">34. Информирование осуществляется посредством размещения соответствующих сведений на официальном сайте </w:t>
      </w:r>
      <w:bookmarkStart w:id="0" w:name="_Hlk90043054"/>
      <w:r w:rsidRPr="00BE1883">
        <w:t>Администрации Варненского муниципального района</w:t>
      </w:r>
      <w:bookmarkEnd w:id="0"/>
      <w:r w:rsidRPr="00BE1883">
        <w:t xml:space="preserve">, в средствах массовой информации и в иных формах. </w:t>
      </w:r>
    </w:p>
    <w:p w14:paraId="409D646B" w14:textId="77777777" w:rsidR="003A729A" w:rsidRPr="00BE1883" w:rsidRDefault="003A729A" w:rsidP="008469B4">
      <w:pPr>
        <w:pStyle w:val="pt-a-000021"/>
        <w:spacing w:before="0" w:beforeAutospacing="0" w:after="0" w:afterAutospacing="0"/>
        <w:ind w:firstLine="709"/>
        <w:jc w:val="both"/>
      </w:pPr>
      <w:r w:rsidRPr="00BE1883">
        <w:t xml:space="preserve">35. Контрольный орган обязан размещать и поддерживать в актуальном состоянии на официальном сайте Администрации Варненского муниципального района: </w:t>
      </w:r>
    </w:p>
    <w:p w14:paraId="47CD9EF9" w14:textId="77777777" w:rsidR="003A729A" w:rsidRPr="00BE1883" w:rsidRDefault="003A729A" w:rsidP="008469B4">
      <w:pPr>
        <w:pStyle w:val="pt-a-000021"/>
        <w:spacing w:before="0" w:beforeAutospacing="0" w:after="0" w:afterAutospacing="0"/>
        <w:ind w:firstLine="709"/>
        <w:jc w:val="both"/>
      </w:pPr>
      <w:r w:rsidRPr="00BE1883">
        <w:t xml:space="preserve">1) тексты нормативных правовых актов, регулирующих осуществление муниципального контроля; </w:t>
      </w:r>
    </w:p>
    <w:p w14:paraId="7C711EA0" w14:textId="77777777" w:rsidR="003A729A" w:rsidRPr="00BE1883" w:rsidRDefault="003A729A" w:rsidP="008469B4">
      <w:pPr>
        <w:pStyle w:val="pt-a-000021"/>
        <w:spacing w:before="0" w:beforeAutospacing="0" w:after="0" w:afterAutospacing="0"/>
        <w:ind w:firstLine="709"/>
        <w:jc w:val="both"/>
      </w:pPr>
      <w:r w:rsidRPr="00BE1883">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14:paraId="0EDA056C" w14:textId="77777777" w:rsidR="003A729A" w:rsidRPr="00BE1883" w:rsidRDefault="003A729A" w:rsidP="008469B4">
      <w:pPr>
        <w:pStyle w:val="pt-a-000021"/>
        <w:spacing w:before="0" w:beforeAutospacing="0" w:after="0" w:afterAutospacing="0"/>
        <w:ind w:firstLine="709"/>
        <w:jc w:val="both"/>
      </w:pPr>
      <w:r w:rsidRPr="00BE1883">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6F48B98" w14:textId="77777777" w:rsidR="003A729A" w:rsidRPr="00BE1883" w:rsidRDefault="003A729A" w:rsidP="008469B4">
      <w:pPr>
        <w:pStyle w:val="pt-a-000021"/>
        <w:spacing w:before="0" w:beforeAutospacing="0" w:after="0" w:afterAutospacing="0"/>
        <w:ind w:firstLine="709"/>
        <w:jc w:val="both"/>
      </w:pPr>
      <w:r w:rsidRPr="00BE1883">
        <w:t xml:space="preserve"> 4) руководства по соблюдению обязательных требований;</w:t>
      </w:r>
    </w:p>
    <w:p w14:paraId="045BEA16" w14:textId="77777777" w:rsidR="003A729A" w:rsidRPr="00BE1883" w:rsidRDefault="003A729A" w:rsidP="008469B4">
      <w:pPr>
        <w:pStyle w:val="pt-a-000021"/>
        <w:spacing w:before="0" w:beforeAutospacing="0" w:after="0" w:afterAutospacing="0"/>
        <w:ind w:firstLine="709"/>
        <w:jc w:val="both"/>
      </w:pPr>
      <w:r w:rsidRPr="00BE1883">
        <w:t xml:space="preserve"> 5) перечень индикаторов риска нарушения обязательных требований, порядок отнесения объектов контроля к категориям риска; </w:t>
      </w:r>
    </w:p>
    <w:p w14:paraId="2C1A1CC3" w14:textId="77777777" w:rsidR="003A729A" w:rsidRPr="00BE1883" w:rsidRDefault="003A729A" w:rsidP="008469B4">
      <w:pPr>
        <w:pStyle w:val="pt-a-000021"/>
        <w:spacing w:before="0" w:beforeAutospacing="0" w:after="0" w:afterAutospacing="0"/>
        <w:ind w:firstLine="709"/>
        <w:jc w:val="both"/>
      </w:pPr>
      <w:r w:rsidRPr="00BE1883">
        <w:t xml:space="preserve">6) перечень объектов контроля, учитываемых в рамках формирования ежегодного плана контрольных мероприятий, с указанием категории риска; </w:t>
      </w:r>
    </w:p>
    <w:p w14:paraId="7F8A35F2" w14:textId="77777777" w:rsidR="003A729A" w:rsidRPr="00BE1883" w:rsidRDefault="003A729A" w:rsidP="008469B4">
      <w:pPr>
        <w:pStyle w:val="pt-a-000021"/>
        <w:spacing w:before="0" w:beforeAutospacing="0" w:after="0" w:afterAutospacing="0"/>
        <w:ind w:firstLine="709"/>
        <w:jc w:val="both"/>
      </w:pPr>
      <w:r w:rsidRPr="00BE1883">
        <w:t xml:space="preserve">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 </w:t>
      </w:r>
    </w:p>
    <w:p w14:paraId="02521D05" w14:textId="77777777" w:rsidR="003A729A" w:rsidRPr="00BE1883" w:rsidRDefault="003A729A" w:rsidP="008469B4">
      <w:pPr>
        <w:pStyle w:val="pt-a-000021"/>
        <w:spacing w:before="0" w:beforeAutospacing="0" w:after="0" w:afterAutospacing="0"/>
        <w:ind w:firstLine="709"/>
        <w:jc w:val="both"/>
      </w:pPr>
      <w:r w:rsidRPr="00BE1883">
        <w:t xml:space="preserve">8) исчерпывающий перечень сведений, которые могут запрашиваться контрольным органом у контролируемого лица; </w:t>
      </w:r>
    </w:p>
    <w:p w14:paraId="03F14F49" w14:textId="77777777" w:rsidR="003A729A" w:rsidRPr="00BE1883" w:rsidRDefault="003A729A" w:rsidP="008469B4">
      <w:pPr>
        <w:pStyle w:val="pt-a-000021"/>
        <w:spacing w:before="0" w:beforeAutospacing="0" w:after="0" w:afterAutospacing="0"/>
        <w:ind w:firstLine="709"/>
        <w:jc w:val="both"/>
      </w:pPr>
      <w:r w:rsidRPr="00BE1883">
        <w:t xml:space="preserve">9) сведения о способах получения консультаций по вопросам соблюдения обязательных требований; </w:t>
      </w:r>
    </w:p>
    <w:p w14:paraId="254F6B9D" w14:textId="77777777" w:rsidR="003A729A" w:rsidRPr="00BE1883" w:rsidRDefault="003A729A" w:rsidP="008469B4">
      <w:pPr>
        <w:pStyle w:val="pt-a-000021"/>
        <w:spacing w:before="0" w:beforeAutospacing="0" w:after="0" w:afterAutospacing="0"/>
        <w:ind w:firstLine="709"/>
        <w:jc w:val="both"/>
      </w:pPr>
      <w:r w:rsidRPr="00BE1883">
        <w:t xml:space="preserve">10) сведения о порядке досудебного обжалования решений контрольного органа, действий (бездействия) его должностных лиц; </w:t>
      </w:r>
    </w:p>
    <w:p w14:paraId="1C814E45" w14:textId="77777777" w:rsidR="003A729A" w:rsidRPr="00BE1883" w:rsidRDefault="003A729A" w:rsidP="008469B4">
      <w:pPr>
        <w:pStyle w:val="pt-a-000021"/>
        <w:spacing w:before="0" w:beforeAutospacing="0" w:after="0" w:afterAutospacing="0"/>
        <w:ind w:firstLine="709"/>
        <w:jc w:val="both"/>
      </w:pPr>
      <w:r w:rsidRPr="00BE1883">
        <w:t xml:space="preserve">11) доклады о муниципальном контроле; </w:t>
      </w:r>
    </w:p>
    <w:p w14:paraId="6A62EBC8" w14:textId="476AAC74" w:rsidR="003A729A" w:rsidRPr="00BE1883" w:rsidRDefault="003A729A" w:rsidP="008469B4">
      <w:pPr>
        <w:pStyle w:val="pt-a-000021"/>
        <w:spacing w:before="0" w:beforeAutospacing="0" w:after="0" w:afterAutospacing="0"/>
        <w:ind w:firstLine="709"/>
        <w:jc w:val="both"/>
      </w:pPr>
      <w:r w:rsidRPr="00BE1883">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
    <w:p w14:paraId="6266BA9A" w14:textId="77777777" w:rsidR="003A729A" w:rsidRPr="00BE1883" w:rsidRDefault="003A729A" w:rsidP="008469B4">
      <w:pPr>
        <w:pStyle w:val="pt-a-000021"/>
        <w:spacing w:before="0" w:beforeAutospacing="0" w:after="0" w:afterAutospacing="0"/>
        <w:ind w:firstLine="709"/>
        <w:jc w:val="both"/>
      </w:pPr>
    </w:p>
    <w:p w14:paraId="3F309FAE" w14:textId="5D3AE299" w:rsidR="003A729A" w:rsidRPr="00BE1883" w:rsidRDefault="003A729A" w:rsidP="003A729A">
      <w:pPr>
        <w:pStyle w:val="pt-a-000021"/>
        <w:spacing w:before="0" w:beforeAutospacing="0" w:after="0" w:afterAutospacing="0"/>
        <w:ind w:firstLine="709"/>
        <w:jc w:val="center"/>
        <w:rPr>
          <w:b/>
          <w:bCs/>
        </w:rPr>
      </w:pPr>
      <w:r w:rsidRPr="00BE1883">
        <w:rPr>
          <w:b/>
          <w:bCs/>
        </w:rPr>
        <w:t>Глава 3. ОБЪЯВЛЕНИЕ ПРЕДОСТЕРЕЖЕНИЯ</w:t>
      </w:r>
    </w:p>
    <w:p w14:paraId="2D34CA1F" w14:textId="77777777" w:rsidR="003A729A" w:rsidRPr="00BE1883" w:rsidRDefault="003A729A" w:rsidP="008469B4">
      <w:pPr>
        <w:pStyle w:val="pt-a-000021"/>
        <w:spacing w:before="0" w:beforeAutospacing="0" w:after="0" w:afterAutospacing="0"/>
        <w:ind w:firstLine="709"/>
        <w:jc w:val="both"/>
      </w:pPr>
    </w:p>
    <w:p w14:paraId="1325C21B" w14:textId="77777777" w:rsidR="003A729A" w:rsidRPr="00BE1883" w:rsidRDefault="003A729A" w:rsidP="008469B4">
      <w:pPr>
        <w:pStyle w:val="pt-a-000021"/>
        <w:spacing w:before="0" w:beforeAutospacing="0" w:after="0" w:afterAutospacing="0"/>
        <w:ind w:firstLine="709"/>
        <w:jc w:val="both"/>
      </w:pPr>
      <w:r w:rsidRPr="00BE1883">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 </w:t>
      </w:r>
    </w:p>
    <w:p w14:paraId="12C85E4F" w14:textId="77777777" w:rsidR="003A729A" w:rsidRPr="00BE1883" w:rsidRDefault="003A729A" w:rsidP="008469B4">
      <w:pPr>
        <w:pStyle w:val="pt-a-000021"/>
        <w:spacing w:before="0" w:beforeAutospacing="0" w:after="0" w:afterAutospacing="0"/>
        <w:ind w:firstLine="709"/>
        <w:jc w:val="both"/>
      </w:pPr>
      <w:r w:rsidRPr="00BE1883">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w:t>
      </w:r>
      <w:r w:rsidRPr="00BE1883">
        <w:lastRenderedPageBreak/>
        <w:t xml:space="preserve">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14:paraId="698A8ED2" w14:textId="77777777" w:rsidR="003A729A" w:rsidRPr="00BE1883" w:rsidRDefault="003A729A" w:rsidP="008469B4">
      <w:pPr>
        <w:pStyle w:val="pt-a-000021"/>
        <w:spacing w:before="0" w:beforeAutospacing="0" w:after="0" w:afterAutospacing="0"/>
        <w:ind w:firstLine="709"/>
        <w:jc w:val="both"/>
      </w:pPr>
      <w:r w:rsidRPr="00BE1883">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4B040474" w14:textId="490896B6" w:rsidR="003A729A" w:rsidRPr="00BE1883" w:rsidRDefault="003A729A" w:rsidP="008469B4">
      <w:pPr>
        <w:pStyle w:val="pt-a-000021"/>
        <w:spacing w:before="0" w:beforeAutospacing="0" w:after="0" w:afterAutospacing="0"/>
        <w:ind w:firstLine="709"/>
        <w:jc w:val="both"/>
      </w:pPr>
      <w:r w:rsidRPr="00BE1883">
        <w:t xml:space="preserve">    1) наименование контрольного органа, в который направляется возражение;</w:t>
      </w:r>
    </w:p>
    <w:p w14:paraId="2983E553" w14:textId="77777777" w:rsidR="003A729A" w:rsidRPr="00BE1883" w:rsidRDefault="003A729A" w:rsidP="008469B4">
      <w:pPr>
        <w:pStyle w:val="pt-a-000021"/>
        <w:spacing w:before="0" w:beforeAutospacing="0" w:after="0" w:afterAutospacing="0"/>
        <w:ind w:firstLine="709"/>
        <w:jc w:val="both"/>
      </w:pPr>
      <w:r w:rsidRPr="00BE1883">
        <w:t xml:space="preserve"> 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14:paraId="0642E62F" w14:textId="77777777" w:rsidR="003A729A" w:rsidRPr="00BE1883" w:rsidRDefault="003A729A" w:rsidP="008469B4">
      <w:pPr>
        <w:pStyle w:val="pt-a-000021"/>
        <w:spacing w:before="0" w:beforeAutospacing="0" w:after="0" w:afterAutospacing="0"/>
        <w:ind w:firstLine="709"/>
        <w:jc w:val="both"/>
      </w:pPr>
      <w:r w:rsidRPr="00BE1883">
        <w:t xml:space="preserve">3) дату и номер предостережения; </w:t>
      </w:r>
    </w:p>
    <w:p w14:paraId="489CE5F9" w14:textId="77777777" w:rsidR="003A729A" w:rsidRPr="00BE1883" w:rsidRDefault="003A729A" w:rsidP="008469B4">
      <w:pPr>
        <w:pStyle w:val="pt-a-000021"/>
        <w:spacing w:before="0" w:beforeAutospacing="0" w:after="0" w:afterAutospacing="0"/>
        <w:ind w:firstLine="709"/>
        <w:jc w:val="both"/>
      </w:pPr>
      <w:r w:rsidRPr="00BE1883">
        <w:t xml:space="preserve">4) доводы, на основании которых контролируемое лицо не согласно с объявленным предостережением; </w:t>
      </w:r>
    </w:p>
    <w:p w14:paraId="1F5E8059" w14:textId="77777777" w:rsidR="003A729A" w:rsidRPr="00BE1883" w:rsidRDefault="003A729A" w:rsidP="008469B4">
      <w:pPr>
        <w:pStyle w:val="pt-a-000021"/>
        <w:spacing w:before="0" w:beforeAutospacing="0" w:after="0" w:afterAutospacing="0"/>
        <w:ind w:firstLine="709"/>
        <w:jc w:val="both"/>
      </w:pPr>
      <w:r w:rsidRPr="00BE1883">
        <w:t>5) дату получения предостережения контролируемым лицом;</w:t>
      </w:r>
    </w:p>
    <w:p w14:paraId="38616816" w14:textId="77777777" w:rsidR="003A729A" w:rsidRPr="00BE1883" w:rsidRDefault="003A729A" w:rsidP="008469B4">
      <w:pPr>
        <w:pStyle w:val="pt-a-000021"/>
        <w:spacing w:before="0" w:beforeAutospacing="0" w:after="0" w:afterAutospacing="0"/>
        <w:ind w:firstLine="709"/>
        <w:jc w:val="both"/>
      </w:pPr>
      <w:r w:rsidRPr="00BE1883">
        <w:t xml:space="preserve"> 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14:paraId="193893AB" w14:textId="77777777" w:rsidR="003A729A" w:rsidRPr="00BE1883" w:rsidRDefault="003A729A" w:rsidP="008469B4">
      <w:pPr>
        <w:pStyle w:val="pt-a-000021"/>
        <w:spacing w:before="0" w:beforeAutospacing="0" w:after="0" w:afterAutospacing="0"/>
        <w:ind w:firstLine="709"/>
        <w:jc w:val="both"/>
      </w:pPr>
      <w:r w:rsidRPr="00BE1883">
        <w:t>7) личную подпись и дату. 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6AB58A53" w14:textId="77777777" w:rsidR="003A729A" w:rsidRPr="00BE1883" w:rsidRDefault="003A729A" w:rsidP="008469B4">
      <w:pPr>
        <w:pStyle w:val="pt-a-000021"/>
        <w:spacing w:before="0" w:beforeAutospacing="0" w:after="0" w:afterAutospacing="0"/>
        <w:ind w:firstLine="709"/>
        <w:jc w:val="both"/>
      </w:pPr>
      <w:r w:rsidRPr="00BE1883">
        <w:t xml:space="preserve"> 40. Контрольный орган в течение 20 календарных дней со дня регистрации возражения:</w:t>
      </w:r>
    </w:p>
    <w:p w14:paraId="7D66B59E" w14:textId="77777777" w:rsidR="003A729A" w:rsidRPr="00BE1883" w:rsidRDefault="003A729A" w:rsidP="008469B4">
      <w:pPr>
        <w:pStyle w:val="pt-a-000021"/>
        <w:spacing w:before="0" w:beforeAutospacing="0" w:after="0" w:afterAutospacing="0"/>
        <w:ind w:firstLine="709"/>
        <w:jc w:val="both"/>
      </w:pPr>
      <w:r w:rsidRPr="00BE1883">
        <w:t xml:space="preserve"> 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14:paraId="3D6CBB7D" w14:textId="77777777" w:rsidR="003A729A" w:rsidRPr="00BE1883" w:rsidRDefault="003A729A" w:rsidP="008469B4">
      <w:pPr>
        <w:pStyle w:val="pt-a-000021"/>
        <w:spacing w:before="0" w:beforeAutospacing="0" w:after="0" w:afterAutospacing="0"/>
        <w:ind w:firstLine="709"/>
        <w:jc w:val="both"/>
      </w:pPr>
      <w:r w:rsidRPr="00BE1883">
        <w:t>2) при необходимости запрашивают документы и материалы в других государственных органах, органах местного самоуправления и у иных лиц;</w:t>
      </w:r>
    </w:p>
    <w:p w14:paraId="2A6C04D0" w14:textId="77777777" w:rsidR="003A729A" w:rsidRPr="00BE1883" w:rsidRDefault="003A729A" w:rsidP="008469B4">
      <w:pPr>
        <w:pStyle w:val="pt-a-000021"/>
        <w:spacing w:before="0" w:beforeAutospacing="0" w:after="0" w:afterAutospacing="0"/>
        <w:ind w:firstLine="709"/>
        <w:jc w:val="both"/>
      </w:pPr>
      <w:r w:rsidRPr="00BE1883">
        <w:t xml:space="preserve"> 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9F7B47C" w14:textId="77777777" w:rsidR="003A729A" w:rsidRPr="00BE1883" w:rsidRDefault="003A729A" w:rsidP="008469B4">
      <w:pPr>
        <w:pStyle w:val="pt-a-000021"/>
        <w:spacing w:before="0" w:beforeAutospacing="0" w:after="0" w:afterAutospacing="0"/>
        <w:ind w:firstLine="709"/>
        <w:jc w:val="both"/>
      </w:pPr>
      <w:r w:rsidRPr="00BE1883">
        <w:t xml:space="preserve"> 4) направляют письменный ответ по существу поставленных в возражении вопросов. Повторно направленные возражения по тем же основаниям не рассматриваются органом муниципального контроля.</w:t>
      </w:r>
    </w:p>
    <w:p w14:paraId="1AE472F7" w14:textId="77777777" w:rsidR="003A729A" w:rsidRPr="00BE1883" w:rsidRDefault="003A729A" w:rsidP="008469B4">
      <w:pPr>
        <w:pStyle w:val="pt-a-000021"/>
        <w:spacing w:before="0" w:beforeAutospacing="0" w:after="0" w:afterAutospacing="0"/>
        <w:ind w:firstLine="709"/>
        <w:jc w:val="both"/>
      </w:pPr>
      <w:r w:rsidRPr="00BE1883">
        <w:t xml:space="preserve"> 41. По результатам рассмотрения возражения орган муниципального контроля принимает одно из следующих решений: </w:t>
      </w:r>
    </w:p>
    <w:p w14:paraId="32067238" w14:textId="77777777" w:rsidR="003A729A" w:rsidRPr="00BE1883" w:rsidRDefault="003A729A" w:rsidP="008469B4">
      <w:pPr>
        <w:pStyle w:val="pt-a-000021"/>
        <w:spacing w:before="0" w:beforeAutospacing="0" w:after="0" w:afterAutospacing="0"/>
        <w:ind w:firstLine="709"/>
        <w:jc w:val="both"/>
      </w:pPr>
      <w:r w:rsidRPr="00BE1883">
        <w:t xml:space="preserve">1) удовлетворяет возражение в форме отмены объявленного предостережения; </w:t>
      </w:r>
    </w:p>
    <w:p w14:paraId="2DEE7F21" w14:textId="77777777" w:rsidR="003A729A" w:rsidRPr="00BE1883" w:rsidRDefault="003A729A" w:rsidP="008469B4">
      <w:pPr>
        <w:pStyle w:val="pt-a-000021"/>
        <w:spacing w:before="0" w:beforeAutospacing="0" w:after="0" w:afterAutospacing="0"/>
        <w:ind w:firstLine="709"/>
        <w:jc w:val="both"/>
      </w:pPr>
      <w:r w:rsidRPr="00BE1883">
        <w:t xml:space="preserve">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14:paraId="793A5327" w14:textId="4D94E6CB" w:rsidR="003A729A" w:rsidRPr="00BE1883" w:rsidRDefault="003A729A" w:rsidP="008469B4">
      <w:pPr>
        <w:pStyle w:val="pt-a-000021"/>
        <w:spacing w:before="0" w:beforeAutospacing="0" w:after="0" w:afterAutospacing="0"/>
        <w:ind w:firstLine="709"/>
        <w:jc w:val="both"/>
      </w:pPr>
      <w:r w:rsidRPr="00BE1883">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466DBAD" w14:textId="77777777" w:rsidR="003A729A" w:rsidRPr="00BE1883" w:rsidRDefault="003A729A" w:rsidP="008469B4">
      <w:pPr>
        <w:pStyle w:val="pt-a-000021"/>
        <w:spacing w:before="0" w:beforeAutospacing="0" w:after="0" w:afterAutospacing="0"/>
        <w:ind w:firstLine="709"/>
        <w:jc w:val="both"/>
      </w:pPr>
    </w:p>
    <w:p w14:paraId="656517D6" w14:textId="67798272" w:rsidR="003A729A" w:rsidRPr="00BE1883" w:rsidRDefault="003A729A" w:rsidP="003A729A">
      <w:pPr>
        <w:pStyle w:val="pt-a-000021"/>
        <w:spacing w:before="0" w:beforeAutospacing="0" w:after="0" w:afterAutospacing="0"/>
        <w:ind w:firstLine="709"/>
        <w:jc w:val="center"/>
        <w:rPr>
          <w:b/>
          <w:bCs/>
        </w:rPr>
      </w:pPr>
      <w:r w:rsidRPr="00BE1883">
        <w:rPr>
          <w:b/>
          <w:bCs/>
        </w:rPr>
        <w:t>Глава 4. КОНСУЛЬТИРОВАНИЕ</w:t>
      </w:r>
    </w:p>
    <w:p w14:paraId="11034203" w14:textId="77777777" w:rsidR="003A729A" w:rsidRPr="00BE1883" w:rsidRDefault="003A729A" w:rsidP="008469B4">
      <w:pPr>
        <w:pStyle w:val="pt-a-000021"/>
        <w:spacing w:before="0" w:beforeAutospacing="0" w:after="0" w:afterAutospacing="0"/>
        <w:ind w:firstLine="709"/>
        <w:jc w:val="both"/>
      </w:pPr>
    </w:p>
    <w:p w14:paraId="58DFA821" w14:textId="77777777" w:rsidR="003A729A" w:rsidRPr="00BE1883" w:rsidRDefault="003A729A" w:rsidP="008469B4">
      <w:pPr>
        <w:pStyle w:val="pt-a-000021"/>
        <w:spacing w:before="0" w:beforeAutospacing="0" w:after="0" w:afterAutospacing="0"/>
        <w:ind w:firstLine="709"/>
        <w:jc w:val="both"/>
      </w:pPr>
      <w:r w:rsidRPr="00BE1883">
        <w:t xml:space="preserve">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 </w:t>
      </w:r>
    </w:p>
    <w:p w14:paraId="52C744EE" w14:textId="77777777" w:rsidR="003A729A" w:rsidRPr="00BE1883" w:rsidRDefault="003A729A" w:rsidP="008469B4">
      <w:pPr>
        <w:pStyle w:val="pt-a-000021"/>
        <w:spacing w:before="0" w:beforeAutospacing="0" w:after="0" w:afterAutospacing="0"/>
        <w:ind w:firstLine="709"/>
        <w:jc w:val="both"/>
      </w:pPr>
      <w:r w:rsidRPr="00BE1883">
        <w:lastRenderedPageBreak/>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34961D83" w14:textId="77777777" w:rsidR="003A729A" w:rsidRPr="00BE1883" w:rsidRDefault="003A729A" w:rsidP="008469B4">
      <w:pPr>
        <w:pStyle w:val="pt-a-000021"/>
        <w:spacing w:before="0" w:beforeAutospacing="0" w:after="0" w:afterAutospacing="0"/>
        <w:ind w:firstLine="709"/>
        <w:jc w:val="both"/>
      </w:pPr>
      <w:r w:rsidRPr="00BE1883">
        <w:t xml:space="preserve"> 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0547261B" w14:textId="057F3EF6" w:rsidR="003A729A" w:rsidRPr="00BE1883" w:rsidRDefault="003A729A" w:rsidP="008469B4">
      <w:pPr>
        <w:pStyle w:val="pt-a-000021"/>
        <w:spacing w:before="0" w:beforeAutospacing="0" w:after="0" w:afterAutospacing="0"/>
        <w:ind w:firstLine="709"/>
        <w:jc w:val="both"/>
      </w:pPr>
      <w:r w:rsidRPr="00BE1883">
        <w:t xml:space="preserve"> 1) местонахождение, контактные телефоны, адрес официального сайта Администрации Варненского муниципального района и адреса электронной почты контрольного органа; </w:t>
      </w:r>
    </w:p>
    <w:p w14:paraId="5B7B6B4B" w14:textId="77777777" w:rsidR="003A729A" w:rsidRPr="00BE1883" w:rsidRDefault="003A729A" w:rsidP="008469B4">
      <w:pPr>
        <w:pStyle w:val="pt-a-000021"/>
        <w:spacing w:before="0" w:beforeAutospacing="0" w:after="0" w:afterAutospacing="0"/>
        <w:ind w:firstLine="709"/>
        <w:jc w:val="both"/>
      </w:pPr>
      <w:r w:rsidRPr="00BE1883">
        <w:t xml:space="preserve">2) график работы контрольного органа, время приема посетителей; </w:t>
      </w:r>
    </w:p>
    <w:p w14:paraId="50B85247" w14:textId="77777777" w:rsidR="003A729A" w:rsidRPr="00BE1883" w:rsidRDefault="003A729A" w:rsidP="008469B4">
      <w:pPr>
        <w:pStyle w:val="pt-a-000021"/>
        <w:spacing w:before="0" w:beforeAutospacing="0" w:after="0" w:afterAutospacing="0"/>
        <w:ind w:firstLine="709"/>
        <w:jc w:val="both"/>
      </w:pPr>
      <w:r w:rsidRPr="00BE1883">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 </w:t>
      </w:r>
    </w:p>
    <w:p w14:paraId="16047AEB" w14:textId="77777777" w:rsidR="003A729A" w:rsidRPr="00BE1883" w:rsidRDefault="003A729A" w:rsidP="008469B4">
      <w:pPr>
        <w:pStyle w:val="pt-a-000021"/>
        <w:spacing w:before="0" w:beforeAutospacing="0" w:after="0" w:afterAutospacing="0"/>
        <w:ind w:firstLine="709"/>
        <w:jc w:val="both"/>
      </w:pPr>
      <w:r w:rsidRPr="00BE1883">
        <w:t>4) перечень нормативных правовых актов, регулирующих осуществление муниципального контроля;</w:t>
      </w:r>
    </w:p>
    <w:p w14:paraId="3762916F" w14:textId="77777777" w:rsidR="003A729A" w:rsidRPr="00BE1883" w:rsidRDefault="003A729A" w:rsidP="008469B4">
      <w:pPr>
        <w:pStyle w:val="pt-a-000021"/>
        <w:spacing w:before="0" w:beforeAutospacing="0" w:after="0" w:afterAutospacing="0"/>
        <w:ind w:firstLine="709"/>
        <w:jc w:val="both"/>
      </w:pPr>
      <w:r w:rsidRPr="00BE1883">
        <w:t xml:space="preserve"> 5) перечень актов, содержащих обязательные требования. </w:t>
      </w:r>
    </w:p>
    <w:p w14:paraId="44884E9B" w14:textId="77777777" w:rsidR="003A729A" w:rsidRPr="00BE1883" w:rsidRDefault="003A729A" w:rsidP="008469B4">
      <w:pPr>
        <w:pStyle w:val="pt-a-000021"/>
        <w:spacing w:before="0" w:beforeAutospacing="0" w:after="0" w:afterAutospacing="0"/>
        <w:ind w:firstLine="709"/>
        <w:jc w:val="both"/>
      </w:pPr>
      <w:r w:rsidRPr="00BE1883">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71F8258C" w14:textId="77777777" w:rsidR="003A729A" w:rsidRPr="00BE1883" w:rsidRDefault="003A729A" w:rsidP="008469B4">
      <w:pPr>
        <w:pStyle w:val="pt-a-000021"/>
        <w:spacing w:before="0" w:beforeAutospacing="0" w:after="0" w:afterAutospacing="0"/>
        <w:ind w:firstLine="709"/>
        <w:jc w:val="both"/>
      </w:pPr>
      <w:r w:rsidRPr="00BE1883">
        <w:t xml:space="preserve"> 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 ФЗ "О порядке рассмотрения обращений граждан Российской Федерации". </w:t>
      </w:r>
    </w:p>
    <w:p w14:paraId="49AD4C22" w14:textId="77777777" w:rsidR="003A729A" w:rsidRPr="00BE1883" w:rsidRDefault="003A729A" w:rsidP="008469B4">
      <w:pPr>
        <w:pStyle w:val="pt-a-000021"/>
        <w:spacing w:before="0" w:beforeAutospacing="0" w:after="0" w:afterAutospacing="0"/>
        <w:ind w:firstLine="709"/>
        <w:jc w:val="both"/>
      </w:pPr>
      <w:r w:rsidRPr="00BE1883">
        <w:t xml:space="preserve">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 </w:t>
      </w:r>
    </w:p>
    <w:p w14:paraId="1647BB48" w14:textId="77777777" w:rsidR="003A729A" w:rsidRPr="00BE1883" w:rsidRDefault="003A729A" w:rsidP="008469B4">
      <w:pPr>
        <w:pStyle w:val="pt-a-000021"/>
        <w:spacing w:before="0" w:beforeAutospacing="0" w:after="0" w:afterAutospacing="0"/>
        <w:ind w:firstLine="709"/>
        <w:jc w:val="both"/>
      </w:pPr>
      <w:r w:rsidRPr="00BE1883">
        <w:t xml:space="preserve">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 </w:t>
      </w:r>
    </w:p>
    <w:p w14:paraId="6817EEF6" w14:textId="77777777" w:rsidR="003A729A" w:rsidRPr="00BE1883" w:rsidRDefault="003A729A" w:rsidP="008469B4">
      <w:pPr>
        <w:pStyle w:val="pt-a-000021"/>
        <w:spacing w:before="0" w:beforeAutospacing="0" w:after="0" w:afterAutospacing="0"/>
        <w:ind w:firstLine="709"/>
        <w:jc w:val="both"/>
      </w:pPr>
      <w:r w:rsidRPr="00BE1883">
        <w:t xml:space="preserve">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 </w:t>
      </w:r>
    </w:p>
    <w:p w14:paraId="56ED637B" w14:textId="77777777" w:rsidR="003A729A" w:rsidRPr="00BE1883" w:rsidRDefault="003A729A" w:rsidP="008469B4">
      <w:pPr>
        <w:pStyle w:val="pt-a-000021"/>
        <w:spacing w:before="0" w:beforeAutospacing="0" w:after="0" w:afterAutospacing="0"/>
        <w:ind w:firstLine="709"/>
        <w:jc w:val="both"/>
      </w:pPr>
      <w:r w:rsidRPr="00BE1883">
        <w:t xml:space="preserve">3) основание объявления обратившемуся контролируемому лицу предостережения; </w:t>
      </w:r>
    </w:p>
    <w:p w14:paraId="7D9B9BD3" w14:textId="77777777" w:rsidR="003A729A" w:rsidRPr="00BE1883" w:rsidRDefault="003A729A" w:rsidP="008469B4">
      <w:pPr>
        <w:pStyle w:val="pt-a-000021"/>
        <w:spacing w:before="0" w:beforeAutospacing="0" w:after="0" w:afterAutospacing="0"/>
        <w:ind w:firstLine="709"/>
        <w:jc w:val="both"/>
      </w:pPr>
      <w:r w:rsidRPr="00BE1883">
        <w:t xml:space="preserve">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 </w:t>
      </w:r>
    </w:p>
    <w:p w14:paraId="407B3068" w14:textId="77777777" w:rsidR="003A729A" w:rsidRPr="00BE1883" w:rsidRDefault="003A729A" w:rsidP="008469B4">
      <w:pPr>
        <w:pStyle w:val="pt-a-000021"/>
        <w:spacing w:before="0" w:beforeAutospacing="0" w:after="0" w:afterAutospacing="0"/>
        <w:ind w:firstLine="709"/>
        <w:jc w:val="both"/>
      </w:pPr>
      <w:r w:rsidRPr="00BE1883">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 </w:t>
      </w:r>
    </w:p>
    <w:p w14:paraId="11C2356D" w14:textId="77777777" w:rsidR="003A729A" w:rsidRPr="00BE1883" w:rsidRDefault="003A729A" w:rsidP="008469B4">
      <w:pPr>
        <w:pStyle w:val="pt-a-000021"/>
        <w:spacing w:before="0" w:beforeAutospacing="0" w:after="0" w:afterAutospacing="0"/>
        <w:ind w:firstLine="709"/>
        <w:jc w:val="both"/>
      </w:pPr>
      <w:r w:rsidRPr="00BE1883">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2B0DF84" w14:textId="77777777" w:rsidR="003A729A" w:rsidRPr="00BE1883" w:rsidRDefault="003A729A" w:rsidP="008469B4">
      <w:pPr>
        <w:pStyle w:val="pt-a-000021"/>
        <w:spacing w:before="0" w:beforeAutospacing="0" w:after="0" w:afterAutospacing="0"/>
        <w:ind w:firstLine="709"/>
        <w:jc w:val="both"/>
      </w:pPr>
      <w:r w:rsidRPr="00BE1883">
        <w:t xml:space="preserve"> 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7B7A2A73" w14:textId="77777777" w:rsidR="003A729A" w:rsidRPr="00BE1883" w:rsidRDefault="003A729A" w:rsidP="008469B4">
      <w:pPr>
        <w:pStyle w:val="pt-a-000021"/>
        <w:spacing w:before="0" w:beforeAutospacing="0" w:after="0" w:afterAutospacing="0"/>
        <w:ind w:firstLine="709"/>
        <w:jc w:val="both"/>
      </w:pPr>
      <w:r w:rsidRPr="00BE1883">
        <w:t xml:space="preserve"> 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 </w:t>
      </w:r>
    </w:p>
    <w:p w14:paraId="6833C217" w14:textId="77777777" w:rsidR="003A729A" w:rsidRPr="00BE1883" w:rsidRDefault="003A729A" w:rsidP="008469B4">
      <w:pPr>
        <w:pStyle w:val="pt-a-000021"/>
        <w:spacing w:before="0" w:beforeAutospacing="0" w:after="0" w:afterAutospacing="0"/>
        <w:ind w:firstLine="709"/>
        <w:jc w:val="both"/>
      </w:pPr>
      <w:r w:rsidRPr="00BE1883">
        <w:t xml:space="preserve">53. Контрольный орган осуществляют учет консультирований. </w:t>
      </w:r>
    </w:p>
    <w:p w14:paraId="1AC3607C" w14:textId="23758E3F" w:rsidR="003A729A" w:rsidRPr="00BE1883" w:rsidRDefault="003A729A" w:rsidP="008469B4">
      <w:pPr>
        <w:pStyle w:val="pt-a-000021"/>
        <w:spacing w:before="0" w:beforeAutospacing="0" w:after="0" w:afterAutospacing="0"/>
        <w:ind w:firstLine="709"/>
        <w:jc w:val="both"/>
        <w:rPr>
          <w:rStyle w:val="pt-a0"/>
        </w:rPr>
      </w:pPr>
      <w:r w:rsidRPr="00BE1883">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w:t>
      </w:r>
      <w:r w:rsidRPr="00BE1883">
        <w:lastRenderedPageBreak/>
        <w:t>контроля, консультирование по однотипным вопросам, осуществляется посредством размещения на официальном сайте Администрации Варненского муниципального района письменного разъяснения, подписанного руководителем контрольного органа.</w:t>
      </w:r>
    </w:p>
    <w:p w14:paraId="499D1320" w14:textId="77777777" w:rsidR="00BF737A" w:rsidRPr="00BE1883" w:rsidRDefault="00BF737A" w:rsidP="002877C1">
      <w:pPr>
        <w:spacing w:after="0" w:line="240" w:lineRule="auto"/>
        <w:ind w:firstLine="709"/>
        <w:jc w:val="center"/>
        <w:rPr>
          <w:rFonts w:ascii="Times New Roman" w:hAnsi="Times New Roman" w:cs="Times New Roman"/>
          <w:b/>
          <w:sz w:val="24"/>
          <w:szCs w:val="24"/>
        </w:rPr>
      </w:pPr>
    </w:p>
    <w:p w14:paraId="53FBDB29" w14:textId="0B324713" w:rsidR="002877C1" w:rsidRPr="00BE1883" w:rsidRDefault="002877C1" w:rsidP="002877C1">
      <w:pPr>
        <w:spacing w:after="0" w:line="240" w:lineRule="auto"/>
        <w:ind w:firstLine="709"/>
        <w:jc w:val="center"/>
        <w:rPr>
          <w:rFonts w:ascii="Times New Roman" w:hAnsi="Times New Roman" w:cs="Times New Roman"/>
          <w:b/>
          <w:sz w:val="24"/>
          <w:szCs w:val="24"/>
        </w:rPr>
      </w:pPr>
      <w:r w:rsidRPr="00BE1883">
        <w:rPr>
          <w:rFonts w:ascii="Times New Roman" w:hAnsi="Times New Roman" w:cs="Times New Roman"/>
          <w:b/>
          <w:sz w:val="24"/>
          <w:szCs w:val="24"/>
        </w:rPr>
        <w:t xml:space="preserve">IV. Осуществление муниципального </w:t>
      </w:r>
      <w:r w:rsidR="000B6D96" w:rsidRPr="00BE1883">
        <w:rPr>
          <w:rFonts w:ascii="Times New Roman" w:hAnsi="Times New Roman" w:cs="Times New Roman"/>
          <w:b/>
          <w:sz w:val="24"/>
          <w:szCs w:val="24"/>
        </w:rPr>
        <w:t xml:space="preserve"> </w:t>
      </w:r>
      <w:r w:rsidR="00290EFF" w:rsidRPr="00BE1883">
        <w:rPr>
          <w:rFonts w:ascii="Times New Roman" w:hAnsi="Times New Roman" w:cs="Times New Roman"/>
          <w:b/>
          <w:sz w:val="24"/>
          <w:szCs w:val="24"/>
        </w:rPr>
        <w:t xml:space="preserve"> </w:t>
      </w:r>
      <w:r w:rsidRPr="00BE1883">
        <w:rPr>
          <w:rFonts w:ascii="Times New Roman" w:hAnsi="Times New Roman" w:cs="Times New Roman"/>
          <w:b/>
          <w:sz w:val="24"/>
          <w:szCs w:val="24"/>
        </w:rPr>
        <w:t>контроля</w:t>
      </w:r>
      <w:r w:rsidR="00BF737A" w:rsidRPr="00BE1883">
        <w:rPr>
          <w:rFonts w:ascii="Times New Roman" w:hAnsi="Times New Roman" w:cs="Times New Roman"/>
          <w:b/>
          <w:sz w:val="24"/>
          <w:szCs w:val="24"/>
        </w:rPr>
        <w:t xml:space="preserve"> на автомобильном транспорте и в дорожном хозяйстве</w:t>
      </w:r>
      <w:r w:rsidRPr="00BE1883">
        <w:rPr>
          <w:rFonts w:ascii="Times New Roman" w:hAnsi="Times New Roman" w:cs="Times New Roman"/>
          <w:b/>
          <w:sz w:val="24"/>
          <w:szCs w:val="24"/>
        </w:rPr>
        <w:t>.</w:t>
      </w:r>
    </w:p>
    <w:p w14:paraId="00138FFC" w14:textId="77777777" w:rsidR="002877C1" w:rsidRPr="00BE1883" w:rsidRDefault="002877C1" w:rsidP="002877C1">
      <w:pPr>
        <w:autoSpaceDE w:val="0"/>
        <w:autoSpaceDN w:val="0"/>
        <w:adjustRightInd w:val="0"/>
        <w:spacing w:after="0" w:line="240" w:lineRule="auto"/>
        <w:ind w:firstLine="709"/>
        <w:jc w:val="both"/>
        <w:rPr>
          <w:rFonts w:ascii="Times New Roman" w:hAnsi="Times New Roman" w:cs="Times New Roman"/>
          <w:sz w:val="24"/>
          <w:szCs w:val="24"/>
        </w:rPr>
      </w:pPr>
    </w:p>
    <w:p w14:paraId="7FD09DDB" w14:textId="77777777" w:rsidR="00BF737A" w:rsidRPr="00BE1883" w:rsidRDefault="00BF737A" w:rsidP="00E63615">
      <w:pPr>
        <w:pStyle w:val="ac"/>
        <w:ind w:firstLine="709"/>
        <w:jc w:val="both"/>
        <w:rPr>
          <w:rFonts w:ascii="Times New Roman" w:hAnsi="Times New Roman" w:cs="Times New Roman"/>
          <w:sz w:val="24"/>
          <w:szCs w:val="24"/>
        </w:rPr>
      </w:pPr>
    </w:p>
    <w:p w14:paraId="1FD5344B"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55. При осуществлении муниципального контроля проводятся следующие контрольные мероприятия:</w:t>
      </w:r>
    </w:p>
    <w:p w14:paraId="36917D59"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1) контрольные мероприятия без взаимодействия с контролируемым лицом; </w:t>
      </w:r>
    </w:p>
    <w:p w14:paraId="5A57E8D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контрольные мероприятия, предусматривающие взаимодействие с контролируемым лицом. </w:t>
      </w:r>
    </w:p>
    <w:p w14:paraId="491BD97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 ФЗ. </w:t>
      </w:r>
    </w:p>
    <w:p w14:paraId="3D1C4D00"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57. При осуществлении муниципального контроля проводятся следующие контрольные мероприятия, предусматривающие взаимодействие с контролируемым лицом: </w:t>
      </w:r>
    </w:p>
    <w:p w14:paraId="2B61454B"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инспекционный визит, в ходе которого могут совершаться следующие контрольные (надзорные) действия: </w:t>
      </w:r>
    </w:p>
    <w:p w14:paraId="604B7F83"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а) осмотр; </w:t>
      </w:r>
    </w:p>
    <w:p w14:paraId="61DF4C00"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б) опрос;</w:t>
      </w:r>
    </w:p>
    <w:p w14:paraId="4239BFB6"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в) получение письменных объяснений;</w:t>
      </w:r>
    </w:p>
    <w:p w14:paraId="10F7D453"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г) инструментальное обследование; </w:t>
      </w:r>
    </w:p>
    <w:p w14:paraId="20D7DAD5"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в порядке и объеме, определенном статьей 70 Закона N 248-ФЗ; </w:t>
      </w:r>
    </w:p>
    <w:p w14:paraId="24F0F8E5" w14:textId="6CE1787A"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 рейдовый осмотр, в ходе которого могут совершаться следующие контрольные действия:</w:t>
      </w:r>
    </w:p>
    <w:p w14:paraId="68AA206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а) осмотр;</w:t>
      </w:r>
    </w:p>
    <w:p w14:paraId="7FDC80F7"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б) опрос;</w:t>
      </w:r>
    </w:p>
    <w:p w14:paraId="1640673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в) получение письменных объяснений; </w:t>
      </w:r>
    </w:p>
    <w:p w14:paraId="7FFB75C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г) истребование документов;</w:t>
      </w:r>
    </w:p>
    <w:p w14:paraId="652C3443"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д) инструментальное обследование. Рейдовый осмотр проводится в порядке и объеме, определенном статьей 71 Закона N 248-ФЗ;</w:t>
      </w:r>
    </w:p>
    <w:p w14:paraId="3B34E642"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3) документарная проверка, в ходе которой могут совершаться следующие контрольные действия: </w:t>
      </w:r>
    </w:p>
    <w:p w14:paraId="73300C7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а) получение письменных объяснений; </w:t>
      </w:r>
    </w:p>
    <w:p w14:paraId="13573CCE"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б) истребование документов. Документарная проводится в порядке и объеме, определенном статьей 72 Закона N 248-ФЗ; </w:t>
      </w:r>
    </w:p>
    <w:p w14:paraId="4E59FE1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4) выездная проверка, в ходе которой могут совершаться следующие контрольные действия: </w:t>
      </w:r>
    </w:p>
    <w:p w14:paraId="64CC66A5"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а) осмотр; </w:t>
      </w:r>
    </w:p>
    <w:p w14:paraId="34B4A19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б) опрос;</w:t>
      </w:r>
    </w:p>
    <w:p w14:paraId="722A1FB6"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в) получение письменных объяснений; </w:t>
      </w:r>
    </w:p>
    <w:p w14:paraId="4F16EBE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г) истребование документов; </w:t>
      </w:r>
    </w:p>
    <w:p w14:paraId="7563D23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д) инструментальное обследование. </w:t>
      </w:r>
    </w:p>
    <w:p w14:paraId="50CC2585"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18480E0E"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lastRenderedPageBreak/>
        <w:t xml:space="preserve"> 58. Основания для проведения контрольных мероприятий предусмотрены статьей 57 Закона N 248-ФЗ. </w:t>
      </w:r>
    </w:p>
    <w:p w14:paraId="5B63074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59. Сведения о причинении вреда (ущерба) или об угрозе причинения вреда (ущерба) охраняемым законом ценностям контрольный орган получает: </w:t>
      </w:r>
    </w:p>
    <w:p w14:paraId="15F61EED"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14:paraId="793A01CE"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3B0BA82E"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 </w:t>
      </w:r>
    </w:p>
    <w:p w14:paraId="2B106AAB"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 </w:t>
      </w:r>
    </w:p>
    <w:p w14:paraId="307812DD"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14:paraId="6B05E6C2"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129CBF6"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3) обеспечивает, в том числе по решению руководителя контрольного органа, проведение контрольного мероприятия без взаимодействия. </w:t>
      </w:r>
    </w:p>
    <w:p w14:paraId="452ED5B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 </w:t>
      </w:r>
    </w:p>
    <w:p w14:paraId="72C381FD"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 </w:t>
      </w:r>
    </w:p>
    <w:p w14:paraId="38A83C49"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 </w:t>
      </w:r>
    </w:p>
    <w:p w14:paraId="6D4F4DE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6C0E9AC0"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2E63A464"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w:t>
      </w:r>
      <w:r w:rsidRPr="00BE1883">
        <w:rPr>
          <w:rFonts w:ascii="Times New Roman" w:hAnsi="Times New Roman" w:cs="Times New Roman"/>
          <w:sz w:val="24"/>
          <w:szCs w:val="24"/>
        </w:rPr>
        <w:lastRenderedPageBreak/>
        <w:t xml:space="preserve">мероприятий), формируемого контрольным органом и подлежащего согласованию с прокуратурой. </w:t>
      </w:r>
    </w:p>
    <w:p w14:paraId="0C4DBEE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 </w:t>
      </w:r>
    </w:p>
    <w:p w14:paraId="30FE675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дата, время и место принятия решения; </w:t>
      </w:r>
    </w:p>
    <w:p w14:paraId="47471B2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2) кем принято решение;</w:t>
      </w:r>
    </w:p>
    <w:p w14:paraId="3254487D"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3) основание проведения контрольного мероприятия; </w:t>
      </w:r>
    </w:p>
    <w:p w14:paraId="16A3E43C"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4) вид контроля; </w:t>
      </w:r>
    </w:p>
    <w:p w14:paraId="0AF60EF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60B7EA7"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6) объект контроля, в отношении которого проводится контрольное мероприятие; </w:t>
      </w:r>
    </w:p>
    <w:p w14:paraId="6F85B09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44D965D5"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 </w:t>
      </w:r>
    </w:p>
    <w:p w14:paraId="0B507791"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 вид контрольного мероприятия; </w:t>
      </w:r>
    </w:p>
    <w:p w14:paraId="27FC374E"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 перечень контрольных действий, совершаемых в рамках контрольного мероприятия; </w:t>
      </w:r>
    </w:p>
    <w:p w14:paraId="36E00644"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11) предмет контрольного мероприятия; </w:t>
      </w:r>
    </w:p>
    <w:p w14:paraId="51E1C315"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469069C"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 </w:t>
      </w:r>
    </w:p>
    <w:p w14:paraId="127B733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14) иные сведения, если это предусмотрено положением о виде контроля. </w:t>
      </w:r>
    </w:p>
    <w:p w14:paraId="31350ABB"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ACE1E7B"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 </w:t>
      </w:r>
    </w:p>
    <w:p w14:paraId="65600E62"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14:paraId="016EAA1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6B5C870A"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70. При проведении контрольного мероприятия, предусматривающего взаимодействие с контролируемым лицом (его представителем) в месте осуществления </w:t>
      </w:r>
      <w:r w:rsidRPr="00BE1883">
        <w:rPr>
          <w:rFonts w:ascii="Times New Roman" w:hAnsi="Times New Roman" w:cs="Times New Roman"/>
          <w:sz w:val="24"/>
          <w:szCs w:val="24"/>
        </w:rPr>
        <w:lastRenderedPageBreak/>
        <w:t xml:space="preserve">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 </w:t>
      </w:r>
    </w:p>
    <w:p w14:paraId="69FB23A8"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73, 74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 </w:t>
      </w:r>
    </w:p>
    <w:p w14:paraId="693708A0"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28CD2D2F" w14:textId="77777777" w:rsidR="00BF737A"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9254447"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74. Контролируемое лицо считается проинформированным надлежащим образом в случае, если: </w:t>
      </w:r>
    </w:p>
    <w:p w14:paraId="5995A958"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сведения предоставлены контролируемому лицу в соответствии с пунктом 73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78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14:paraId="4087DB78"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w:t>
      </w:r>
      <w:r w:rsidRPr="00BE1883">
        <w:rPr>
          <w:rFonts w:ascii="Times New Roman" w:hAnsi="Times New Roman" w:cs="Times New Roman"/>
          <w:sz w:val="24"/>
          <w:szCs w:val="24"/>
        </w:rPr>
        <w:lastRenderedPageBreak/>
        <w:t xml:space="preserve">регистрации в единой системе идентификации и аутентификации, с подтверждением факта доставки таких сведений. </w:t>
      </w:r>
    </w:p>
    <w:p w14:paraId="6503CB19"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75. Документы, направляемые контролируемым лицом контрольному органу в электронном виде, подписываются: </w:t>
      </w:r>
    </w:p>
    <w:p w14:paraId="7BE264E6"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простой электронной подписью; </w:t>
      </w:r>
    </w:p>
    <w:p w14:paraId="35105B4A"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14:paraId="2092C420"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3) усиленной квалифицированной электронной подписью. </w:t>
      </w:r>
    </w:p>
    <w:p w14:paraId="35E1DF57"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38DF9B5E"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77. Не допускается требование нотариального удостоверения копий документов, представляемых в контрольный орган. </w:t>
      </w:r>
    </w:p>
    <w:p w14:paraId="54390FCF"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 </w:t>
      </w:r>
    </w:p>
    <w:p w14:paraId="6DD8A83C"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79. В случае, указанном в пункте 71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p>
    <w:p w14:paraId="3F555198"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 </w:t>
      </w:r>
    </w:p>
    <w:p w14:paraId="66A78782"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 </w:t>
      </w:r>
    </w:p>
    <w:p w14:paraId="45694949"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 </w:t>
      </w:r>
    </w:p>
    <w:p w14:paraId="2BC3342C"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 </w:t>
      </w:r>
    </w:p>
    <w:p w14:paraId="19E3CEBE"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w:t>
      </w:r>
    </w:p>
    <w:p w14:paraId="49A9C485"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lastRenderedPageBreak/>
        <w:t xml:space="preserve">85. Направление сведений и документов, предусмотренных пунктом 84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 </w:t>
      </w:r>
    </w:p>
    <w:p w14:paraId="5B463A63"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84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5C7F9E19"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257FFD48" w14:textId="77777777" w:rsidR="00663C3D"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 89. При поступлении информации, указанной в пункте </w:t>
      </w:r>
    </w:p>
    <w:p w14:paraId="01396E11" w14:textId="13DF384A" w:rsidR="00A3387E" w:rsidRPr="00BE1883" w:rsidRDefault="00BF737A"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89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57F2C3F"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p>
    <w:p w14:paraId="28B42453" w14:textId="287CE07A" w:rsidR="00663C3D" w:rsidRPr="00BE1883" w:rsidRDefault="00663C3D" w:rsidP="00663C3D">
      <w:pPr>
        <w:autoSpaceDE w:val="0"/>
        <w:autoSpaceDN w:val="0"/>
        <w:adjustRightInd w:val="0"/>
        <w:spacing w:after="0" w:line="240" w:lineRule="auto"/>
        <w:ind w:firstLine="709"/>
        <w:jc w:val="center"/>
        <w:rPr>
          <w:rFonts w:ascii="Times New Roman" w:hAnsi="Times New Roman" w:cs="Times New Roman"/>
          <w:sz w:val="24"/>
          <w:szCs w:val="24"/>
        </w:rPr>
      </w:pPr>
      <w:r w:rsidRPr="00BE1883">
        <w:rPr>
          <w:rFonts w:ascii="Times New Roman" w:hAnsi="Times New Roman" w:cs="Times New Roman"/>
          <w:b/>
          <w:bCs/>
          <w:sz w:val="24"/>
          <w:szCs w:val="24"/>
          <w:lang w:val="en-US"/>
        </w:rPr>
        <w:t>V</w:t>
      </w:r>
      <w:r w:rsidRPr="00BE1883">
        <w:rPr>
          <w:rFonts w:ascii="Times New Roman" w:hAnsi="Times New Roman" w:cs="Times New Roman"/>
          <w:b/>
          <w:bCs/>
          <w:sz w:val="24"/>
          <w:szCs w:val="24"/>
        </w:rPr>
        <w:t>. РЕЗУЛЬТАТЫ КОНТРОЛЬНЫХ МЕРОПРИЯТИЙ И РЕШЕНИЯ, ПО РЕЗУЛЬТАТАМ КОНТРОЛЬНЫХ МЕРОПРИЯТИЙ</w:t>
      </w:r>
    </w:p>
    <w:p w14:paraId="03E94EB3"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p>
    <w:p w14:paraId="2C7BD75E"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32E8D192"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91. Вопросы оформления результатов контрольных мероприятий регулируются статьей 87 Закона N 248-ФЗ.</w:t>
      </w:r>
    </w:p>
    <w:p w14:paraId="697E2907"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 </w:t>
      </w:r>
    </w:p>
    <w:p w14:paraId="11B2DCD7"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 дата и место составления предписания; </w:t>
      </w:r>
    </w:p>
    <w:p w14:paraId="3E619C13"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2) дата и номер акта контрольного мероприятия, на основании которого выдается предписание; </w:t>
      </w:r>
    </w:p>
    <w:p w14:paraId="301BD319"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3) фамилия, имя, отчество (при наличии) и должность лица (лиц), выдавшего (выдавших) предписание; </w:t>
      </w:r>
    </w:p>
    <w:p w14:paraId="21E32F61"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5230522"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5) содержание предписания - обязательные требования, которые нарушены; </w:t>
      </w:r>
    </w:p>
    <w:p w14:paraId="684AA541"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 </w:t>
      </w:r>
    </w:p>
    <w:p w14:paraId="6FF907DE"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7) сроки исполнения; </w:t>
      </w:r>
    </w:p>
    <w:p w14:paraId="52142600"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lastRenderedPageBreak/>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 </w:t>
      </w:r>
    </w:p>
    <w:p w14:paraId="03580FFF" w14:textId="646A5DA3"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5F97124D"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p>
    <w:p w14:paraId="3F7FF13C"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w:t>
      </w:r>
    </w:p>
    <w:p w14:paraId="16FCE697" w14:textId="65627E86" w:rsidR="00663C3D" w:rsidRPr="00BE1883" w:rsidRDefault="00663C3D" w:rsidP="00663C3D">
      <w:pPr>
        <w:autoSpaceDE w:val="0"/>
        <w:autoSpaceDN w:val="0"/>
        <w:adjustRightInd w:val="0"/>
        <w:spacing w:after="0" w:line="240" w:lineRule="auto"/>
        <w:ind w:firstLine="709"/>
        <w:jc w:val="center"/>
        <w:rPr>
          <w:rFonts w:ascii="Times New Roman" w:hAnsi="Times New Roman" w:cs="Times New Roman"/>
          <w:sz w:val="24"/>
          <w:szCs w:val="24"/>
        </w:rPr>
      </w:pPr>
      <w:r w:rsidRPr="00BE1883">
        <w:rPr>
          <w:rFonts w:ascii="Times New Roman" w:hAnsi="Times New Roman" w:cs="Times New Roman"/>
          <w:b/>
          <w:bCs/>
          <w:sz w:val="24"/>
          <w:szCs w:val="24"/>
          <w:lang w:val="en-US"/>
        </w:rPr>
        <w:t>VI</w:t>
      </w:r>
      <w:r w:rsidRPr="00BE1883">
        <w:rPr>
          <w:rFonts w:ascii="Times New Roman" w:hAnsi="Times New Roman" w:cs="Times New Roman"/>
          <w:b/>
          <w:bCs/>
          <w:sz w:val="24"/>
          <w:szCs w:val="24"/>
        </w:rPr>
        <w:t>. ОБЖАЛОВАНИЕ РЕШЕНИЙ КОНТРОЛЬНОГО ОРГАНА, ДЕЙСТВИЙ (БЕЗДЕЙСТВИЯ) ЕГО ДОЛЖНОСТНЫХ ЛИЦ</w:t>
      </w:r>
      <w:r w:rsidRPr="00BE1883">
        <w:rPr>
          <w:rFonts w:ascii="Times New Roman" w:hAnsi="Times New Roman" w:cs="Times New Roman"/>
          <w:sz w:val="24"/>
          <w:szCs w:val="24"/>
        </w:rPr>
        <w:t xml:space="preserve"> </w:t>
      </w:r>
    </w:p>
    <w:p w14:paraId="0E9CC2E9" w14:textId="77777777" w:rsidR="00663C3D" w:rsidRPr="00BE1883" w:rsidRDefault="00663C3D" w:rsidP="00663C3D">
      <w:pPr>
        <w:autoSpaceDE w:val="0"/>
        <w:autoSpaceDN w:val="0"/>
        <w:adjustRightInd w:val="0"/>
        <w:spacing w:after="0" w:line="240" w:lineRule="auto"/>
        <w:ind w:firstLine="709"/>
        <w:jc w:val="center"/>
        <w:rPr>
          <w:rFonts w:ascii="Times New Roman" w:hAnsi="Times New Roman" w:cs="Times New Roman"/>
          <w:sz w:val="24"/>
          <w:szCs w:val="24"/>
        </w:rPr>
      </w:pPr>
    </w:p>
    <w:p w14:paraId="7D2EE54E"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 </w:t>
      </w:r>
    </w:p>
    <w:p w14:paraId="5EA6B920"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95. Сроки подачи жалобы определяются в соответствии с частями 5 - 11 статьи 40 Закона N 248-ФЗ. </w:t>
      </w:r>
    </w:p>
    <w:p w14:paraId="0075D6E5"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96. Жалоба, поданная в досудебном порядке на действия (бездействие) инспектора, подлежит рассмотрению заместителем руководителя контрольного органа. </w:t>
      </w:r>
    </w:p>
    <w:p w14:paraId="79D1DD40" w14:textId="4F437615"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97. Жалоба, поданная в досудебном порядке на действия (бездействие) заместителя руководителя контрольного органа, подлежит рассмотрению Главой Варненского муниципального района. </w:t>
      </w:r>
    </w:p>
    <w:p w14:paraId="6231C989"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98. Срок рассмотрения жалобы не позднее 20 рабочих дней со дня регистрации такой жалобы в органе муниципального контроля. 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14:paraId="3C1DA0BB"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99. По итогам рассмотрения жалобы принимается одно из следующих решений: - оставить жалобу без удовлетворения; - отменить решение контрольного органа полностью или частично; - отменить решение контрольного органа полностью и принять новое решение; -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 </w:t>
      </w:r>
    </w:p>
    <w:p w14:paraId="7E492C09"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 </w:t>
      </w:r>
    </w:p>
    <w:p w14:paraId="10F3BAB6" w14:textId="714E8D04"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101. Досудебный порядок обжалования до 31 декабря 2023 года может осуществляться посредством бумажного документооборота. </w:t>
      </w:r>
    </w:p>
    <w:p w14:paraId="6D84B56E"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p>
    <w:p w14:paraId="67A678B0" w14:textId="0BD5237F" w:rsidR="00663C3D" w:rsidRPr="00BE1883" w:rsidRDefault="00663C3D" w:rsidP="00663C3D">
      <w:pPr>
        <w:autoSpaceDE w:val="0"/>
        <w:autoSpaceDN w:val="0"/>
        <w:adjustRightInd w:val="0"/>
        <w:spacing w:after="0" w:line="240" w:lineRule="auto"/>
        <w:ind w:firstLine="709"/>
        <w:jc w:val="center"/>
        <w:rPr>
          <w:rFonts w:ascii="Times New Roman" w:hAnsi="Times New Roman" w:cs="Times New Roman"/>
          <w:sz w:val="24"/>
          <w:szCs w:val="24"/>
        </w:rPr>
      </w:pPr>
      <w:r w:rsidRPr="00BE1883">
        <w:rPr>
          <w:rFonts w:ascii="Times New Roman" w:hAnsi="Times New Roman" w:cs="Times New Roman"/>
          <w:b/>
          <w:bCs/>
          <w:sz w:val="24"/>
          <w:szCs w:val="24"/>
          <w:lang w:val="en-US"/>
        </w:rPr>
        <w:t>VII</w:t>
      </w:r>
      <w:r w:rsidRPr="00BE1883">
        <w:rPr>
          <w:rFonts w:ascii="Times New Roman" w:hAnsi="Times New Roman" w:cs="Times New Roman"/>
          <w:b/>
          <w:bCs/>
          <w:sz w:val="24"/>
          <w:szCs w:val="24"/>
        </w:rPr>
        <w:t>. ОЦЕНКА РЕЗУЛЬТАТИВНОСТИ И ЭФФЕКТИВНОСТИ ДЕЯТЕЛЬНОСТИ КОНТРОЛЬНОГО ОРГАНА</w:t>
      </w:r>
      <w:r w:rsidRPr="00BE1883">
        <w:rPr>
          <w:rFonts w:ascii="Times New Roman" w:hAnsi="Times New Roman" w:cs="Times New Roman"/>
          <w:sz w:val="24"/>
          <w:szCs w:val="24"/>
        </w:rPr>
        <w:t>.</w:t>
      </w:r>
    </w:p>
    <w:p w14:paraId="1D575802"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p>
    <w:p w14:paraId="6C830F61"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 </w:t>
      </w:r>
    </w:p>
    <w:p w14:paraId="2DA56CDF"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103. В систему показателей результативности и эффективности деятельности входят: </w:t>
      </w:r>
    </w:p>
    <w:p w14:paraId="639E0948"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lastRenderedPageBreak/>
        <w:t>1) ключевые показатели муниципального контроля;</w:t>
      </w:r>
    </w:p>
    <w:p w14:paraId="116FFC65"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 2) индикативные показатели муниципального контроля. </w:t>
      </w:r>
    </w:p>
    <w:p w14:paraId="7A7C3FCE" w14:textId="65B25A7B"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104. Ключевые показатели муниципального контроля на автомобильном транспорте и в дорожном хозяйстве и их целевые значения, индикативные показатели, утверждаются решением представительного органа Администрации Варненского муниципального района.</w:t>
      </w:r>
    </w:p>
    <w:p w14:paraId="48B9750C" w14:textId="0DCC1A3D"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 Организация подготовки доклада возлагается на орган контроля. </w:t>
      </w:r>
    </w:p>
    <w:p w14:paraId="6A175792" w14:textId="77777777"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p>
    <w:p w14:paraId="2B86A30B" w14:textId="45D3C75D" w:rsidR="00BE1883" w:rsidRPr="00BE1883" w:rsidRDefault="00BE1883" w:rsidP="00BE1883">
      <w:pPr>
        <w:autoSpaceDE w:val="0"/>
        <w:autoSpaceDN w:val="0"/>
        <w:adjustRightInd w:val="0"/>
        <w:spacing w:after="0" w:line="240" w:lineRule="auto"/>
        <w:ind w:firstLine="709"/>
        <w:jc w:val="center"/>
        <w:rPr>
          <w:rFonts w:ascii="Times New Roman" w:hAnsi="Times New Roman" w:cs="Times New Roman"/>
          <w:b/>
          <w:bCs/>
          <w:sz w:val="24"/>
          <w:szCs w:val="24"/>
        </w:rPr>
      </w:pPr>
      <w:r w:rsidRPr="00BE1883">
        <w:rPr>
          <w:rFonts w:ascii="Times New Roman" w:hAnsi="Times New Roman" w:cs="Times New Roman"/>
          <w:b/>
          <w:bCs/>
          <w:sz w:val="24"/>
          <w:szCs w:val="24"/>
          <w:lang w:val="en-US"/>
        </w:rPr>
        <w:t>VIII</w:t>
      </w:r>
      <w:r w:rsidR="00663C3D" w:rsidRPr="00BE1883">
        <w:rPr>
          <w:rFonts w:ascii="Times New Roman" w:hAnsi="Times New Roman" w:cs="Times New Roman"/>
          <w:b/>
          <w:bCs/>
          <w:sz w:val="24"/>
          <w:szCs w:val="24"/>
        </w:rPr>
        <w:t>. ЗАКЛЮЧИТЕЛЬНЫЕ И ПЕРЕХОДНЫЕ ПОЛОЖЕНИЯ</w:t>
      </w:r>
    </w:p>
    <w:p w14:paraId="689411ED" w14:textId="77777777" w:rsidR="00BE1883" w:rsidRPr="00BE1883" w:rsidRDefault="00BE1883" w:rsidP="00BE1883">
      <w:pPr>
        <w:autoSpaceDE w:val="0"/>
        <w:autoSpaceDN w:val="0"/>
        <w:adjustRightInd w:val="0"/>
        <w:spacing w:after="0" w:line="240" w:lineRule="auto"/>
        <w:ind w:firstLine="709"/>
        <w:jc w:val="center"/>
        <w:rPr>
          <w:rFonts w:ascii="Times New Roman" w:hAnsi="Times New Roman" w:cs="Times New Roman"/>
          <w:sz w:val="24"/>
          <w:szCs w:val="24"/>
        </w:rPr>
      </w:pPr>
    </w:p>
    <w:p w14:paraId="46CBFA6F" w14:textId="77777777" w:rsidR="00BE1883"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 xml:space="preserve">106. Настоящее Положение вступает в силу с 01.01.2022. </w:t>
      </w:r>
    </w:p>
    <w:p w14:paraId="239E8E36" w14:textId="13809475" w:rsidR="00663C3D" w:rsidRPr="00BE1883" w:rsidRDefault="00663C3D" w:rsidP="000B42FE">
      <w:pPr>
        <w:autoSpaceDE w:val="0"/>
        <w:autoSpaceDN w:val="0"/>
        <w:adjustRightInd w:val="0"/>
        <w:spacing w:after="0" w:line="240" w:lineRule="auto"/>
        <w:ind w:firstLine="709"/>
        <w:jc w:val="both"/>
        <w:rPr>
          <w:rFonts w:ascii="Times New Roman" w:hAnsi="Times New Roman" w:cs="Times New Roman"/>
          <w:sz w:val="24"/>
          <w:szCs w:val="24"/>
        </w:rPr>
      </w:pPr>
      <w:r w:rsidRPr="00BE1883">
        <w:rPr>
          <w:rFonts w:ascii="Times New Roman" w:hAnsi="Times New Roman" w:cs="Times New Roman"/>
          <w:sz w:val="24"/>
          <w:szCs w:val="24"/>
        </w:rPr>
        <w:t>107. Раздел 7 настоящего Положения вступает в силу с 01.03.2022.</w:t>
      </w:r>
    </w:p>
    <w:p w14:paraId="486129D5" w14:textId="77777777" w:rsidR="00BF737A" w:rsidRPr="00CF0854" w:rsidRDefault="00BF737A" w:rsidP="000B42FE">
      <w:pPr>
        <w:autoSpaceDE w:val="0"/>
        <w:autoSpaceDN w:val="0"/>
        <w:adjustRightInd w:val="0"/>
        <w:spacing w:after="0" w:line="240" w:lineRule="auto"/>
        <w:ind w:firstLine="709"/>
        <w:jc w:val="both"/>
        <w:rPr>
          <w:rFonts w:ascii="Times New Roman" w:hAnsi="Times New Roman" w:cs="Times New Roman"/>
          <w:sz w:val="28"/>
          <w:szCs w:val="28"/>
        </w:rPr>
      </w:pPr>
    </w:p>
    <w:p w14:paraId="134037C1" w14:textId="77777777" w:rsidR="00663E28" w:rsidRPr="00CF0854" w:rsidRDefault="00663E28" w:rsidP="009E0BB4">
      <w:pPr>
        <w:spacing w:after="0" w:line="240" w:lineRule="auto"/>
        <w:ind w:firstLine="709"/>
        <w:jc w:val="right"/>
        <w:rPr>
          <w:rFonts w:ascii="Times New Roman" w:eastAsia="Times New Roman" w:hAnsi="Times New Roman" w:cs="Times New Roman"/>
          <w:sz w:val="28"/>
          <w:szCs w:val="28"/>
          <w:lang w:eastAsia="ru-RU"/>
        </w:rPr>
      </w:pPr>
    </w:p>
    <w:p w14:paraId="21A795B9" w14:textId="1A535B6E" w:rsidR="008D20DC"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0AE73C0B" w14:textId="63F7247F"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1B400650" w14:textId="023EED4E"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43226C54" w14:textId="1AA2A5B1"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6CBB333E" w14:textId="64A9B759"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5DEBCBD7" w14:textId="39F7D045"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72FDC6BF" w14:textId="0CBE8BDE"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05088E81" w14:textId="344FAFF3"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701DC2E2" w14:textId="40CA4E7D"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2C31EAF3" w14:textId="120F4871"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6F5ADA8F" w14:textId="0B7F930B"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3838C079" w14:textId="743CB3A0"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57C400E0" w14:textId="1562860B"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7FBD005A" w14:textId="10C36AEB"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33E97457" w14:textId="1E210593"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73DF9551" w14:textId="6370381D"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63259BC1" w14:textId="34D5388B"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72E708E1" w14:textId="244C9E85"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2A6A14AE" w14:textId="42A8322D"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4999AF74" w14:textId="77777777" w:rsidR="00BE1883" w:rsidRPr="00CF0854"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35279870"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4B0FC1B0"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36865996"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5B27AD27"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1C2A8CF5"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276E5A0A"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4F80EC9A"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2001A7EA" w14:textId="5F4178B2" w:rsidR="008D20DC"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6DC02791" w14:textId="7FBADCE2" w:rsidR="00BE1883"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3EB8CA01" w14:textId="77777777" w:rsidR="00BE1883" w:rsidRPr="00CF0854" w:rsidRDefault="00BE1883" w:rsidP="009E0BB4">
      <w:pPr>
        <w:spacing w:after="0" w:line="240" w:lineRule="auto"/>
        <w:ind w:firstLine="709"/>
        <w:jc w:val="right"/>
        <w:rPr>
          <w:rFonts w:ascii="Times New Roman" w:eastAsia="Times New Roman" w:hAnsi="Times New Roman" w:cs="Times New Roman"/>
          <w:sz w:val="28"/>
          <w:szCs w:val="28"/>
          <w:lang w:eastAsia="ru-RU"/>
        </w:rPr>
      </w:pPr>
    </w:p>
    <w:p w14:paraId="7A9378EC" w14:textId="77777777"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14:paraId="665F30FA" w14:textId="77777777" w:rsidR="00BE1883" w:rsidRPr="00D02456" w:rsidRDefault="00BE1883" w:rsidP="00BE1883">
      <w:pPr>
        <w:spacing w:after="0" w:line="240" w:lineRule="auto"/>
        <w:ind w:firstLine="709"/>
        <w:jc w:val="right"/>
        <w:rPr>
          <w:rFonts w:ascii="Times New Roman" w:eastAsia="Times New Roman" w:hAnsi="Times New Roman" w:cs="Times New Roman"/>
          <w:sz w:val="24"/>
          <w:szCs w:val="24"/>
          <w:lang w:eastAsia="ru-RU"/>
        </w:rPr>
      </w:pPr>
      <w:r w:rsidRPr="00D02456">
        <w:rPr>
          <w:rFonts w:ascii="Times New Roman" w:eastAsia="Times New Roman" w:hAnsi="Times New Roman" w:cs="Times New Roman"/>
          <w:sz w:val="24"/>
          <w:szCs w:val="24"/>
          <w:lang w:eastAsia="ru-RU"/>
        </w:rPr>
        <w:lastRenderedPageBreak/>
        <w:t>Приложение 2</w:t>
      </w:r>
    </w:p>
    <w:p w14:paraId="6CE6DB1B" w14:textId="77777777" w:rsidR="00BE1883" w:rsidRPr="00D02456" w:rsidRDefault="00BE1883" w:rsidP="00BE1883">
      <w:pPr>
        <w:spacing w:after="0" w:line="240" w:lineRule="auto"/>
        <w:ind w:firstLine="709"/>
        <w:jc w:val="right"/>
        <w:rPr>
          <w:rFonts w:ascii="Times New Roman" w:eastAsia="Times New Roman" w:hAnsi="Times New Roman" w:cs="Times New Roman"/>
          <w:sz w:val="24"/>
          <w:szCs w:val="24"/>
          <w:lang w:eastAsia="ru-RU"/>
        </w:rPr>
      </w:pPr>
      <w:r w:rsidRPr="00D02456">
        <w:rPr>
          <w:rFonts w:ascii="Times New Roman" w:eastAsia="Times New Roman" w:hAnsi="Times New Roman" w:cs="Times New Roman"/>
          <w:sz w:val="24"/>
          <w:szCs w:val="24"/>
          <w:lang w:eastAsia="ru-RU"/>
        </w:rPr>
        <w:t>к Решению Совета депутатов</w:t>
      </w:r>
    </w:p>
    <w:p w14:paraId="4D6D9A0B" w14:textId="5B1EC75E" w:rsidR="00BE1883" w:rsidRPr="00D02456" w:rsidRDefault="00BE1883" w:rsidP="00BE1883">
      <w:pPr>
        <w:spacing w:after="0" w:line="240" w:lineRule="auto"/>
        <w:ind w:firstLine="709"/>
        <w:jc w:val="right"/>
        <w:rPr>
          <w:rFonts w:ascii="Times New Roman" w:eastAsia="Times New Roman" w:hAnsi="Times New Roman" w:cs="Times New Roman"/>
          <w:sz w:val="24"/>
          <w:szCs w:val="24"/>
          <w:lang w:eastAsia="ru-RU"/>
        </w:rPr>
      </w:pPr>
      <w:r w:rsidRPr="00D02456">
        <w:rPr>
          <w:rFonts w:ascii="Times New Roman" w:eastAsia="Times New Roman" w:hAnsi="Times New Roman" w:cs="Times New Roman"/>
          <w:sz w:val="24"/>
          <w:szCs w:val="24"/>
          <w:lang w:eastAsia="ru-RU"/>
        </w:rPr>
        <w:t>Варненского муниципального района</w:t>
      </w:r>
    </w:p>
    <w:p w14:paraId="00BB7E6D" w14:textId="5324E373" w:rsidR="00BE1883" w:rsidRPr="00D02456" w:rsidRDefault="00BE1883" w:rsidP="00BE1883">
      <w:pPr>
        <w:spacing w:after="0" w:line="240" w:lineRule="auto"/>
        <w:ind w:firstLine="709"/>
        <w:jc w:val="right"/>
        <w:rPr>
          <w:rFonts w:ascii="Times New Roman" w:eastAsia="Times New Roman" w:hAnsi="Times New Roman" w:cs="Times New Roman"/>
          <w:sz w:val="24"/>
          <w:szCs w:val="24"/>
          <w:lang w:eastAsia="ru-RU"/>
        </w:rPr>
      </w:pPr>
      <w:r w:rsidRPr="00D02456">
        <w:rPr>
          <w:rFonts w:ascii="Times New Roman" w:eastAsia="Times New Roman" w:hAnsi="Times New Roman" w:cs="Times New Roman"/>
          <w:sz w:val="24"/>
          <w:szCs w:val="24"/>
          <w:lang w:eastAsia="ru-RU"/>
        </w:rPr>
        <w:t>От_________.2021 г. № _______.</w:t>
      </w:r>
    </w:p>
    <w:p w14:paraId="4B8F9FA7" w14:textId="77777777" w:rsidR="00BE1883" w:rsidRPr="00D02456" w:rsidRDefault="00BE1883" w:rsidP="00BE1883">
      <w:pPr>
        <w:spacing w:after="0" w:line="240" w:lineRule="auto"/>
        <w:ind w:firstLine="709"/>
        <w:jc w:val="right"/>
        <w:rPr>
          <w:rFonts w:ascii="Times New Roman" w:eastAsia="Times New Roman" w:hAnsi="Times New Roman" w:cs="Times New Roman"/>
          <w:sz w:val="24"/>
          <w:szCs w:val="24"/>
          <w:lang w:eastAsia="ru-RU"/>
        </w:rPr>
      </w:pPr>
    </w:p>
    <w:p w14:paraId="33EDDAB0" w14:textId="493684C0" w:rsidR="00BE1883" w:rsidRPr="00D02456" w:rsidRDefault="00BE1883" w:rsidP="00BE1883">
      <w:pPr>
        <w:spacing w:after="0" w:line="240" w:lineRule="auto"/>
        <w:ind w:firstLine="709"/>
        <w:jc w:val="center"/>
        <w:rPr>
          <w:rFonts w:ascii="Times New Roman" w:eastAsia="Times New Roman" w:hAnsi="Times New Roman" w:cs="Times New Roman"/>
          <w:b/>
          <w:bCs/>
          <w:sz w:val="24"/>
          <w:szCs w:val="24"/>
          <w:lang w:eastAsia="ru-RU"/>
        </w:rPr>
      </w:pPr>
      <w:r w:rsidRPr="00D02456">
        <w:rPr>
          <w:rFonts w:ascii="Times New Roman" w:eastAsia="Times New Roman" w:hAnsi="Times New Roman" w:cs="Times New Roman"/>
          <w:b/>
          <w:bCs/>
          <w:sz w:val="24"/>
          <w:szCs w:val="24"/>
          <w:lang w:eastAsia="ru-RU"/>
        </w:rPr>
        <w:t>Ключевые показатели</w:t>
      </w:r>
    </w:p>
    <w:p w14:paraId="46EB6988" w14:textId="77777777" w:rsidR="00BE1883" w:rsidRPr="00D02456" w:rsidRDefault="00BE1883" w:rsidP="00BE1883">
      <w:pPr>
        <w:spacing w:after="0" w:line="240" w:lineRule="auto"/>
        <w:ind w:firstLine="709"/>
        <w:jc w:val="center"/>
        <w:rPr>
          <w:rFonts w:ascii="Times New Roman" w:eastAsia="Times New Roman" w:hAnsi="Times New Roman" w:cs="Times New Roman"/>
          <w:b/>
          <w:bCs/>
          <w:sz w:val="24"/>
          <w:szCs w:val="24"/>
          <w:lang w:eastAsia="ru-RU"/>
        </w:rPr>
      </w:pPr>
      <w:r w:rsidRPr="00D02456">
        <w:rPr>
          <w:rFonts w:ascii="Times New Roman" w:eastAsia="Times New Roman" w:hAnsi="Times New Roman" w:cs="Times New Roman"/>
          <w:b/>
          <w:bCs/>
          <w:sz w:val="24"/>
          <w:szCs w:val="24"/>
          <w:lang w:eastAsia="ru-RU"/>
        </w:rPr>
        <w:t>муниципального контроля на автомобильном транспорте</w:t>
      </w:r>
    </w:p>
    <w:p w14:paraId="503C5258" w14:textId="2DBF1F48" w:rsidR="00BE1883" w:rsidRPr="00D02456" w:rsidRDefault="00BE1883" w:rsidP="00BE1883">
      <w:pPr>
        <w:spacing w:after="0" w:line="240" w:lineRule="auto"/>
        <w:ind w:firstLine="709"/>
        <w:jc w:val="center"/>
        <w:rPr>
          <w:rFonts w:ascii="Times New Roman" w:eastAsia="Times New Roman" w:hAnsi="Times New Roman" w:cs="Times New Roman"/>
          <w:b/>
          <w:bCs/>
          <w:sz w:val="24"/>
          <w:szCs w:val="24"/>
          <w:lang w:eastAsia="ru-RU"/>
        </w:rPr>
      </w:pPr>
      <w:r w:rsidRPr="00D02456">
        <w:rPr>
          <w:rFonts w:ascii="Times New Roman" w:eastAsia="Times New Roman" w:hAnsi="Times New Roman" w:cs="Times New Roman"/>
          <w:b/>
          <w:bCs/>
          <w:sz w:val="24"/>
          <w:szCs w:val="24"/>
          <w:lang w:eastAsia="ru-RU"/>
        </w:rPr>
        <w:t>и в дорожном хозяйстве на территории Варненского муниципального района и их целевые</w:t>
      </w:r>
    </w:p>
    <w:p w14:paraId="352FEA83" w14:textId="181FD0E5" w:rsidR="00BE1883" w:rsidRPr="00D02456" w:rsidRDefault="00BE1883" w:rsidP="00BE1883">
      <w:pPr>
        <w:spacing w:after="0" w:line="240" w:lineRule="auto"/>
        <w:ind w:firstLine="709"/>
        <w:jc w:val="center"/>
        <w:rPr>
          <w:rFonts w:ascii="Times New Roman" w:eastAsia="Times New Roman" w:hAnsi="Times New Roman" w:cs="Times New Roman"/>
          <w:b/>
          <w:bCs/>
          <w:sz w:val="24"/>
          <w:szCs w:val="24"/>
          <w:lang w:eastAsia="ru-RU"/>
        </w:rPr>
      </w:pPr>
      <w:r w:rsidRPr="00D02456">
        <w:rPr>
          <w:rFonts w:ascii="Times New Roman" w:eastAsia="Times New Roman" w:hAnsi="Times New Roman" w:cs="Times New Roman"/>
          <w:b/>
          <w:bCs/>
          <w:sz w:val="24"/>
          <w:szCs w:val="24"/>
          <w:lang w:eastAsia="ru-RU"/>
        </w:rPr>
        <w:t>значения, индикативные показатели</w:t>
      </w:r>
    </w:p>
    <w:p w14:paraId="179D9C76" w14:textId="77777777" w:rsidR="00BE1883" w:rsidRPr="00D02456" w:rsidRDefault="00BE1883" w:rsidP="00BE1883">
      <w:pPr>
        <w:spacing w:after="0" w:line="240" w:lineRule="auto"/>
        <w:ind w:firstLine="709"/>
        <w:jc w:val="center"/>
        <w:rPr>
          <w:rFonts w:ascii="Times New Roman" w:eastAsia="Times New Roman" w:hAnsi="Times New Roman" w:cs="Times New Roman"/>
          <w:b/>
          <w:bCs/>
          <w:sz w:val="24"/>
          <w:szCs w:val="24"/>
          <w:lang w:eastAsia="ru-RU"/>
        </w:rPr>
      </w:pPr>
    </w:p>
    <w:p w14:paraId="0692E96D" w14:textId="54315995" w:rsidR="008D20DC" w:rsidRPr="00D02456" w:rsidRDefault="00BE1883" w:rsidP="00D02456">
      <w:pPr>
        <w:pStyle w:val="a6"/>
        <w:numPr>
          <w:ilvl w:val="0"/>
          <w:numId w:val="21"/>
        </w:numPr>
        <w:spacing w:after="0" w:line="240" w:lineRule="auto"/>
        <w:ind w:left="0" w:firstLine="709"/>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Ключевые показатели муниципального контроля на автомобильном транспорте и в дорожном хозяйстве:</w:t>
      </w:r>
      <w:r w:rsidRPr="00D02456">
        <w:rPr>
          <w:rFonts w:ascii="Times New Roman" w:eastAsia="Times New Roman" w:hAnsi="Times New Roman" w:cs="Times New Roman"/>
          <w:sz w:val="24"/>
          <w:szCs w:val="24"/>
        </w:rPr>
        <w:cr/>
      </w:r>
    </w:p>
    <w:tbl>
      <w:tblPr>
        <w:tblStyle w:val="a7"/>
        <w:tblW w:w="0" w:type="auto"/>
        <w:tblInd w:w="-34" w:type="dxa"/>
        <w:tblLook w:val="04A0" w:firstRow="1" w:lastRow="0" w:firstColumn="1" w:lastColumn="0" w:noHBand="0" w:noVBand="1"/>
      </w:tblPr>
      <w:tblGrid>
        <w:gridCol w:w="5537"/>
        <w:gridCol w:w="4351"/>
      </w:tblGrid>
      <w:tr w:rsidR="00BE1883" w:rsidRPr="00D02456" w14:paraId="5A0316B2" w14:textId="77777777" w:rsidTr="00D02456">
        <w:tc>
          <w:tcPr>
            <w:tcW w:w="5537" w:type="dxa"/>
          </w:tcPr>
          <w:p w14:paraId="7AB5BAE8" w14:textId="7D9C43AB" w:rsidR="00BE1883" w:rsidRPr="00D02456" w:rsidRDefault="00BE1883" w:rsidP="00D02456">
            <w:pPr>
              <w:pStyle w:val="a6"/>
              <w:ind w:left="0"/>
              <w:jc w:val="center"/>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Ключевые показатели</w:t>
            </w:r>
          </w:p>
        </w:tc>
        <w:tc>
          <w:tcPr>
            <w:tcW w:w="4351" w:type="dxa"/>
          </w:tcPr>
          <w:p w14:paraId="28D04C12" w14:textId="27CEF62D" w:rsidR="00BE1883" w:rsidRPr="00D02456" w:rsidRDefault="00BE1883" w:rsidP="00D02456">
            <w:pPr>
              <w:pStyle w:val="a6"/>
              <w:ind w:left="0"/>
              <w:jc w:val="center"/>
              <w:rPr>
                <w:rFonts w:ascii="Times New Roman" w:eastAsia="Times New Roman" w:hAnsi="Times New Roman" w:cs="Times New Roman"/>
                <w:sz w:val="24"/>
                <w:szCs w:val="24"/>
              </w:rPr>
            </w:pPr>
            <w:r w:rsidRPr="00D02456">
              <w:rPr>
                <w:rFonts w:ascii="Times New Roman" w:hAnsi="Times New Roman" w:cs="Times New Roman"/>
                <w:sz w:val="24"/>
                <w:szCs w:val="24"/>
              </w:rPr>
              <w:t>Целевые значения (%)</w:t>
            </w:r>
          </w:p>
        </w:tc>
      </w:tr>
      <w:tr w:rsidR="00BE1883" w:rsidRPr="00D02456" w14:paraId="5961DDA4" w14:textId="77777777" w:rsidTr="00D02456">
        <w:tc>
          <w:tcPr>
            <w:tcW w:w="5537" w:type="dxa"/>
          </w:tcPr>
          <w:p w14:paraId="438A816E" w14:textId="4EDFCAF8" w:rsidR="00BE1883" w:rsidRPr="00D02456" w:rsidRDefault="00BE1883" w:rsidP="00BE1883">
            <w:pPr>
              <w:pStyle w:val="a6"/>
              <w:ind w:left="0"/>
              <w:rPr>
                <w:rFonts w:ascii="Times New Roman" w:eastAsia="Times New Roman" w:hAnsi="Times New Roman" w:cs="Times New Roman"/>
                <w:sz w:val="24"/>
                <w:szCs w:val="24"/>
              </w:rPr>
            </w:pPr>
            <w:r w:rsidRPr="00D02456">
              <w:rPr>
                <w:rFonts w:ascii="Times New Roman" w:hAnsi="Times New Roman" w:cs="Times New Roman"/>
                <w:sz w:val="24"/>
                <w:szCs w:val="24"/>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4351" w:type="dxa"/>
          </w:tcPr>
          <w:p w14:paraId="33943FD7" w14:textId="75099B0B" w:rsidR="00BE1883" w:rsidRPr="00D02456" w:rsidRDefault="00D02456" w:rsidP="00D02456">
            <w:pPr>
              <w:pStyle w:val="a6"/>
              <w:ind w:left="0"/>
              <w:jc w:val="center"/>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70</w:t>
            </w:r>
          </w:p>
        </w:tc>
      </w:tr>
      <w:tr w:rsidR="00BE1883" w:rsidRPr="00D02456" w14:paraId="5634A544" w14:textId="77777777" w:rsidTr="00D02456">
        <w:tc>
          <w:tcPr>
            <w:tcW w:w="5537" w:type="dxa"/>
          </w:tcPr>
          <w:p w14:paraId="1A80C1CF" w14:textId="1FA8B060" w:rsidR="00BE1883" w:rsidRPr="00D02456" w:rsidRDefault="00BE1883" w:rsidP="00BE1883">
            <w:pPr>
              <w:pStyle w:val="a6"/>
              <w:ind w:left="0"/>
              <w:rPr>
                <w:rFonts w:ascii="Times New Roman" w:eastAsia="Times New Roman" w:hAnsi="Times New Roman" w:cs="Times New Roman"/>
                <w:sz w:val="24"/>
                <w:szCs w:val="24"/>
              </w:rPr>
            </w:pPr>
            <w:r w:rsidRPr="00D02456">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4351" w:type="dxa"/>
          </w:tcPr>
          <w:p w14:paraId="5897E4E2" w14:textId="0235FD11" w:rsidR="00BE1883" w:rsidRPr="00D02456" w:rsidRDefault="00D02456" w:rsidP="00D02456">
            <w:pPr>
              <w:pStyle w:val="a6"/>
              <w:ind w:left="0"/>
              <w:jc w:val="center"/>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0</w:t>
            </w:r>
          </w:p>
        </w:tc>
      </w:tr>
      <w:tr w:rsidR="00BE1883" w:rsidRPr="00D02456" w14:paraId="10ED23D8" w14:textId="77777777" w:rsidTr="00D02456">
        <w:tc>
          <w:tcPr>
            <w:tcW w:w="5537" w:type="dxa"/>
          </w:tcPr>
          <w:p w14:paraId="3CB50283" w14:textId="2B07414D" w:rsidR="00BE1883" w:rsidRPr="00D02456" w:rsidRDefault="00D02456" w:rsidP="00BE1883">
            <w:pPr>
              <w:pStyle w:val="a6"/>
              <w:ind w:left="0"/>
              <w:rPr>
                <w:rFonts w:ascii="Times New Roman" w:eastAsia="Times New Roman" w:hAnsi="Times New Roman" w:cs="Times New Roman"/>
                <w:sz w:val="24"/>
                <w:szCs w:val="24"/>
              </w:rPr>
            </w:pPr>
            <w:r w:rsidRPr="00D02456">
              <w:rPr>
                <w:rFonts w:ascii="Times New Roman" w:hAnsi="Times New Roman" w:cs="Times New Roman"/>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4351" w:type="dxa"/>
          </w:tcPr>
          <w:p w14:paraId="072E2925" w14:textId="6C3A1E4F" w:rsidR="00BE1883" w:rsidRPr="00D02456" w:rsidRDefault="00D02456" w:rsidP="00D02456">
            <w:pPr>
              <w:pStyle w:val="a6"/>
              <w:ind w:left="0"/>
              <w:jc w:val="center"/>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0</w:t>
            </w:r>
          </w:p>
        </w:tc>
      </w:tr>
      <w:tr w:rsidR="00BE1883" w:rsidRPr="00D02456" w14:paraId="0A4336FE" w14:textId="77777777" w:rsidTr="00D02456">
        <w:tc>
          <w:tcPr>
            <w:tcW w:w="5537" w:type="dxa"/>
          </w:tcPr>
          <w:p w14:paraId="7484E02B" w14:textId="736FBEC6" w:rsidR="00BE1883" w:rsidRPr="00D02456" w:rsidRDefault="00D02456" w:rsidP="00BE1883">
            <w:pPr>
              <w:pStyle w:val="a6"/>
              <w:ind w:left="0"/>
              <w:rPr>
                <w:rFonts w:ascii="Times New Roman" w:eastAsia="Times New Roman" w:hAnsi="Times New Roman" w:cs="Times New Roman"/>
                <w:sz w:val="24"/>
                <w:szCs w:val="24"/>
              </w:rPr>
            </w:pPr>
            <w:r w:rsidRPr="00D02456">
              <w:rPr>
                <w:rFonts w:ascii="Times New Roman" w:hAnsi="Times New Roman" w:cs="Times New Roman"/>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4351" w:type="dxa"/>
          </w:tcPr>
          <w:p w14:paraId="2898D57F" w14:textId="0CA9B231" w:rsidR="00BE1883" w:rsidRPr="00D02456" w:rsidRDefault="00D02456" w:rsidP="00D02456">
            <w:pPr>
              <w:pStyle w:val="a6"/>
              <w:ind w:left="0"/>
              <w:jc w:val="center"/>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0</w:t>
            </w:r>
          </w:p>
        </w:tc>
      </w:tr>
    </w:tbl>
    <w:p w14:paraId="7302F9AD" w14:textId="6B3753B8" w:rsidR="00BE1883" w:rsidRPr="00D02456" w:rsidRDefault="00BE1883" w:rsidP="00BE1883">
      <w:pPr>
        <w:pStyle w:val="a6"/>
        <w:spacing w:after="0" w:line="240" w:lineRule="auto"/>
        <w:ind w:left="1069"/>
        <w:rPr>
          <w:rFonts w:ascii="Times New Roman" w:eastAsia="Times New Roman" w:hAnsi="Times New Roman" w:cs="Times New Roman"/>
          <w:sz w:val="24"/>
          <w:szCs w:val="24"/>
        </w:rPr>
      </w:pPr>
    </w:p>
    <w:p w14:paraId="08D5871E"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2. Индикативные показатели муниципального контроля на автомобильном транспорте и в дорожном хозяйстве на территории Варненского муниципального района:</w:t>
      </w:r>
    </w:p>
    <w:p w14:paraId="4C548F52"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 xml:space="preserve"> 1) количество обращений граждан и организаций о нарушении обязательных требований, поступивших в контрольный орган; </w:t>
      </w:r>
    </w:p>
    <w:p w14:paraId="3C6CFBC8"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 xml:space="preserve">2) количество проведенных контрольным органом внеплановых контрольных мероприятий; </w:t>
      </w:r>
    </w:p>
    <w:p w14:paraId="02720307"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14:paraId="4BB56A1B"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 xml:space="preserve"> 4) количество выявленных контрольным органом нарушений обязательных требований;</w:t>
      </w:r>
    </w:p>
    <w:p w14:paraId="6A0D108F"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 xml:space="preserve"> 5) количество устраненных нарушений обязательных требований;</w:t>
      </w:r>
    </w:p>
    <w:p w14:paraId="6A1D054E"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 xml:space="preserve"> 6) количество поступивших возражений в отношении акта контрольного мероприятия; </w:t>
      </w:r>
    </w:p>
    <w:p w14:paraId="4493AA3C" w14:textId="76617AA4"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p w14:paraId="14AAE8B5" w14:textId="3321AE4F" w:rsid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p>
    <w:p w14:paraId="2E28DE4C" w14:textId="42091611" w:rsid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p>
    <w:p w14:paraId="71A060A4" w14:textId="30A864F2" w:rsid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p>
    <w:p w14:paraId="47356B02" w14:textId="6757166C" w:rsid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p>
    <w:p w14:paraId="13042041" w14:textId="77777777" w:rsidR="00D02456" w:rsidRPr="00D02456" w:rsidRDefault="00D02456" w:rsidP="00D02456">
      <w:pPr>
        <w:pStyle w:val="a6"/>
        <w:spacing w:after="0" w:line="240" w:lineRule="auto"/>
        <w:ind w:left="0" w:firstLine="1069"/>
        <w:jc w:val="both"/>
        <w:rPr>
          <w:rFonts w:ascii="Times New Roman" w:eastAsia="Times New Roman" w:hAnsi="Times New Roman" w:cs="Times New Roman"/>
          <w:sz w:val="24"/>
          <w:szCs w:val="24"/>
        </w:rPr>
      </w:pPr>
    </w:p>
    <w:p w14:paraId="56C8FDF1" w14:textId="77777777" w:rsidR="00D02456" w:rsidRPr="00D02456" w:rsidRDefault="00D02456" w:rsidP="00D02456">
      <w:pPr>
        <w:pStyle w:val="a6"/>
        <w:spacing w:after="0" w:line="240" w:lineRule="auto"/>
        <w:ind w:firstLine="1069"/>
        <w:jc w:val="right"/>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lastRenderedPageBreak/>
        <w:t>Приложение 3</w:t>
      </w:r>
    </w:p>
    <w:p w14:paraId="77C2F810" w14:textId="77777777" w:rsidR="00D02456" w:rsidRPr="00D02456" w:rsidRDefault="00D02456" w:rsidP="00D02456">
      <w:pPr>
        <w:pStyle w:val="a6"/>
        <w:spacing w:after="0" w:line="240" w:lineRule="auto"/>
        <w:ind w:firstLine="1069"/>
        <w:jc w:val="right"/>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к Решению Совета депутатов</w:t>
      </w:r>
    </w:p>
    <w:p w14:paraId="3B0744FD" w14:textId="598EEAF1" w:rsidR="00D02456" w:rsidRPr="00D02456" w:rsidRDefault="00D02456" w:rsidP="00D02456">
      <w:pPr>
        <w:pStyle w:val="a6"/>
        <w:spacing w:after="0" w:line="240" w:lineRule="auto"/>
        <w:ind w:firstLine="1069"/>
        <w:jc w:val="right"/>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Варненского муниципального района</w:t>
      </w:r>
    </w:p>
    <w:p w14:paraId="20EE7D5F" w14:textId="341D4C37" w:rsidR="00D02456" w:rsidRPr="00D02456" w:rsidRDefault="00D02456" w:rsidP="00D02456">
      <w:pPr>
        <w:pStyle w:val="a6"/>
        <w:spacing w:after="0" w:line="240" w:lineRule="auto"/>
        <w:ind w:firstLine="1069"/>
        <w:jc w:val="right"/>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от ______.2021 г. № ________.</w:t>
      </w:r>
    </w:p>
    <w:p w14:paraId="079AC585" w14:textId="77777777" w:rsidR="00D02456" w:rsidRPr="00D02456" w:rsidRDefault="00D02456" w:rsidP="00D02456">
      <w:pPr>
        <w:pStyle w:val="a6"/>
        <w:spacing w:after="0" w:line="240" w:lineRule="auto"/>
        <w:ind w:firstLine="1069"/>
        <w:jc w:val="center"/>
        <w:rPr>
          <w:rFonts w:ascii="Times New Roman" w:eastAsia="Times New Roman" w:hAnsi="Times New Roman" w:cs="Times New Roman"/>
          <w:b/>
          <w:bCs/>
          <w:sz w:val="24"/>
          <w:szCs w:val="24"/>
        </w:rPr>
      </w:pPr>
    </w:p>
    <w:p w14:paraId="784C68B8" w14:textId="3B5D5BE2" w:rsidR="00D02456" w:rsidRPr="00D02456" w:rsidRDefault="00D02456" w:rsidP="00D02456">
      <w:pPr>
        <w:pStyle w:val="a6"/>
        <w:spacing w:after="0" w:line="240" w:lineRule="auto"/>
        <w:ind w:firstLine="1069"/>
        <w:jc w:val="center"/>
        <w:rPr>
          <w:rFonts w:ascii="Times New Roman" w:eastAsia="Times New Roman" w:hAnsi="Times New Roman" w:cs="Times New Roman"/>
          <w:b/>
          <w:bCs/>
          <w:sz w:val="24"/>
          <w:szCs w:val="24"/>
        </w:rPr>
      </w:pPr>
      <w:r w:rsidRPr="00D02456">
        <w:rPr>
          <w:rFonts w:ascii="Times New Roman" w:eastAsia="Times New Roman" w:hAnsi="Times New Roman" w:cs="Times New Roman"/>
          <w:b/>
          <w:bCs/>
          <w:sz w:val="24"/>
          <w:szCs w:val="24"/>
        </w:rPr>
        <w:t>Перечень</w:t>
      </w:r>
    </w:p>
    <w:p w14:paraId="3E516B1F" w14:textId="2596D6C2" w:rsidR="00D02456" w:rsidRPr="00D02456" w:rsidRDefault="00D02456" w:rsidP="00D02456">
      <w:pPr>
        <w:pStyle w:val="a6"/>
        <w:spacing w:after="0" w:line="240" w:lineRule="auto"/>
        <w:ind w:firstLine="1069"/>
        <w:jc w:val="center"/>
        <w:rPr>
          <w:rFonts w:ascii="Times New Roman" w:eastAsia="Times New Roman" w:hAnsi="Times New Roman" w:cs="Times New Roman"/>
          <w:b/>
          <w:bCs/>
          <w:sz w:val="24"/>
          <w:szCs w:val="24"/>
        </w:rPr>
      </w:pPr>
      <w:r w:rsidRPr="00D02456">
        <w:rPr>
          <w:rFonts w:ascii="Times New Roman" w:eastAsia="Times New Roman" w:hAnsi="Times New Roman" w:cs="Times New Roman"/>
          <w:b/>
          <w:bCs/>
          <w:sz w:val="24"/>
          <w:szCs w:val="24"/>
        </w:rPr>
        <w:t>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Варненского муниципального района</w:t>
      </w:r>
    </w:p>
    <w:p w14:paraId="26B9A78C" w14:textId="77777777" w:rsidR="00D02456" w:rsidRPr="00D02456" w:rsidRDefault="00D02456" w:rsidP="00D02456">
      <w:pPr>
        <w:pStyle w:val="a6"/>
        <w:spacing w:after="0" w:line="240" w:lineRule="auto"/>
        <w:ind w:firstLine="1069"/>
        <w:jc w:val="center"/>
        <w:rPr>
          <w:rFonts w:ascii="Times New Roman" w:eastAsia="Times New Roman" w:hAnsi="Times New Roman" w:cs="Times New Roman"/>
          <w:b/>
          <w:bCs/>
          <w:sz w:val="24"/>
          <w:szCs w:val="24"/>
        </w:rPr>
      </w:pPr>
    </w:p>
    <w:p w14:paraId="649E076A" w14:textId="703F02D8" w:rsidR="00D02456" w:rsidRPr="00D02456" w:rsidRDefault="00D02456" w:rsidP="00D02456">
      <w:pPr>
        <w:pStyle w:val="a6"/>
        <w:spacing w:after="0" w:line="240" w:lineRule="auto"/>
        <w:ind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20F541DD" w14:textId="58212BE8" w:rsidR="00D02456" w:rsidRPr="00D02456" w:rsidRDefault="00D02456" w:rsidP="00D02456">
      <w:pPr>
        <w:pStyle w:val="a6"/>
        <w:spacing w:after="0" w:line="240" w:lineRule="auto"/>
        <w:ind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2. Наличие признаков нарушения обязательных требований при осуществлении дорожной деятельности.</w:t>
      </w:r>
    </w:p>
    <w:p w14:paraId="2E620D94" w14:textId="0FB705A2" w:rsidR="00D02456" w:rsidRPr="00D02456" w:rsidRDefault="00D02456" w:rsidP="00D02456">
      <w:pPr>
        <w:pStyle w:val="a6"/>
        <w:spacing w:after="0" w:line="240" w:lineRule="auto"/>
        <w:ind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2501106" w14:textId="13635404" w:rsidR="00D02456" w:rsidRPr="00D02456" w:rsidRDefault="00D02456" w:rsidP="00D02456">
      <w:pPr>
        <w:pStyle w:val="a6"/>
        <w:spacing w:after="0" w:line="240" w:lineRule="auto"/>
        <w:ind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7D9A8B1A" w14:textId="176A4853" w:rsidR="00D02456" w:rsidRPr="00D02456" w:rsidRDefault="00D02456" w:rsidP="00D02456">
      <w:pPr>
        <w:pStyle w:val="a6"/>
        <w:spacing w:after="0" w:line="240" w:lineRule="auto"/>
        <w:ind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609F8061" w14:textId="42BF5261" w:rsidR="00D02456" w:rsidRPr="00D02456" w:rsidRDefault="00D02456" w:rsidP="00D02456">
      <w:pPr>
        <w:pStyle w:val="a6"/>
        <w:spacing w:after="0" w:line="240" w:lineRule="auto"/>
        <w:ind w:firstLine="1069"/>
        <w:jc w:val="both"/>
        <w:rPr>
          <w:rFonts w:ascii="Times New Roman" w:eastAsia="Times New Roman" w:hAnsi="Times New Roman" w:cs="Times New Roman"/>
          <w:sz w:val="24"/>
          <w:szCs w:val="24"/>
        </w:rPr>
      </w:pPr>
      <w:r w:rsidRPr="00D02456">
        <w:rPr>
          <w:rFonts w:ascii="Times New Roman" w:eastAsia="Times New Roman" w:hAnsi="Times New Roman" w:cs="Times New Roman"/>
          <w:sz w:val="24"/>
          <w:szCs w:val="24"/>
        </w:rPr>
        <w:t>6. Поступление информации о нарушении обязательных требований при производстве дорожных работ.</w:t>
      </w:r>
    </w:p>
    <w:sectPr w:rsidR="00D02456" w:rsidRPr="00D02456" w:rsidSect="002877C1">
      <w:headerReference w:type="default" r:id="rId8"/>
      <w:footnotePr>
        <w:numFmt w:val="chicago"/>
        <w:numRestart w:val="eachSect"/>
      </w:footnotePr>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F14C" w14:textId="77777777" w:rsidR="00D81269" w:rsidRDefault="00D81269" w:rsidP="002877C1">
      <w:pPr>
        <w:spacing w:after="0" w:line="240" w:lineRule="auto"/>
      </w:pPr>
      <w:r>
        <w:separator/>
      </w:r>
    </w:p>
  </w:endnote>
  <w:endnote w:type="continuationSeparator" w:id="0">
    <w:p w14:paraId="124A75B7" w14:textId="77777777" w:rsidR="00D81269" w:rsidRDefault="00D81269"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052E" w14:textId="77777777" w:rsidR="00D81269" w:rsidRDefault="00D81269" w:rsidP="002877C1">
      <w:pPr>
        <w:spacing w:after="0" w:line="240" w:lineRule="auto"/>
      </w:pPr>
      <w:r>
        <w:separator/>
      </w:r>
    </w:p>
  </w:footnote>
  <w:footnote w:type="continuationSeparator" w:id="0">
    <w:p w14:paraId="3C7AA48C" w14:textId="77777777" w:rsidR="00D81269" w:rsidRDefault="00D81269" w:rsidP="0028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797860"/>
      <w:docPartObj>
        <w:docPartGallery w:val="Page Numbers (Top of Page)"/>
        <w:docPartUnique/>
      </w:docPartObj>
    </w:sdtPr>
    <w:sdtEndPr/>
    <w:sdtContent>
      <w:p w14:paraId="7C97BEC9" w14:textId="77777777" w:rsidR="00D02CF5" w:rsidRDefault="00D02CF5">
        <w:pPr>
          <w:pStyle w:val="a8"/>
          <w:jc w:val="center"/>
        </w:pPr>
        <w:r>
          <w:fldChar w:fldCharType="begin"/>
        </w:r>
        <w:r>
          <w:instrText>PAGE   \* MERGEFORMAT</w:instrText>
        </w:r>
        <w:r>
          <w:fldChar w:fldCharType="separate"/>
        </w:r>
        <w:r w:rsidR="00746A94">
          <w:rPr>
            <w:noProof/>
          </w:rPr>
          <w:t>2</w:t>
        </w:r>
        <w:r>
          <w:rPr>
            <w:noProof/>
          </w:rPr>
          <w:fldChar w:fldCharType="end"/>
        </w:r>
      </w:p>
    </w:sdtContent>
  </w:sdt>
  <w:p w14:paraId="647F242C" w14:textId="77777777" w:rsidR="00D02CF5" w:rsidRDefault="00D02C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1A1"/>
    <w:multiLevelType w:val="hybridMultilevel"/>
    <w:tmpl w:val="DDF814EE"/>
    <w:lvl w:ilvl="0" w:tplc="3A121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7"/>
  </w:num>
  <w:num w:numId="3">
    <w:abstractNumId w:val="13"/>
  </w:num>
  <w:num w:numId="4">
    <w:abstractNumId w:val="10"/>
  </w:num>
  <w:num w:numId="5">
    <w:abstractNumId w:val="4"/>
  </w:num>
  <w:num w:numId="6">
    <w:abstractNumId w:val="11"/>
  </w:num>
  <w:num w:numId="7">
    <w:abstractNumId w:val="3"/>
  </w:num>
  <w:num w:numId="8">
    <w:abstractNumId w:val="18"/>
  </w:num>
  <w:num w:numId="9">
    <w:abstractNumId w:val="5"/>
  </w:num>
  <w:num w:numId="10">
    <w:abstractNumId w:val="17"/>
  </w:num>
  <w:num w:numId="11">
    <w:abstractNumId w:val="16"/>
  </w:num>
  <w:num w:numId="12">
    <w:abstractNumId w:val="15"/>
  </w:num>
  <w:num w:numId="13">
    <w:abstractNumId w:val="9"/>
  </w:num>
  <w:num w:numId="14">
    <w:abstractNumId w:val="6"/>
  </w:num>
  <w:num w:numId="15">
    <w:abstractNumId w:val="8"/>
  </w:num>
  <w:num w:numId="16">
    <w:abstractNumId w:val="1"/>
  </w:num>
  <w:num w:numId="17">
    <w:abstractNumId w:val="20"/>
  </w:num>
  <w:num w:numId="18">
    <w:abstractNumId w:val="12"/>
  </w:num>
  <w:num w:numId="19">
    <w:abstractNumId w:val="19"/>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7C1"/>
    <w:rsid w:val="00000CAA"/>
    <w:rsid w:val="0000100C"/>
    <w:rsid w:val="00007B53"/>
    <w:rsid w:val="0001016F"/>
    <w:rsid w:val="0001027D"/>
    <w:rsid w:val="0002589F"/>
    <w:rsid w:val="00030AE6"/>
    <w:rsid w:val="000409F5"/>
    <w:rsid w:val="00053F48"/>
    <w:rsid w:val="00055655"/>
    <w:rsid w:val="000559CE"/>
    <w:rsid w:val="00063772"/>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100C90"/>
    <w:rsid w:val="001122A9"/>
    <w:rsid w:val="0012012D"/>
    <w:rsid w:val="00137CA1"/>
    <w:rsid w:val="00155DEA"/>
    <w:rsid w:val="0017166D"/>
    <w:rsid w:val="001825D7"/>
    <w:rsid w:val="001875E8"/>
    <w:rsid w:val="0019232C"/>
    <w:rsid w:val="001B3B2F"/>
    <w:rsid w:val="001C59C5"/>
    <w:rsid w:val="001D3A2B"/>
    <w:rsid w:val="001D3AC3"/>
    <w:rsid w:val="001D6269"/>
    <w:rsid w:val="001E0953"/>
    <w:rsid w:val="001F3236"/>
    <w:rsid w:val="0020022D"/>
    <w:rsid w:val="00262928"/>
    <w:rsid w:val="0027139D"/>
    <w:rsid w:val="00273815"/>
    <w:rsid w:val="0027683F"/>
    <w:rsid w:val="002835E5"/>
    <w:rsid w:val="00286EA1"/>
    <w:rsid w:val="002877C1"/>
    <w:rsid w:val="00290EFF"/>
    <w:rsid w:val="0029100F"/>
    <w:rsid w:val="002B4908"/>
    <w:rsid w:val="002C4F29"/>
    <w:rsid w:val="002E226B"/>
    <w:rsid w:val="002E3F05"/>
    <w:rsid w:val="002E6034"/>
    <w:rsid w:val="002E63D4"/>
    <w:rsid w:val="003075D1"/>
    <w:rsid w:val="00307CD0"/>
    <w:rsid w:val="00314793"/>
    <w:rsid w:val="003574C1"/>
    <w:rsid w:val="00357E06"/>
    <w:rsid w:val="0038210B"/>
    <w:rsid w:val="003A4D6D"/>
    <w:rsid w:val="003A67AC"/>
    <w:rsid w:val="003A70D3"/>
    <w:rsid w:val="003A729A"/>
    <w:rsid w:val="003B28D6"/>
    <w:rsid w:val="003B4FC1"/>
    <w:rsid w:val="003B5B30"/>
    <w:rsid w:val="003C33E1"/>
    <w:rsid w:val="003C6766"/>
    <w:rsid w:val="003F03B8"/>
    <w:rsid w:val="003F1745"/>
    <w:rsid w:val="00405C1D"/>
    <w:rsid w:val="00406AA8"/>
    <w:rsid w:val="00411238"/>
    <w:rsid w:val="00411465"/>
    <w:rsid w:val="0044002C"/>
    <w:rsid w:val="00454276"/>
    <w:rsid w:val="00457EEB"/>
    <w:rsid w:val="00461155"/>
    <w:rsid w:val="00471210"/>
    <w:rsid w:val="004730E4"/>
    <w:rsid w:val="00480B46"/>
    <w:rsid w:val="004A3E7F"/>
    <w:rsid w:val="004A705F"/>
    <w:rsid w:val="004C24ED"/>
    <w:rsid w:val="004E7269"/>
    <w:rsid w:val="004E7B99"/>
    <w:rsid w:val="004F42B3"/>
    <w:rsid w:val="004F4A94"/>
    <w:rsid w:val="004F79BF"/>
    <w:rsid w:val="00504EEE"/>
    <w:rsid w:val="0050540C"/>
    <w:rsid w:val="00510AEC"/>
    <w:rsid w:val="00527F56"/>
    <w:rsid w:val="00531A21"/>
    <w:rsid w:val="00545AEB"/>
    <w:rsid w:val="00567738"/>
    <w:rsid w:val="005708C9"/>
    <w:rsid w:val="00573ED1"/>
    <w:rsid w:val="00593822"/>
    <w:rsid w:val="005B2A5C"/>
    <w:rsid w:val="005B7358"/>
    <w:rsid w:val="005C37D2"/>
    <w:rsid w:val="005D0785"/>
    <w:rsid w:val="005D755A"/>
    <w:rsid w:val="005F52AE"/>
    <w:rsid w:val="00611A09"/>
    <w:rsid w:val="00613624"/>
    <w:rsid w:val="00616220"/>
    <w:rsid w:val="00622113"/>
    <w:rsid w:val="00624398"/>
    <w:rsid w:val="0062449E"/>
    <w:rsid w:val="006273A0"/>
    <w:rsid w:val="00644EFA"/>
    <w:rsid w:val="00663C3D"/>
    <w:rsid w:val="00663E28"/>
    <w:rsid w:val="00665264"/>
    <w:rsid w:val="006657F0"/>
    <w:rsid w:val="00667B72"/>
    <w:rsid w:val="006804F0"/>
    <w:rsid w:val="00681333"/>
    <w:rsid w:val="00694FEB"/>
    <w:rsid w:val="006B27E6"/>
    <w:rsid w:val="006B32F8"/>
    <w:rsid w:val="006B43EF"/>
    <w:rsid w:val="006C6DBF"/>
    <w:rsid w:val="006D2048"/>
    <w:rsid w:val="006D4A3E"/>
    <w:rsid w:val="006F1FDC"/>
    <w:rsid w:val="006F4664"/>
    <w:rsid w:val="00702E33"/>
    <w:rsid w:val="00710E65"/>
    <w:rsid w:val="00711BEF"/>
    <w:rsid w:val="007379C7"/>
    <w:rsid w:val="00746A94"/>
    <w:rsid w:val="007602D4"/>
    <w:rsid w:val="007607D6"/>
    <w:rsid w:val="00762F43"/>
    <w:rsid w:val="00763AF5"/>
    <w:rsid w:val="0076631D"/>
    <w:rsid w:val="007877C0"/>
    <w:rsid w:val="0079471D"/>
    <w:rsid w:val="007A2517"/>
    <w:rsid w:val="007A2946"/>
    <w:rsid w:val="007A3F6F"/>
    <w:rsid w:val="007C0F0A"/>
    <w:rsid w:val="007D1AB0"/>
    <w:rsid w:val="007E0CE2"/>
    <w:rsid w:val="007E217D"/>
    <w:rsid w:val="007F0738"/>
    <w:rsid w:val="0080080F"/>
    <w:rsid w:val="008014E4"/>
    <w:rsid w:val="00814CF3"/>
    <w:rsid w:val="008203D0"/>
    <w:rsid w:val="00827577"/>
    <w:rsid w:val="00830135"/>
    <w:rsid w:val="008469B4"/>
    <w:rsid w:val="00862086"/>
    <w:rsid w:val="00872CA9"/>
    <w:rsid w:val="008743FD"/>
    <w:rsid w:val="00887923"/>
    <w:rsid w:val="00891DEA"/>
    <w:rsid w:val="008A1086"/>
    <w:rsid w:val="008A10F4"/>
    <w:rsid w:val="008A711A"/>
    <w:rsid w:val="008B4B66"/>
    <w:rsid w:val="008B6E63"/>
    <w:rsid w:val="008C04A0"/>
    <w:rsid w:val="008D20DC"/>
    <w:rsid w:val="008D48FC"/>
    <w:rsid w:val="008E1B42"/>
    <w:rsid w:val="008F7168"/>
    <w:rsid w:val="00922D74"/>
    <w:rsid w:val="0093330E"/>
    <w:rsid w:val="0094472B"/>
    <w:rsid w:val="00954367"/>
    <w:rsid w:val="00964227"/>
    <w:rsid w:val="0096775C"/>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0595"/>
    <w:rsid w:val="00A02B66"/>
    <w:rsid w:val="00A02D1A"/>
    <w:rsid w:val="00A0734D"/>
    <w:rsid w:val="00A3387E"/>
    <w:rsid w:val="00A35827"/>
    <w:rsid w:val="00A36AB7"/>
    <w:rsid w:val="00A37756"/>
    <w:rsid w:val="00A4216A"/>
    <w:rsid w:val="00A43FBB"/>
    <w:rsid w:val="00A4707F"/>
    <w:rsid w:val="00A47AC9"/>
    <w:rsid w:val="00A648FB"/>
    <w:rsid w:val="00A66713"/>
    <w:rsid w:val="00A73675"/>
    <w:rsid w:val="00A76206"/>
    <w:rsid w:val="00A764AC"/>
    <w:rsid w:val="00A77871"/>
    <w:rsid w:val="00A92F90"/>
    <w:rsid w:val="00A94918"/>
    <w:rsid w:val="00AA30C1"/>
    <w:rsid w:val="00AD71FB"/>
    <w:rsid w:val="00AE63BC"/>
    <w:rsid w:val="00AF70C8"/>
    <w:rsid w:val="00AF7456"/>
    <w:rsid w:val="00B01F75"/>
    <w:rsid w:val="00B0696D"/>
    <w:rsid w:val="00B1190B"/>
    <w:rsid w:val="00B1519E"/>
    <w:rsid w:val="00B25A37"/>
    <w:rsid w:val="00B3003D"/>
    <w:rsid w:val="00B301AF"/>
    <w:rsid w:val="00B31F4E"/>
    <w:rsid w:val="00B402B5"/>
    <w:rsid w:val="00B43C7A"/>
    <w:rsid w:val="00B521E9"/>
    <w:rsid w:val="00B95125"/>
    <w:rsid w:val="00BA3BD7"/>
    <w:rsid w:val="00BB3F91"/>
    <w:rsid w:val="00BB7612"/>
    <w:rsid w:val="00BC20C5"/>
    <w:rsid w:val="00BD2F3D"/>
    <w:rsid w:val="00BD4B15"/>
    <w:rsid w:val="00BD6671"/>
    <w:rsid w:val="00BE1883"/>
    <w:rsid w:val="00BF737A"/>
    <w:rsid w:val="00BF73A3"/>
    <w:rsid w:val="00C07CA4"/>
    <w:rsid w:val="00C13944"/>
    <w:rsid w:val="00C24AB1"/>
    <w:rsid w:val="00C35CE1"/>
    <w:rsid w:val="00C3748F"/>
    <w:rsid w:val="00C37875"/>
    <w:rsid w:val="00C506B0"/>
    <w:rsid w:val="00C73B5F"/>
    <w:rsid w:val="00C771A2"/>
    <w:rsid w:val="00C9366D"/>
    <w:rsid w:val="00C94C19"/>
    <w:rsid w:val="00CC0869"/>
    <w:rsid w:val="00CD3F1D"/>
    <w:rsid w:val="00CF0854"/>
    <w:rsid w:val="00CF379A"/>
    <w:rsid w:val="00CF719A"/>
    <w:rsid w:val="00CF75DD"/>
    <w:rsid w:val="00D02456"/>
    <w:rsid w:val="00D02CF5"/>
    <w:rsid w:val="00D06139"/>
    <w:rsid w:val="00D11B7D"/>
    <w:rsid w:val="00D15E1D"/>
    <w:rsid w:val="00D16D46"/>
    <w:rsid w:val="00D17830"/>
    <w:rsid w:val="00D2465B"/>
    <w:rsid w:val="00D254A7"/>
    <w:rsid w:val="00D26F6A"/>
    <w:rsid w:val="00D31677"/>
    <w:rsid w:val="00D32B6C"/>
    <w:rsid w:val="00D473FC"/>
    <w:rsid w:val="00D565C7"/>
    <w:rsid w:val="00D600BF"/>
    <w:rsid w:val="00D81269"/>
    <w:rsid w:val="00D86DC6"/>
    <w:rsid w:val="00D937B4"/>
    <w:rsid w:val="00DA1DBD"/>
    <w:rsid w:val="00DA26D5"/>
    <w:rsid w:val="00DB00A9"/>
    <w:rsid w:val="00DB1468"/>
    <w:rsid w:val="00DB2BD7"/>
    <w:rsid w:val="00DB2E26"/>
    <w:rsid w:val="00DC2D7D"/>
    <w:rsid w:val="00DD791F"/>
    <w:rsid w:val="00DE722E"/>
    <w:rsid w:val="00DF1418"/>
    <w:rsid w:val="00DF4C7C"/>
    <w:rsid w:val="00E02476"/>
    <w:rsid w:val="00E0357B"/>
    <w:rsid w:val="00E06876"/>
    <w:rsid w:val="00E148EA"/>
    <w:rsid w:val="00E22B37"/>
    <w:rsid w:val="00E33A8D"/>
    <w:rsid w:val="00E5603D"/>
    <w:rsid w:val="00E63615"/>
    <w:rsid w:val="00E8697F"/>
    <w:rsid w:val="00EA68C0"/>
    <w:rsid w:val="00EC5546"/>
    <w:rsid w:val="00EC7F48"/>
    <w:rsid w:val="00ED5C28"/>
    <w:rsid w:val="00ED6B37"/>
    <w:rsid w:val="00EE4F18"/>
    <w:rsid w:val="00EE5037"/>
    <w:rsid w:val="00F042E0"/>
    <w:rsid w:val="00F06CDF"/>
    <w:rsid w:val="00F11C9F"/>
    <w:rsid w:val="00F24DEC"/>
    <w:rsid w:val="00F610DA"/>
    <w:rsid w:val="00F724AC"/>
    <w:rsid w:val="00F84A01"/>
    <w:rsid w:val="00FA0BB9"/>
    <w:rsid w:val="00FA2528"/>
    <w:rsid w:val="00FA2CDD"/>
    <w:rsid w:val="00FC5D18"/>
    <w:rsid w:val="00FE5B34"/>
    <w:rsid w:val="00FF1B4C"/>
    <w:rsid w:val="00FF1D3C"/>
    <w:rsid w:val="00FF30E4"/>
    <w:rsid w:val="00FF6768"/>
    <w:rsid w:val="00FF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3E7F"/>
  <w15:docId w15:val="{5B52EE19-073C-45B0-B55B-2B954D7E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46209-51AB-4C02-A719-65BE4CE4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7689</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Komek2</cp:lastModifiedBy>
  <cp:revision>24</cp:revision>
  <cp:lastPrinted>2021-12-10T11:24:00Z</cp:lastPrinted>
  <dcterms:created xsi:type="dcterms:W3CDTF">2021-08-10T11:47:00Z</dcterms:created>
  <dcterms:modified xsi:type="dcterms:W3CDTF">2021-12-16T09:44:00Z</dcterms:modified>
</cp:coreProperties>
</file>