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6F" w:rsidRPr="000652E8" w:rsidRDefault="0006146F" w:rsidP="00F45D66">
      <w:pPr>
        <w:spacing w:line="240" w:lineRule="auto"/>
        <w:jc w:val="center"/>
        <w:rPr>
          <w:b/>
          <w:szCs w:val="28"/>
        </w:rPr>
      </w:pPr>
      <w:r w:rsidRPr="000652E8">
        <w:rPr>
          <w:b/>
          <w:szCs w:val="28"/>
        </w:rPr>
        <w:t>ПОЯСНИТЕЛЬНАЯ ЗАПИСКА</w:t>
      </w:r>
    </w:p>
    <w:p w:rsidR="00B769B3" w:rsidRDefault="0006146F" w:rsidP="00B370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728F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OLE_LINK271"/>
      <w:bookmarkStart w:id="1" w:name="OLE_LINK272"/>
      <w:bookmarkStart w:id="2" w:name="OLE_LINK273"/>
      <w:bookmarkStart w:id="3" w:name="OLE_LINK274"/>
      <w:bookmarkStart w:id="4" w:name="OLE_LINK275"/>
      <w:bookmarkStart w:id="5" w:name="_GoBack"/>
      <w:bookmarkStart w:id="6" w:name="OLE_LINK114"/>
      <w:bookmarkStart w:id="7" w:name="OLE_LINK115"/>
      <w:bookmarkStart w:id="8" w:name="OLE_LINK116"/>
      <w:bookmarkStart w:id="9" w:name="OLE_LINK192"/>
      <w:bookmarkStart w:id="10" w:name="OLE_LINK193"/>
      <w:bookmarkStart w:id="11" w:name="OLE_LINK194"/>
      <w:r w:rsidR="00B370A5">
        <w:rPr>
          <w:rFonts w:ascii="Times New Roman" w:hAnsi="Times New Roman" w:cs="Times New Roman"/>
          <w:sz w:val="28"/>
          <w:szCs w:val="28"/>
        </w:rPr>
        <w:t>проекту</w:t>
      </w:r>
      <w:r w:rsidR="001428A3" w:rsidRPr="002E728F">
        <w:rPr>
          <w:rFonts w:ascii="Times New Roman" w:hAnsi="Times New Roman" w:cs="Times New Roman"/>
          <w:sz w:val="28"/>
          <w:szCs w:val="28"/>
        </w:rPr>
        <w:t xml:space="preserve"> </w:t>
      </w:r>
      <w:r w:rsidRPr="002E728F">
        <w:rPr>
          <w:rFonts w:ascii="Times New Roman" w:hAnsi="Times New Roman" w:cs="Times New Roman"/>
          <w:sz w:val="28"/>
          <w:szCs w:val="28"/>
        </w:rPr>
        <w:t>постановлени</w:t>
      </w:r>
      <w:r w:rsidR="00B370A5">
        <w:rPr>
          <w:rFonts w:ascii="Times New Roman" w:hAnsi="Times New Roman" w:cs="Times New Roman"/>
          <w:sz w:val="28"/>
          <w:szCs w:val="28"/>
        </w:rPr>
        <w:t>я</w:t>
      </w:r>
      <w:r w:rsidRPr="002E728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E728F" w:rsidRPr="002E728F">
        <w:rPr>
          <w:rFonts w:ascii="Times New Roman" w:hAnsi="Times New Roman" w:cs="Times New Roman"/>
          <w:sz w:val="28"/>
          <w:szCs w:val="28"/>
        </w:rPr>
        <w:t>администрации Варненского</w:t>
      </w:r>
      <w:r w:rsidR="00C40560" w:rsidRPr="002E72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12" w:name="OLE_LINK117"/>
      <w:bookmarkStart w:id="13" w:name="OLE_LINK118"/>
      <w:bookmarkStart w:id="14" w:name="OLE_LINK119"/>
      <w:bookmarkEnd w:id="9"/>
      <w:bookmarkEnd w:id="10"/>
      <w:bookmarkEnd w:id="11"/>
    </w:p>
    <w:p w:rsidR="00B769B3" w:rsidRPr="00B769B3" w:rsidRDefault="00B769B3" w:rsidP="00B769B3">
      <w:pPr>
        <w:pStyle w:val="Default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B769B3">
        <w:rPr>
          <w:sz w:val="28"/>
          <w:szCs w:val="28"/>
          <w:lang w:eastAsia="ru-RU"/>
        </w:rPr>
        <w:t xml:space="preserve">Об утверждении </w:t>
      </w:r>
      <w:r w:rsidRPr="00B769B3">
        <w:rPr>
          <w:bCs/>
          <w:sz w:val="28"/>
          <w:szCs w:val="28"/>
        </w:rPr>
        <w:t>Административного регламента</w:t>
      </w:r>
      <w:r>
        <w:rPr>
          <w:bCs/>
          <w:sz w:val="28"/>
          <w:szCs w:val="28"/>
        </w:rPr>
        <w:t xml:space="preserve"> предоставления </w:t>
      </w:r>
      <w:r w:rsidRPr="00B769B3">
        <w:rPr>
          <w:bCs/>
          <w:sz w:val="28"/>
          <w:szCs w:val="28"/>
        </w:rPr>
        <w:t>муниципальной услуги «Сопровождение инвестиционных проектов по принципу «одного окна» на территории Варненского муниципального района»</w:t>
      </w:r>
      <w:r>
        <w:rPr>
          <w:bCs/>
          <w:sz w:val="28"/>
          <w:szCs w:val="28"/>
        </w:rPr>
        <w:t>»</w:t>
      </w:r>
    </w:p>
    <w:p w:rsidR="00B769B3" w:rsidRPr="00B769B3" w:rsidRDefault="00B769B3" w:rsidP="00B769B3">
      <w:pPr>
        <w:rPr>
          <w:szCs w:val="28"/>
          <w:lang w:eastAsia="ru-RU"/>
        </w:rPr>
      </w:pPr>
    </w:p>
    <w:p w:rsidR="00895418" w:rsidRDefault="00B769B3" w:rsidP="00B370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060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6957E8" w:rsidRPr="00B370A5">
        <w:rPr>
          <w:rFonts w:ascii="Times New Roman" w:hAnsi="Times New Roman" w:cs="Times New Roman"/>
          <w:sz w:val="28"/>
          <w:szCs w:val="28"/>
        </w:rPr>
        <w:t xml:space="preserve"> </w:t>
      </w:r>
      <w:r w:rsidR="0006146F" w:rsidRPr="00B370A5">
        <w:rPr>
          <w:rFonts w:ascii="Times New Roman" w:hAnsi="Times New Roman" w:cs="Times New Roman"/>
          <w:sz w:val="28"/>
          <w:szCs w:val="28"/>
        </w:rPr>
        <w:t>подготовлен в соответствии</w:t>
      </w:r>
      <w:r w:rsidR="001428A3" w:rsidRPr="00B370A5">
        <w:rPr>
          <w:rFonts w:ascii="Times New Roman" w:hAnsi="Times New Roman" w:cs="Times New Roman"/>
          <w:sz w:val="28"/>
          <w:szCs w:val="28"/>
        </w:rPr>
        <w:t xml:space="preserve"> со следующими нормативными правовыми актами:</w:t>
      </w:r>
      <w:bookmarkEnd w:id="12"/>
      <w:bookmarkEnd w:id="13"/>
      <w:bookmarkEnd w:id="14"/>
    </w:p>
    <w:p w:rsidR="00B769B3" w:rsidRDefault="00B769B3" w:rsidP="00B769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-Конституция Российской Федерации, принятая всенародным голосованием 12.12.1993; </w:t>
      </w:r>
    </w:p>
    <w:p w:rsidR="00B769B3" w:rsidRDefault="00B769B3" w:rsidP="00B769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27.07.2010 № 210-ФЗ (ред. от 13.07.2015) «Об организации предоставления государственных и муниципальных услуг»; </w:t>
      </w:r>
    </w:p>
    <w:p w:rsidR="00B769B3" w:rsidRPr="00E144EF" w:rsidRDefault="00B769B3" w:rsidP="00B769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44EF">
        <w:rPr>
          <w:color w:val="auto"/>
          <w:sz w:val="28"/>
          <w:szCs w:val="28"/>
        </w:rPr>
        <w:t xml:space="preserve">- Федеральный закон от 02.05.2006 № 59-ФЗ (ред. от 27.07.2010, с изм. от 18.07.2012, 24.11.2014, 3.11.2015) «О порядке рассмотрения обращений граждан Российской Федерации»; </w:t>
      </w:r>
    </w:p>
    <w:p w:rsidR="00B769B3" w:rsidRPr="00E144EF" w:rsidRDefault="00B769B3" w:rsidP="00B769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44EF">
        <w:rPr>
          <w:color w:val="auto"/>
          <w:sz w:val="28"/>
          <w:szCs w:val="28"/>
        </w:rPr>
        <w:t xml:space="preserve"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самоуправления»; </w:t>
      </w:r>
    </w:p>
    <w:p w:rsidR="00B769B3" w:rsidRDefault="00B769B3" w:rsidP="00B769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44EF">
        <w:rPr>
          <w:color w:val="auto"/>
          <w:sz w:val="28"/>
          <w:szCs w:val="28"/>
        </w:rPr>
        <w:t>- Федеральный закон от 25.07.2002 № 115-ФЗ (ред. от 30.12.2015) «О правовом положении иностранных граждан в Российской Федерации» (с изм. и доп., вс</w:t>
      </w:r>
      <w:r>
        <w:rPr>
          <w:color w:val="auto"/>
          <w:sz w:val="28"/>
          <w:szCs w:val="28"/>
        </w:rPr>
        <w:t>т</w:t>
      </w:r>
      <w:r w:rsidRPr="00E144EF">
        <w:rPr>
          <w:color w:val="auto"/>
          <w:sz w:val="28"/>
          <w:szCs w:val="28"/>
        </w:rPr>
        <w:t>уп. в силу с 10.01.2016);</w:t>
      </w:r>
    </w:p>
    <w:p w:rsidR="00B769B3" w:rsidRDefault="00B769B3" w:rsidP="00B769B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Постановление Правительства Челябинской области от 13.12.2010 г. №293-П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</w:r>
    </w:p>
    <w:p w:rsidR="00B769B3" w:rsidRPr="00B769B3" w:rsidRDefault="00B769B3" w:rsidP="00B769B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Постановление администрации Варненского муниципального района от 30.12.2010г. № 1192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района».</w:t>
      </w:r>
    </w:p>
    <w:p w:rsidR="00B769B3" w:rsidRDefault="00B769B3" w:rsidP="00B769B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D60314" w:rsidRPr="00B769B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370A5" w:rsidRPr="00B769B3">
        <w:rPr>
          <w:rFonts w:ascii="Times New Roman" w:hAnsi="Times New Roman"/>
          <w:sz w:val="28"/>
          <w:szCs w:val="28"/>
          <w:lang w:eastAsia="ru-RU"/>
        </w:rPr>
        <w:t>Настоящий</w:t>
      </w:r>
      <w:r>
        <w:rPr>
          <w:lang w:eastAsia="ru-RU"/>
        </w:rPr>
        <w:t xml:space="preserve"> </w:t>
      </w:r>
      <w:r w:rsidRPr="006A2ADD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CD6234"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сопровождения инвестиционных проектов по принципу «одного окна»</w:t>
      </w:r>
      <w:r w:rsidRPr="00CD6234">
        <w:rPr>
          <w:rFonts w:ascii="Times New Roman" w:hAnsi="Times New Roman"/>
          <w:sz w:val="28"/>
          <w:szCs w:val="28"/>
        </w:rPr>
        <w:t xml:space="preserve">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06146F" w:rsidRDefault="0006146F" w:rsidP="00C2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175C1">
        <w:rPr>
          <w:szCs w:val="28"/>
        </w:rPr>
        <w:t>Учитывая вышеизложенное, предлагается принять настоящее постановление в представленной редакции.</w:t>
      </w:r>
    </w:p>
    <w:p w:rsidR="008175C1" w:rsidRPr="008175C1" w:rsidRDefault="008175C1" w:rsidP="00B7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2774"/>
        <w:gridCol w:w="3285"/>
      </w:tblGrid>
      <w:tr w:rsidR="008175C1" w:rsidTr="00D023A8">
        <w:tc>
          <w:tcPr>
            <w:tcW w:w="3794" w:type="dxa"/>
          </w:tcPr>
          <w:p w:rsidR="008175C1" w:rsidRPr="00D023A8" w:rsidRDefault="000A1B1A" w:rsidP="00D023A8">
            <w:pPr>
              <w:tabs>
                <w:tab w:val="left" w:pos="3150"/>
              </w:tabs>
              <w:spacing w:after="0" w:line="240" w:lineRule="auto"/>
              <w:jc w:val="both"/>
              <w:rPr>
                <w:szCs w:val="28"/>
              </w:rPr>
            </w:pPr>
            <w:r w:rsidRPr="00D023A8">
              <w:rPr>
                <w:szCs w:val="28"/>
              </w:rPr>
              <w:t xml:space="preserve">Начальник </w:t>
            </w:r>
            <w:r w:rsidR="00B370A5">
              <w:rPr>
                <w:szCs w:val="28"/>
              </w:rPr>
              <w:t>комитета эк</w:t>
            </w:r>
            <w:r w:rsidR="00B769B3">
              <w:rPr>
                <w:szCs w:val="28"/>
              </w:rPr>
              <w:t>ономики</w:t>
            </w:r>
          </w:p>
        </w:tc>
        <w:tc>
          <w:tcPr>
            <w:tcW w:w="2774" w:type="dxa"/>
          </w:tcPr>
          <w:p w:rsidR="008175C1" w:rsidRPr="00D023A8" w:rsidRDefault="008175C1" w:rsidP="00D023A8">
            <w:pPr>
              <w:tabs>
                <w:tab w:val="left" w:pos="3150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85" w:type="dxa"/>
          </w:tcPr>
          <w:p w:rsidR="008175C1" w:rsidRPr="00D023A8" w:rsidRDefault="008175C1" w:rsidP="00D023A8">
            <w:pPr>
              <w:tabs>
                <w:tab w:val="left" w:pos="3150"/>
              </w:tabs>
              <w:spacing w:after="0" w:line="240" w:lineRule="auto"/>
              <w:jc w:val="both"/>
              <w:rPr>
                <w:szCs w:val="28"/>
              </w:rPr>
            </w:pPr>
          </w:p>
          <w:p w:rsidR="008175C1" w:rsidRPr="00D023A8" w:rsidRDefault="000A1B1A" w:rsidP="00D023A8">
            <w:pPr>
              <w:tabs>
                <w:tab w:val="left" w:pos="3150"/>
              </w:tabs>
              <w:spacing w:after="0" w:line="240" w:lineRule="auto"/>
              <w:jc w:val="both"/>
              <w:rPr>
                <w:szCs w:val="28"/>
              </w:rPr>
            </w:pPr>
            <w:r w:rsidRPr="00D023A8">
              <w:rPr>
                <w:szCs w:val="28"/>
              </w:rPr>
              <w:t xml:space="preserve">             </w:t>
            </w:r>
            <w:r w:rsidR="00B370A5">
              <w:rPr>
                <w:szCs w:val="28"/>
              </w:rPr>
              <w:t>Е.А.Кабаева</w:t>
            </w:r>
          </w:p>
        </w:tc>
      </w:tr>
    </w:tbl>
    <w:p w:rsidR="0006146F" w:rsidRPr="00B31643" w:rsidRDefault="0006146F" w:rsidP="00C272BE">
      <w:pPr>
        <w:tabs>
          <w:tab w:val="left" w:pos="3150"/>
        </w:tabs>
        <w:spacing w:after="0" w:line="240" w:lineRule="auto"/>
        <w:ind w:firstLine="709"/>
        <w:jc w:val="both"/>
        <w:rPr>
          <w:color w:val="FF0000"/>
          <w:szCs w:val="28"/>
        </w:rPr>
      </w:pPr>
    </w:p>
    <w:sectPr w:rsidR="0006146F" w:rsidRPr="00B31643" w:rsidSect="00696162">
      <w:headerReference w:type="default" r:id="rId6"/>
      <w:headerReference w:type="first" r:id="rId7"/>
      <w:pgSz w:w="11906" w:h="16838" w:code="9"/>
      <w:pgMar w:top="28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CE" w:rsidRDefault="002C70CE" w:rsidP="007D68ED">
      <w:pPr>
        <w:spacing w:after="0" w:line="240" w:lineRule="auto"/>
      </w:pPr>
      <w:r>
        <w:separator/>
      </w:r>
    </w:p>
  </w:endnote>
  <w:endnote w:type="continuationSeparator" w:id="1">
    <w:p w:rsidR="002C70CE" w:rsidRDefault="002C70CE" w:rsidP="007D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CE" w:rsidRDefault="002C70CE" w:rsidP="007D68ED">
      <w:pPr>
        <w:spacing w:after="0" w:line="240" w:lineRule="auto"/>
      </w:pPr>
      <w:r>
        <w:separator/>
      </w:r>
    </w:p>
  </w:footnote>
  <w:footnote w:type="continuationSeparator" w:id="1">
    <w:p w:rsidR="002C70CE" w:rsidRDefault="002C70CE" w:rsidP="007D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6A" w:rsidRDefault="004D1B6A">
    <w:pPr>
      <w:pStyle w:val="a5"/>
      <w:jc w:val="center"/>
    </w:pPr>
    <w:r>
      <w:t>2</w:t>
    </w:r>
  </w:p>
  <w:p w:rsidR="004D1B6A" w:rsidRDefault="004D1B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6A" w:rsidRDefault="004D1B6A">
    <w:pPr>
      <w:pStyle w:val="a5"/>
      <w:jc w:val="center"/>
    </w:pPr>
  </w:p>
  <w:p w:rsidR="004D1B6A" w:rsidRDefault="004D1B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1A9"/>
    <w:rsid w:val="000117A6"/>
    <w:rsid w:val="00036F01"/>
    <w:rsid w:val="00055F65"/>
    <w:rsid w:val="000612A1"/>
    <w:rsid w:val="0006146F"/>
    <w:rsid w:val="000652E8"/>
    <w:rsid w:val="000A1B1A"/>
    <w:rsid w:val="000A21A9"/>
    <w:rsid w:val="000A4235"/>
    <w:rsid w:val="000B6307"/>
    <w:rsid w:val="000C3965"/>
    <w:rsid w:val="000E5300"/>
    <w:rsid w:val="000E5BFB"/>
    <w:rsid w:val="00102E6F"/>
    <w:rsid w:val="001073D7"/>
    <w:rsid w:val="00132950"/>
    <w:rsid w:val="001428A3"/>
    <w:rsid w:val="00163139"/>
    <w:rsid w:val="00165804"/>
    <w:rsid w:val="001810DE"/>
    <w:rsid w:val="001934A5"/>
    <w:rsid w:val="00194C26"/>
    <w:rsid w:val="001B6974"/>
    <w:rsid w:val="001D3C25"/>
    <w:rsid w:val="001D48B0"/>
    <w:rsid w:val="00223018"/>
    <w:rsid w:val="002257A7"/>
    <w:rsid w:val="0024193F"/>
    <w:rsid w:val="00253190"/>
    <w:rsid w:val="002640D0"/>
    <w:rsid w:val="0026721C"/>
    <w:rsid w:val="00291AA9"/>
    <w:rsid w:val="002C12F6"/>
    <w:rsid w:val="002C70CE"/>
    <w:rsid w:val="002C7A3F"/>
    <w:rsid w:val="002D7A92"/>
    <w:rsid w:val="002E728F"/>
    <w:rsid w:val="002F2337"/>
    <w:rsid w:val="003063CF"/>
    <w:rsid w:val="003078E0"/>
    <w:rsid w:val="00311402"/>
    <w:rsid w:val="00332BB4"/>
    <w:rsid w:val="00333B7F"/>
    <w:rsid w:val="00363ACD"/>
    <w:rsid w:val="00370B85"/>
    <w:rsid w:val="00387883"/>
    <w:rsid w:val="003907A3"/>
    <w:rsid w:val="00395C76"/>
    <w:rsid w:val="003A737F"/>
    <w:rsid w:val="003B4209"/>
    <w:rsid w:val="003B4493"/>
    <w:rsid w:val="003B44DC"/>
    <w:rsid w:val="003E397F"/>
    <w:rsid w:val="00407D20"/>
    <w:rsid w:val="00413953"/>
    <w:rsid w:val="00430A39"/>
    <w:rsid w:val="00445B2C"/>
    <w:rsid w:val="0045060E"/>
    <w:rsid w:val="004663EC"/>
    <w:rsid w:val="004C4C6B"/>
    <w:rsid w:val="004D1B6A"/>
    <w:rsid w:val="00500481"/>
    <w:rsid w:val="00532C91"/>
    <w:rsid w:val="0053533E"/>
    <w:rsid w:val="005A542B"/>
    <w:rsid w:val="005B484C"/>
    <w:rsid w:val="005C63CE"/>
    <w:rsid w:val="005D32A6"/>
    <w:rsid w:val="005E3FC6"/>
    <w:rsid w:val="005E4C2F"/>
    <w:rsid w:val="005F0CED"/>
    <w:rsid w:val="006578BA"/>
    <w:rsid w:val="0068097D"/>
    <w:rsid w:val="006957E8"/>
    <w:rsid w:val="00696162"/>
    <w:rsid w:val="006A2CA2"/>
    <w:rsid w:val="006B59FA"/>
    <w:rsid w:val="006B5B3D"/>
    <w:rsid w:val="006B5BF8"/>
    <w:rsid w:val="006D364E"/>
    <w:rsid w:val="006F106A"/>
    <w:rsid w:val="00714110"/>
    <w:rsid w:val="00760FE8"/>
    <w:rsid w:val="00794909"/>
    <w:rsid w:val="007A1B35"/>
    <w:rsid w:val="007D4298"/>
    <w:rsid w:val="007D68ED"/>
    <w:rsid w:val="007E075C"/>
    <w:rsid w:val="007E509F"/>
    <w:rsid w:val="00803F46"/>
    <w:rsid w:val="00804640"/>
    <w:rsid w:val="008175C1"/>
    <w:rsid w:val="00883FD6"/>
    <w:rsid w:val="0089378E"/>
    <w:rsid w:val="00895418"/>
    <w:rsid w:val="008C0A63"/>
    <w:rsid w:val="008E5670"/>
    <w:rsid w:val="008F0BE8"/>
    <w:rsid w:val="00907C8E"/>
    <w:rsid w:val="0097074D"/>
    <w:rsid w:val="009B4963"/>
    <w:rsid w:val="009D5DFB"/>
    <w:rsid w:val="00A61B30"/>
    <w:rsid w:val="00A67F3F"/>
    <w:rsid w:val="00AD6A77"/>
    <w:rsid w:val="00B043BD"/>
    <w:rsid w:val="00B31643"/>
    <w:rsid w:val="00B370A5"/>
    <w:rsid w:val="00B449AF"/>
    <w:rsid w:val="00B52E0B"/>
    <w:rsid w:val="00B769B3"/>
    <w:rsid w:val="00BB0F6C"/>
    <w:rsid w:val="00BB2C76"/>
    <w:rsid w:val="00BC4C4A"/>
    <w:rsid w:val="00BC5F76"/>
    <w:rsid w:val="00BE39BB"/>
    <w:rsid w:val="00BE6AB9"/>
    <w:rsid w:val="00C06B9B"/>
    <w:rsid w:val="00C272BE"/>
    <w:rsid w:val="00C32839"/>
    <w:rsid w:val="00C40560"/>
    <w:rsid w:val="00C609C4"/>
    <w:rsid w:val="00C74146"/>
    <w:rsid w:val="00C859E4"/>
    <w:rsid w:val="00C869F7"/>
    <w:rsid w:val="00C9009C"/>
    <w:rsid w:val="00C905B7"/>
    <w:rsid w:val="00C9474E"/>
    <w:rsid w:val="00C9647C"/>
    <w:rsid w:val="00CA1910"/>
    <w:rsid w:val="00CB4F79"/>
    <w:rsid w:val="00CB551D"/>
    <w:rsid w:val="00CC6A6B"/>
    <w:rsid w:val="00CD39F9"/>
    <w:rsid w:val="00CE2D63"/>
    <w:rsid w:val="00CF652B"/>
    <w:rsid w:val="00D023A8"/>
    <w:rsid w:val="00D24D37"/>
    <w:rsid w:val="00D5035F"/>
    <w:rsid w:val="00D60314"/>
    <w:rsid w:val="00DA5365"/>
    <w:rsid w:val="00DC73D1"/>
    <w:rsid w:val="00DF3F47"/>
    <w:rsid w:val="00E17CC7"/>
    <w:rsid w:val="00E30EBD"/>
    <w:rsid w:val="00E91455"/>
    <w:rsid w:val="00E92D2F"/>
    <w:rsid w:val="00E97233"/>
    <w:rsid w:val="00EB74A7"/>
    <w:rsid w:val="00EB7E96"/>
    <w:rsid w:val="00EC40EA"/>
    <w:rsid w:val="00EE4345"/>
    <w:rsid w:val="00F45D66"/>
    <w:rsid w:val="00F46DD2"/>
    <w:rsid w:val="00F56552"/>
    <w:rsid w:val="00F70217"/>
    <w:rsid w:val="00F7468A"/>
    <w:rsid w:val="00F76841"/>
    <w:rsid w:val="00F8118C"/>
    <w:rsid w:val="00F87F09"/>
    <w:rsid w:val="00F9446D"/>
    <w:rsid w:val="00FC7BD6"/>
    <w:rsid w:val="00FD4561"/>
    <w:rsid w:val="00FE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F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7B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68E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68E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7D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D68ED"/>
    <w:rPr>
      <w:rFonts w:cs="Times New Roman"/>
    </w:rPr>
  </w:style>
  <w:style w:type="table" w:styleId="a9">
    <w:name w:val="Table Grid"/>
    <w:basedOn w:val="a1"/>
    <w:uiPriority w:val="99"/>
    <w:rsid w:val="00500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4D1B6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3">
    <w:name w:val="Font Style23"/>
    <w:basedOn w:val="a0"/>
    <w:rsid w:val="00895418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895418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72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769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769B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kab259_bocharnikova</dc:creator>
  <cp:keywords/>
  <dc:description/>
  <cp:lastModifiedBy>Kabaeva</cp:lastModifiedBy>
  <cp:revision>26</cp:revision>
  <cp:lastPrinted>2015-04-22T14:09:00Z</cp:lastPrinted>
  <dcterms:created xsi:type="dcterms:W3CDTF">2015-02-05T10:07:00Z</dcterms:created>
  <dcterms:modified xsi:type="dcterms:W3CDTF">2016-11-14T08:46:00Z</dcterms:modified>
</cp:coreProperties>
</file>