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06" w:rsidRPr="00374A19" w:rsidRDefault="00431B06" w:rsidP="004B1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9F2" w:rsidRDefault="005209F2" w:rsidP="00431B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9F2" w:rsidRDefault="005209F2" w:rsidP="00431B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9F2" w:rsidRDefault="005209F2" w:rsidP="00431B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9F2" w:rsidRDefault="005209F2" w:rsidP="00431B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1B06" w:rsidRPr="00374A19" w:rsidRDefault="00431B06" w:rsidP="00431B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1B06" w:rsidRPr="00374A19" w:rsidRDefault="00431B06" w:rsidP="00431B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1B06" w:rsidRPr="005209F2" w:rsidRDefault="00497D4E" w:rsidP="00374A1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МУНИЦИПАЛЬНАЯ </w:t>
      </w:r>
      <w:r w:rsidR="00431B06"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ПРОГРАММА</w:t>
      </w:r>
    </w:p>
    <w:p w:rsidR="00431B06" w:rsidRPr="005209F2" w:rsidRDefault="004F126E" w:rsidP="00374A1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«УЛУЧШЕНИЕ </w:t>
      </w:r>
      <w:r w:rsidR="00431B06"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УСЛОВИЙ И ОХРАНЫ ТРУДА В </w:t>
      </w:r>
      <w:r w:rsidR="00F92C13"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ВАРНЕНСКОМ МУНИЦИПАЛЬНОМ </w:t>
      </w:r>
      <w:r w:rsidR="00431B06"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РАЙОНЕ</w:t>
      </w:r>
      <w:r w:rsidR="00497D4E"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ЧЕЛЯБИНСКОЙ ОБЛАСТИ</w:t>
      </w:r>
    </w:p>
    <w:p w:rsidR="00431B06" w:rsidRPr="005209F2" w:rsidRDefault="003C3C0F" w:rsidP="00374A1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НА 2017-2019</w:t>
      </w:r>
      <w:r w:rsidR="00431B06"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ГОДЫ</w:t>
      </w:r>
      <w:r w:rsidR="004F126E" w:rsidRPr="005209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26E" w:rsidRPr="00374A19" w:rsidRDefault="004F126E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4A19" w:rsidRDefault="00374A19" w:rsidP="0037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1B06" w:rsidRPr="00374A19" w:rsidRDefault="00431B06" w:rsidP="0037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431B06" w:rsidRPr="00374A19" w:rsidRDefault="00431B06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Паспорт программы</w:t>
      </w:r>
    </w:p>
    <w:p w:rsidR="00374A19" w:rsidRPr="00374A19" w:rsidRDefault="00374A19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«Улучшение условий и охраны труда в  Варненском муниципальном районе Челябинской области на</w:t>
      </w:r>
      <w:r w:rsidR="003C3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2017-2019</w:t>
      </w: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годы»</w:t>
      </w:r>
    </w:p>
    <w:p w:rsidR="00431B06" w:rsidRPr="00374A19" w:rsidRDefault="00431B06" w:rsidP="00431B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5143"/>
      </w:tblGrid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Наименование </w:t>
            </w:r>
            <w:r w:rsidR="00A92F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F126E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Муниципальная   программа  «Улучшение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условий и охраны труда в  </w:t>
            </w:r>
            <w:r w:rsidR="00F92C1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Варненском муниципальном ра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йоне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Челябинской области 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</w:t>
            </w:r>
            <w:r w:rsidR="003C3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7-2019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годы</w:t>
            </w:r>
            <w:r w:rsid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(далее- Программа)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F126E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Программно-целевые инструменты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муниципальной 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Трудовой кодекс Российской Федерации; 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Основы     законодательства      Российской Федерации об охране здоровья граждан;  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Федеральный закон  от  24  июля  1998  года  N 125-ФЗ  «Об    обязательном социальном                      страховании  от   несчастных   случаев   на производстве и       профессиональных заболеваний»; 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-Федеральный закон от  30  марта  1999  года N 52-ФЗ   «О   санитарно-эпидемиологическом благополучии населения»; 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-Закон </w:t>
            </w:r>
            <w:r w:rsidR="00F92C1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Челябинской области 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  11 сентября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«Об охране труда в Челябинской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области»</w:t>
            </w:r>
            <w:r w:rsidR="00D01DF3" w:rsidRPr="00374A19">
              <w:rPr>
                <w:rFonts w:ascii="Times New Roman" w:hAnsi="Times New Roman" w:cs="Times New Roman"/>
                <w:sz w:val="28"/>
                <w:szCs w:val="28"/>
              </w:rPr>
              <w:t xml:space="preserve"> (в ред. Законов Челябинской области от 30.11.2006 </w:t>
            </w:r>
            <w:hyperlink r:id="rId6" w:history="1">
              <w:r w:rsidR="00D01DF3" w:rsidRPr="00374A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77-ЗО</w:t>
              </w:r>
            </w:hyperlink>
            <w:r w:rsidR="00D01DF3" w:rsidRPr="00374A19">
              <w:rPr>
                <w:rFonts w:ascii="Times New Roman" w:hAnsi="Times New Roman" w:cs="Times New Roman"/>
                <w:sz w:val="28"/>
                <w:szCs w:val="28"/>
              </w:rPr>
              <w:t xml:space="preserve">, от 30.04.2009 </w:t>
            </w:r>
            <w:hyperlink r:id="rId7" w:history="1">
              <w:r w:rsidR="00D01DF3" w:rsidRPr="00374A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426-ЗО</w:t>
              </w:r>
            </w:hyperlink>
            <w:r w:rsidR="00D01DF3" w:rsidRPr="00374A19">
              <w:rPr>
                <w:rFonts w:ascii="Times New Roman" w:hAnsi="Times New Roman" w:cs="Times New Roman"/>
                <w:sz w:val="28"/>
                <w:szCs w:val="28"/>
              </w:rPr>
              <w:t xml:space="preserve">, от 26.09.2013 </w:t>
            </w:r>
            <w:hyperlink r:id="rId8" w:history="1">
              <w:r w:rsidR="00D01DF3" w:rsidRPr="00374A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550-ЗО</w:t>
              </w:r>
            </w:hyperlink>
            <w:r w:rsidR="00D01DF3" w:rsidRPr="00374A19">
              <w:rPr>
                <w:rFonts w:ascii="Times New Roman" w:hAnsi="Times New Roman" w:cs="Times New Roman"/>
                <w:sz w:val="28"/>
                <w:szCs w:val="28"/>
              </w:rPr>
              <w:t xml:space="preserve">, от 29.05.2014 </w:t>
            </w:r>
            <w:hyperlink r:id="rId9" w:history="1">
              <w:r w:rsidR="00D01DF3" w:rsidRPr="00374A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696-ЗО</w:t>
              </w:r>
            </w:hyperlink>
            <w:r w:rsidR="00D01DF3" w:rsidRPr="00374A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5A0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Заказчик 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D01DF3" w:rsidP="005A06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дминистрация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6E4AE8" w:rsidP="005A0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исполнитель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муниципальной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D01DF3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отдел 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охраны труда</w:t>
            </w:r>
            <w:r w:rsidR="00306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Варненского</w:t>
            </w:r>
            <w:proofErr w:type="spellEnd"/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5A0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Цели 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Реализации  областной   и   районной политики   в    области    охраны    труда, обеспечивающих сохранение  жизни,  здоровья и профессиональной активности работников  в процессе   трудовой    деятельности,    как приоритетной составляющей стратегии социально-экономи</w:t>
            </w:r>
            <w:r w:rsidR="003C3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ческого  развития района до 2019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5A0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Задачи 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создание правовых, экономических,                       организационных и социальных   условий, обеспечивающих   повышение   безопасных и безвредных условий труда,  уровня  гарантий социальной     защиты работников от профессиональных рисков;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усиление совместной работы органов местного самоуправления 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Варненского муниципального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  с территориальными органами управления, надзора и контроля в целях повышения эффективности правовой защиты работников в                       области условий и охраны труда;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улучшение состояния окружающей  природной среды и создания безвредных  условий  труда на производстве за счет    совершенствования организациями  качества технологических процессов;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повышение гарантий сохранения   жизни   и здоровья работников в процессе  трудовой деятельности путем        ориентации инвестиционной политики на предприятиях,  в организациях  и  учреждениях на повышение безопасности и улучшение условий труда;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содействие в информационно-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методической и правовой поддержке  предприятий  по  охране здоровья  и  труда  работающего   населения 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Варненского муниципального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района,  в  решении проблем  снижения общего       и производственного              травматизма, профессиональной заболеваемости;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содействие и   поддержка   работодателей в подготовке, переподготовке и повышении   квалификации специалистов и   ответственных лиц на предприятиях и  в  организациях  по  охране труда;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-оказание методической помощи работодателям в организации производственного контроля за соблюдением санитарных правил, предварительных и периодических медицинских осмотров работников, в том числе занятых на работах с вредными факторами 5 и более лет в центре </w:t>
            </w:r>
            <w:proofErr w:type="spellStart"/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профпаталогии</w:t>
            </w:r>
            <w:proofErr w:type="spellEnd"/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оказание методической помощи работодателям в организации обеспечения работников современными и эффективными средствами индивидуальной защиты;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- повышение роли физической культуры  и спорта через информационное обеспечение  и пропаганду  активного  и  здорового  образа жизни работающих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5A0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374A19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3C3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17-2019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годы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направления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совершенствование  нормативного,  правового и  информационного  обеспечения  в  области условий   и    охраны труда, здоровья  работающих;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усиление взаимодействия по контролю и надзору в области условий и охраны труда;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обучение работников,     информационное обеспечение в области охраны труда;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учебное и научное обеспечение охраны  труда и здоровья работающих;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профилактика заболеваемости, оздоровление и реабилитация работающих;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информационное обеспечение и   пропаганда активного и здорового  образа   жизни   и охраны труда работающих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Исполнители основных мероприятий 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D01DF3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дминистрация</w:t>
            </w:r>
            <w:r w:rsidR="00306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отделение 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Фонда социального страхования (по согласованию)</w:t>
            </w:r>
            <w:r w:rsidR="00C268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431B06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предприятия, организации, учреждения района</w:t>
            </w:r>
            <w:r w:rsidR="00C268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и источники финансирования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9F2" w:rsidRPr="00374A19" w:rsidRDefault="00431B06" w:rsidP="00D426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Мероприятия Программы финансируются 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счет  бюджетных средств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средств предприятий и организаций, а также за    счет внебюджетных источников</w:t>
            </w:r>
            <w:r w:rsidR="00C268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Общий объем финансирова</w:t>
            </w:r>
            <w:r w:rsidR="003C3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ния программы на 2017-2019</w:t>
            </w:r>
            <w:r w:rsidR="00E341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годы: </w:t>
            </w:r>
            <w:r w:rsidR="00306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207</w:t>
            </w:r>
            <w:r w:rsidR="00D91D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,00</w:t>
            </w:r>
            <w:r w:rsidR="006A1A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тыс. рублей (областной</w:t>
            </w:r>
            <w:r w:rsidR="00C268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бюджет), в том числе по годам:</w:t>
            </w:r>
          </w:p>
          <w:p w:rsidR="00E341E2" w:rsidRPr="005A06A8" w:rsidRDefault="003C3C0F" w:rsidP="005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6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2017</w:t>
            </w:r>
            <w:r w:rsidR="00BC471E" w:rsidRPr="001906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год:</w:t>
            </w:r>
            <w:r w:rsidR="00306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,0 тыс. рублей;</w:t>
            </w:r>
          </w:p>
          <w:p w:rsidR="00BC471E" w:rsidRPr="005A06A8" w:rsidRDefault="00BC471E" w:rsidP="005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6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2018 год:</w:t>
            </w:r>
            <w:r w:rsidR="00306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,0 тыс. рублей;</w:t>
            </w:r>
          </w:p>
          <w:p w:rsidR="00431B06" w:rsidRPr="005A06A8" w:rsidRDefault="003C3C0F" w:rsidP="005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6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2019 год</w:t>
            </w:r>
            <w:r w:rsidR="00BC471E" w:rsidRPr="001906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207,0 тыс. рублей.</w:t>
            </w:r>
          </w:p>
          <w:p w:rsidR="005A06A8" w:rsidRPr="005A06A8" w:rsidRDefault="005A06A8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-создание и совершенствование системы взаимодействия с предприятиями и организациями, ориентированной на управление охраной труда; 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снижение общего и производс</w:t>
            </w:r>
            <w:r w:rsidR="00D426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твенного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травматизма, профессиональной заболеваемости;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-улучшение    экологической    ситуации    и состояния окружающей среды  в  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Варненском муниципальном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районе;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сохранение здоровья  работающих граждан вследствие внедрения новых безопасных методов труда; 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наличие 100% специалистов и  ответственных лиц по охране труда  на  предприятиях и в организациях района    с численностью работников </w:t>
            </w:r>
            <w:r w:rsidR="003C3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свыше 50 человек до  конца  2019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года;</w:t>
            </w:r>
          </w:p>
          <w:p w:rsidR="00431B06" w:rsidRPr="00374A19" w:rsidRDefault="00431B06" w:rsidP="0076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улучшение   условий   и    охраны    труда, повышение трудоспособности         и производительности труда</w:t>
            </w:r>
          </w:p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31B06" w:rsidRPr="00374A19" w:rsidTr="00431B0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43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Организация контроля за реализацией мероприятий </w:t>
            </w:r>
            <w:r w:rsidR="005A06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муниципальной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B06" w:rsidRPr="00374A19" w:rsidRDefault="00431B06" w:rsidP="005A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Общее    руководство    и    контроль    за исполнением Программы осуществляет        Глава 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Варненского муниципального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</w:t>
            </w:r>
            <w:r w:rsidR="00D01DF3"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 </w:t>
            </w:r>
          </w:p>
        </w:tc>
      </w:tr>
    </w:tbl>
    <w:p w:rsidR="00431B06" w:rsidRPr="00374A19" w:rsidRDefault="006E4AE8" w:rsidP="00374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1 «Содержание проблемы и обоснование необходимости ее решения программными методами»</w:t>
      </w:r>
    </w:p>
    <w:p w:rsidR="00431B06" w:rsidRPr="00374A19" w:rsidRDefault="00431B06" w:rsidP="006E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Программа </w:t>
      </w:r>
      <w:r w:rsidR="006E4AE8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</w:t>
      </w:r>
      <w:r w:rsidR="006E4AE8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шение</w:t>
      </w:r>
      <w:r w:rsidR="004F3854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и охраны труда в Варненском муниципальном районе </w:t>
      </w:r>
      <w:r w:rsidR="006E4AE8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Челябинской области</w:t>
      </w:r>
      <w:r w:rsidR="003C3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2017 - 2019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</w:t>
      </w:r>
      <w:r w:rsidR="006E4AE8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Программа) разработана в соответствии с Трудовым кодексом Российской Федерации.Программа является документом, определяющим действия органов местного самоуправления и организаций по реализации государственной политики в области охраны труда на территории </w:t>
      </w:r>
      <w:r w:rsidR="004F3854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Варненского муниципального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основывается на положениях действующих законов Росс</w:t>
      </w:r>
      <w:r w:rsidR="004F3854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ийской Федерации и Челябинской </w:t>
      </w:r>
      <w:r w:rsidR="006E4AE8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Важное место в оценке безопасности труда, тенденций производственного травматизма и профессиональной заболеваемости, занимает мониторинг состояния условий и охраны труда. По результатам мониторинга совершенствуется муниципальная политика в области охраны труда, регулируется деятельность органов местного самоуправления, объединений профессиональных союзов и работодателей, организаций всех форм собственности, предпринимателей.Вопросы охраны труда имеют комплексный характер. Состояние безопасности труда предусматривает взаимодействие органов государственной власти, местного самоуправления, объединения работодателей и работников. Сформированная система управления охраной труда позволяет реализовывать законодательные требования, обеспечивать взаимодействие заинтересованных органов, предупреждать производственный травматизм, оказывать практическую помощь предприятиям и организациям </w:t>
      </w:r>
      <w:r w:rsidR="004F3854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3854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Администрация </w:t>
      </w:r>
      <w:r w:rsidR="004F3854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Варненского муниципального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проводит муниципальную политику в области охраны труда и социальной защиты работников, координируют по этим направлениям деятельность предприятий, взаимодействуют с органами надзора и контроля, профсоюзами, предприятиями и организациями района.Муниципальная система управления охраной труда способствует развитию социального партнерства в районе. 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</w:t>
      </w:r>
      <w:r w:rsidR="003C3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условий и охраны труда в 2017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 ходе реализации программных мероприятий в </w:t>
      </w:r>
      <w:r w:rsidR="004F3854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Варненском муниципальном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характеризуется следующими показателями: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состояния охраны труда и профессиональной заболеваемости показывает, что в последнее время намечена тенденция в улучшении ситуации в области охраны труда и на предприятиях субъектов малого предпринимательства, но практика показывает, что во многих организациях она продолжает оставаться сложной, и является серьезной социально-экономической проблемой.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выполнения Программы улучшения условий и охраны труда в </w:t>
      </w:r>
      <w:r w:rsidR="004F3854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Варненском муниципальном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  проводился анализ выполнения предприятиями района законодательства Российской Федерации об охране труда. В целях проведения данного анализа проводились  плановые проверки совместно со специалистами Государственной инспекции труда и прокуратурой района.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продолжить работу по созданию и восстановлению служб охраны труда на предприятиях, организациях и учреждениях независимо от форм собственности  в связи со вступившими с 6 октября 2006 года изменениями в Трудовой кодекс Российской Федерации. Так, у каждого работодателя, осуществляющего производственную деятельность, численность работников которого превышает 50 человек, должна создаваться служба охраны труда или вводится должность специалиста по охране труда, имеющего соответствующую подготовку или опыт работы в этой области</w:t>
      </w:r>
      <w:r w:rsidR="00BC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Оказывалось содействие в проведении аттестации рабочих мест по условиям труда, давались рекомендации по проведению аттестации и последующей сертификации. Всего в районе аттестация рабочих мест по условиям труда проведена </w:t>
      </w:r>
      <w:r w:rsidR="00912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76 предприятиях на 992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местах. Основными причинами незаинтересованности руководителей проводить аттестации рабочих мест по условиям труда являются большие затраты на ее проведение, незнание для чего и для какой цели необходимо ее проводить и надо ли вообще проводить.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Организовывались совещания и семинары по охране труда, на которых проводилась разъяснительная работа по организации охраны труда на предприятиях и организациях, в том числе относящихся к субъектам малого предпринимательства.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Оказывалась методическая помощь предприятиям, организациям и учреждениям в организации и проверке знаний по охране труда работников. Одним из важнейших направлений работы по улучшению условий и охраны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труда является обучение по охране труда. Ежегодно обучающими организациями  обучается более </w:t>
      </w:r>
      <w:r w:rsidR="00B37A75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показателями успешной работы по созданию безопасных условий и охраны труда в районе является снижение профессиональной заболеваемости.</w:t>
      </w:r>
    </w:p>
    <w:p w:rsidR="00497D4E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Травматизм на производстве характеризуется числом лиц, пострадавших при несчастных случаях на производстве с утратой трудоспособности на один рабочий день и более или со смертельным исходом при непосредственном исполнении ими трудовых обязанностей и подлежащих учету в соответствии с Положением об особенностях расследования несчастных случаев на производстве в отдельных отраслях и организациях. Состояние производственного травматизма остается одной из актуальнейших социально-трудовых проблем. 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Производственный травматизм и профессиональная заболеваемость работников напрямую зависят от состояния условий труда. Своевременное устранение вредных и опасных производственных факторов или приведение их в соответствие с нормами, модернизация оборудования и технических процессов, создание, таким образом, безопасных и безвредных условий труда, все это ведет к снижению производственного травматизма и профессионального заболевания.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причинами и условиями возникновения хронических профзаболеваний  послужили: несовершенство технологических процессов, конструктивные недостатки машин и оборудования, несовершенство санитарно-технических установок, нарушение режима труда и отдыха.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программных мероприятий специалист по охране труда администрации района постоянно взаимодействует со специалистами предприятий, организаций и учреждений района по вопросам охраны труда.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Проведенный анализ работы показал, что в организациях активно велась работа по  охране труда. Оценка сложившейся ситуации в области охраны труда показывает, что проблема охраны труда требует выполнения комплекса правовых, организационных, социальных, экономических и других мероприятий, включающие формирование у населения культуры здоровья, повышение мотивации к сохранению своего здоровья. Остаются задачи по восстановлению служб охраны труда, развитие аттестации рабочих мест по условиям труда и сертификации работ по охране труда, совершенствование системы обучения по охране труда, снижение производственного травматизма и профессиональной заболеваемости, создание безопасных условий труда на предприятиях, особенно в организациях малого бизнеса, количество которых с каждым годом увеличивается. Профилактическая направленность мероприятий, обращенных на обеспечение безопасности условий и охраны труда, в этом играют важную роль.</w:t>
      </w:r>
    </w:p>
    <w:p w:rsidR="00431B06" w:rsidRPr="00374A19" w:rsidRDefault="00431B06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дальнейшее комплексное решение программными методами проблем улучшения условий и охраны труда в </w:t>
      </w:r>
      <w:r w:rsidR="00497D4E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Варненском муниципальном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районе и при этом важно осознание такой необходимости всеми сторонами трудового процесса - работодателем и работником.</w:t>
      </w:r>
    </w:p>
    <w:p w:rsidR="00431B06" w:rsidRPr="00374A19" w:rsidRDefault="004B4508" w:rsidP="00374A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2 «</w:t>
      </w:r>
      <w:r w:rsidR="00431B06"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цели и за</w:t>
      </w: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дачи муниципальной программы»</w:t>
      </w:r>
    </w:p>
    <w:p w:rsidR="00431B06" w:rsidRPr="00374A19" w:rsidRDefault="004B4508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Целью муниципальной </w:t>
      </w:r>
      <w:r w:rsidR="00431B06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«Ул</w:t>
      </w:r>
      <w:r w:rsidR="00431B06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шение</w:t>
      </w:r>
      <w:r w:rsidR="00497D4E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и охраны труда в Варненском муниципальном  районе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Челябинской области </w:t>
      </w:r>
      <w:r w:rsidR="00912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2017-2019</w:t>
      </w:r>
      <w:r w:rsidR="00431B06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31B06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реализация областной и районной политики в области охраны труда, обеспечивающих сохранение жизни, здоровья и профессиональной активности работников в процессе трудовой деятельности, как приоритетной составляющей стратегии социально-экон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омического развития </w:t>
      </w:r>
      <w:proofErr w:type="spellStart"/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Варненского</w:t>
      </w:r>
      <w:proofErr w:type="spellEnd"/>
      <w:r w:rsidR="00912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до 2019</w:t>
      </w:r>
      <w:r w:rsidR="00431B06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431B06" w:rsidRDefault="00431B06" w:rsidP="00BC56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поставленных целей необходимо решить следующие задачи:</w:t>
      </w:r>
    </w:p>
    <w:p w:rsidR="00BC5693" w:rsidRPr="00374A19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правовых, экономических,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 организационных и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социальных   условий, обеспечивающих   повышение   безопасных и безвредных условий труда,  уровня  гарантий социальной     защиты работников от профессиональных рисков;</w:t>
      </w:r>
    </w:p>
    <w:p w:rsidR="00BC5693" w:rsidRPr="00374A19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силение совместной работы органов местного самоуправления </w:t>
      </w:r>
      <w:proofErr w:type="spellStart"/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Варненского</w:t>
      </w:r>
      <w:proofErr w:type="spellEnd"/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 района  с территориальными органами управления, надзора и контроля в целях повышения эффективности правовой защиты раб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отников в  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условий и охраны труда;</w:t>
      </w:r>
    </w:p>
    <w:p w:rsidR="00BC5693" w:rsidRPr="00374A19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лучшение состояния окружающей  природной среды и создания безвредных  условий  труда на производстве за счет    совершенствования организациями  качества технологических процессов;</w:t>
      </w:r>
    </w:p>
    <w:p w:rsidR="00BC5693" w:rsidRPr="00374A19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овышение гарантий сохранения   жизни   и здоровья работников в процессе  трудовой деятельности путем        ориентации инвестиционной политики на предприятиях,  в организациях  и  учреждениях на повышение безопасности и улучшение условий труда;</w:t>
      </w:r>
    </w:p>
    <w:p w:rsidR="00BC5693" w:rsidRPr="00374A19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одействие в информационно-методической и правовой поддержке  предприятий  по  охране здоровья  и  труда  работающего   населения </w:t>
      </w:r>
      <w:proofErr w:type="spellStart"/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Варненского</w:t>
      </w:r>
      <w:proofErr w:type="spellEnd"/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района,  в  решении проблем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снижения общего  и производственного 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травматизма, профессиональной заболеваемости;</w:t>
      </w:r>
    </w:p>
    <w:p w:rsidR="00BC5693" w:rsidRPr="00374A19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одействие и   поддержка   работодателей в подготовке, переподготовке и повышении   квалификации специалистов и   ответственных лиц на предприятиях и  в  организациях  по  охране труда;</w:t>
      </w:r>
    </w:p>
    <w:p w:rsidR="00BC5693" w:rsidRPr="00374A19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казание методической помощи работодателям в организации производственного контроля за соблюдением санитарных правил, предварительных и периодических медицинских осмотров работников, в том числе занятых на работах с вредными факторами 5 и более лет в центре </w:t>
      </w:r>
      <w:proofErr w:type="spellStart"/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профпаталогии</w:t>
      </w:r>
      <w:proofErr w:type="spellEnd"/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BC5693" w:rsidRPr="00374A19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казание методической помощи работодателям в организации обеспечения работников современными и эффективными средствами индивидуальной защиты;</w:t>
      </w:r>
    </w:p>
    <w:p w:rsidR="00BC5693" w:rsidRPr="00374A19" w:rsidRDefault="00BC5693" w:rsidP="00BC5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9. П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овышение роли физической культуры  и спорта через информационное обеспечение  и пропаганду  активного  и  здорового  образа жизни работающих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1B06" w:rsidRPr="00374A19" w:rsidRDefault="004B4508" w:rsidP="00374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3 «Сроки реализации муниципальной программы»</w:t>
      </w:r>
    </w:p>
    <w:p w:rsidR="00431B06" w:rsidRPr="00374A19" w:rsidRDefault="004B4508" w:rsidP="00431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</w:t>
      </w:r>
      <w:r w:rsidR="00912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муниципальной программы: 2017-2019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годы.</w:t>
      </w:r>
    </w:p>
    <w:p w:rsidR="00431B06" w:rsidRPr="00374A19" w:rsidRDefault="004B4508" w:rsidP="004B4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4 «Система мероприятий муниципальной программы»</w:t>
      </w:r>
      <w:r w:rsidR="00431B06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предусматривает реализацию системы мероприятий (приложение</w:t>
      </w:r>
      <w:r w:rsidR="00882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муниципальной программе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призванных обеспечить согласованность и логическую последовательность осуществления политики в области охраны </w:t>
      </w:r>
      <w:r w:rsidR="00497D4E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 на территории Варненского муниципального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способствующей объединению и координации усилий по срокам и направлениям действия всех заинтересованных сторон.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предусматривает осуществление мероприятий в области охраны труда по следующим разделам:</w:t>
      </w:r>
    </w:p>
    <w:p w:rsidR="00431B06" w:rsidRPr="00374A19" w:rsidRDefault="00431B06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Правовое и нормативное обеспечение в области охраны труда</w:t>
      </w:r>
      <w:r w:rsid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1B06" w:rsidRPr="00374A19" w:rsidRDefault="00431B06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Организационное и техническое обеспечение в области охраны труда</w:t>
      </w:r>
      <w:r w:rsid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1B06" w:rsidRPr="00374A19" w:rsidRDefault="00431B06" w:rsidP="005A3C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Усиление надзора и контроля в области охраны труда</w:t>
      </w:r>
      <w:r w:rsid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1B06" w:rsidRPr="00374A19" w:rsidRDefault="00431B06" w:rsidP="005A3C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Учебное и научное обеспечение в области охраны труда</w:t>
      </w:r>
      <w:r w:rsid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1B06" w:rsidRPr="00374A19" w:rsidRDefault="00431B06" w:rsidP="005A3C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Профилактика заболеваемости, оздоровление и реабилитация работающих</w:t>
      </w:r>
      <w:r w:rsid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1B06" w:rsidRPr="00374A19" w:rsidRDefault="00431B06" w:rsidP="005A3C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Информационное обеспечение в области охраны труда</w:t>
      </w:r>
      <w:r w:rsid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4A19" w:rsidRDefault="00431B06" w:rsidP="00882C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1B06" w:rsidRDefault="004B4508" w:rsidP="00374A1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5 «Ресурсное обеспечение муниципальной программы»</w:t>
      </w:r>
    </w:p>
    <w:p w:rsidR="00374A19" w:rsidRPr="00374A19" w:rsidRDefault="00374A19" w:rsidP="00374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Программы реализуются за счет финансирования из бюджет</w:t>
      </w:r>
      <w:r w:rsidR="009914B3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всех уровней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счет собственных средств предприятий и организаций, за счет внебюджетных источников.</w:t>
      </w:r>
    </w:p>
    <w:p w:rsidR="005209F2" w:rsidRDefault="009B776B" w:rsidP="00520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объем финансирования</w:t>
      </w:r>
      <w:r w:rsidR="00912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программы на 2017-2019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 составляет </w:t>
      </w:r>
      <w:r w:rsidR="00306E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207</w:t>
      </w:r>
      <w:r w:rsidR="00882CA9" w:rsidRPr="0088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,0</w:t>
      </w:r>
      <w:r w:rsidR="001906FE" w:rsidRPr="0088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тыс.</w:t>
      </w:r>
      <w:r w:rsidRPr="00882C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рублей</w:t>
      </w:r>
      <w:r w:rsidR="006A1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(областной</w:t>
      </w:r>
      <w:r w:rsidR="00882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бюджет)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по годам:</w:t>
      </w:r>
    </w:p>
    <w:p w:rsidR="001906FE" w:rsidRPr="00882CA9" w:rsidRDefault="001906FE" w:rsidP="00520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6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2017 год:</w:t>
      </w:r>
      <w:r w:rsidR="00306E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06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882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 тыс. рублей;</w:t>
      </w:r>
    </w:p>
    <w:p w:rsidR="001906FE" w:rsidRDefault="001906FE" w:rsidP="00882C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6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82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6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882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 тыс. рублей;</w:t>
      </w:r>
    </w:p>
    <w:p w:rsidR="001906FE" w:rsidRPr="00882CA9" w:rsidRDefault="001906FE" w:rsidP="00882C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6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2019 год:</w:t>
      </w:r>
      <w:r w:rsidR="00882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207,0 тыс. рублей.</w:t>
      </w:r>
    </w:p>
    <w:p w:rsidR="001906FE" w:rsidRPr="00374A19" w:rsidRDefault="00431B06" w:rsidP="00882C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Программы ежегодно корректируется исходя из возможностей бюджетов всех уровней и с учетом меняющихся социально-экономических условий.</w:t>
      </w:r>
    </w:p>
    <w:p w:rsidR="00431B06" w:rsidRPr="00374A19" w:rsidRDefault="009B776B" w:rsidP="00374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6 «Организация управления и механизм реализации муниципальной программы»</w:t>
      </w:r>
      <w:r w:rsidR="00431B06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1B06" w:rsidRPr="00374A19" w:rsidRDefault="00431B06" w:rsidP="00882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и контроль за исполнением </w:t>
      </w:r>
      <w:r w:rsidR="009B776B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осуществляет </w:t>
      </w:r>
      <w:proofErr w:type="spellStart"/>
      <w:r w:rsidR="009914B3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дминистрация</w:t>
      </w:r>
      <w:r w:rsidR="009914B3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Варненского</w:t>
      </w:r>
      <w:proofErr w:type="spellEnd"/>
      <w:r w:rsidR="009914B3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Исполнители </w:t>
      </w:r>
      <w:r w:rsidR="009B776B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муниципальной </w:t>
      </w:r>
      <w:r w:rsidR="00912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ежегодно до 2019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к 10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февраля года, следующего заотчетным, представляют информацию о проделанной работе и ходе выполнения запланир</w:t>
      </w:r>
      <w:r w:rsidR="009B776B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ованных мероприятий ответственному исполнителю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</w:t>
      </w:r>
      <w:r w:rsidR="009914B3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–ведущий специалист по охране труда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B776B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Ответственный исполнитель ежеквартально в срок до 10 числа, следующего за отчетным, подготавливает сводный отчет о ходе реализации  программы на основании отчетов соисполнителей, и предоставляет в комитет экономики администрации Варненского муниципального района.</w:t>
      </w:r>
    </w:p>
    <w:p w:rsidR="00431B06" w:rsidRPr="00374A19" w:rsidRDefault="00431B06" w:rsidP="00882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Итоги реализации мероприятий Программы выносятся на рассмотрение главы </w:t>
      </w:r>
      <w:r w:rsidR="009914B3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Варненского муниципального района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1B06" w:rsidRPr="00374A19" w:rsidRDefault="00D15BE4" w:rsidP="00D15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7 «Ожидаемые результаты реализации муниципальной программы»</w:t>
      </w:r>
    </w:p>
    <w:p w:rsidR="00882CA9" w:rsidRPr="00374A19" w:rsidRDefault="00882CA9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-создание и совершенствование системы взаимодействия с предприятиями и организациями, ориентированной на управление охраной труда; </w:t>
      </w:r>
    </w:p>
    <w:p w:rsidR="00882CA9" w:rsidRPr="00374A19" w:rsidRDefault="00882CA9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снижение общего и производс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твенного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травматизма, профессиональной заболеваемости;</w:t>
      </w:r>
    </w:p>
    <w:p w:rsidR="00882CA9" w:rsidRPr="00374A19" w:rsidRDefault="00882CA9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-улучшение    экологической    ситуации    и состояния окружающей среды  в   Варненском муниципальном районе;</w:t>
      </w:r>
    </w:p>
    <w:p w:rsidR="00882CA9" w:rsidRPr="00374A19" w:rsidRDefault="00882CA9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сохранение здоровья  работающих граждан вследствие внедрения новых безопасных методов труда; </w:t>
      </w:r>
    </w:p>
    <w:p w:rsidR="00882CA9" w:rsidRPr="00374A19" w:rsidRDefault="00882CA9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наличие 100% специалистов и  ответственных лиц по охране труда  на  предприятиях и в организациях района    с численностью работников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свыше 50 человек до  конца  2019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года;</w:t>
      </w:r>
    </w:p>
    <w:p w:rsidR="00D91DC6" w:rsidRDefault="00882CA9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   условий   и    охраны    труда, пов</w:t>
      </w:r>
      <w:r w:rsidR="005A3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ышение трудоспособности  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производительности труда</w:t>
      </w:r>
    </w:p>
    <w:p w:rsidR="00BB1D16" w:rsidRDefault="00BB1D16" w:rsidP="00BB1D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изменения индикативных показателей в ходе реализации программы представлена в таблице 1.</w:t>
      </w:r>
    </w:p>
    <w:p w:rsidR="00BB1D16" w:rsidRDefault="00BB1D16" w:rsidP="00BB1D1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3122">
        <w:rPr>
          <w:rFonts w:ascii="Times New Roman" w:hAnsi="Times New Roman" w:cs="Times New Roman"/>
          <w:b/>
          <w:sz w:val="28"/>
          <w:szCs w:val="28"/>
        </w:rPr>
        <w:t>Таблица 1.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3694"/>
        <w:gridCol w:w="1559"/>
        <w:gridCol w:w="1276"/>
        <w:gridCol w:w="1485"/>
        <w:gridCol w:w="1350"/>
      </w:tblGrid>
      <w:tr w:rsidR="00BB1D16" w:rsidRPr="004F3122" w:rsidTr="00BB1D16">
        <w:tc>
          <w:tcPr>
            <w:tcW w:w="525" w:type="dxa"/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1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4" w:type="dxa"/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1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122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12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12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BB1D16" w:rsidRPr="004F3122" w:rsidTr="00BB1D16">
        <w:tc>
          <w:tcPr>
            <w:tcW w:w="525" w:type="dxa"/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shd w:val="clear" w:color="auto" w:fill="auto"/>
          </w:tcPr>
          <w:p w:rsidR="00BB1D16" w:rsidRPr="004F3122" w:rsidRDefault="00BB1D16" w:rsidP="00BB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сохранение здоровья  работающих граждан вследствие внедрения новых безопасных методов труда;</w:t>
            </w:r>
          </w:p>
        </w:tc>
        <w:tc>
          <w:tcPr>
            <w:tcW w:w="1559" w:type="dxa"/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12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1D16" w:rsidRPr="004F3122" w:rsidTr="00BB1D16">
        <w:tc>
          <w:tcPr>
            <w:tcW w:w="525" w:type="dxa"/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shd w:val="clear" w:color="auto" w:fill="auto"/>
          </w:tcPr>
          <w:p w:rsidR="00BB1D16" w:rsidRPr="00374A19" w:rsidRDefault="00BB1D16" w:rsidP="00BB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74A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наличие 100% специалистов и  ответственных лиц по охране труда  на  предприятиях и в организациях района    с численностью работников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свыше 50 человек до  конца  2019</w:t>
            </w:r>
            <w:r w:rsidRPr="00374A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года;</w:t>
            </w:r>
          </w:p>
        </w:tc>
        <w:tc>
          <w:tcPr>
            <w:tcW w:w="1559" w:type="dxa"/>
            <w:shd w:val="clear" w:color="auto" w:fill="auto"/>
          </w:tcPr>
          <w:p w:rsidR="00BB1D16" w:rsidRPr="004F3122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BB1D16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B1D16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B1D16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1D16" w:rsidRPr="004F3122" w:rsidTr="00BB1D16">
        <w:tc>
          <w:tcPr>
            <w:tcW w:w="525" w:type="dxa"/>
            <w:shd w:val="clear" w:color="auto" w:fill="auto"/>
          </w:tcPr>
          <w:p w:rsidR="00BB1D16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4" w:type="dxa"/>
            <w:shd w:val="clear" w:color="auto" w:fill="auto"/>
          </w:tcPr>
          <w:p w:rsidR="00BB1D16" w:rsidRPr="00BB1D16" w:rsidRDefault="00BB1D16" w:rsidP="00BB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улучшение   условий   и    охраны    труда, повышение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трудоспособности         и производительности труда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B1D16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BB1D16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auto"/>
          </w:tcPr>
          <w:p w:rsidR="00BB1D16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B1D16" w:rsidRDefault="00BB1D16" w:rsidP="00520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15BE4" w:rsidRPr="00374A19" w:rsidRDefault="00D15BE4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BE4" w:rsidRPr="00374A19" w:rsidRDefault="00D15BE4" w:rsidP="00D15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8 «Финансово-экономическое обоснование муниципальной программы»</w:t>
      </w:r>
    </w:p>
    <w:p w:rsidR="00D15BE4" w:rsidRPr="00374A19" w:rsidRDefault="00D15BE4" w:rsidP="00D15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Финансово-экономическое обоснование муниципальной программы приведено в Приложении к муниципальной программе.</w:t>
      </w:r>
    </w:p>
    <w:p w:rsidR="00431B06" w:rsidRPr="00374A19" w:rsidRDefault="00D15BE4" w:rsidP="00D15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9 «Методика оценки эффективности»</w:t>
      </w:r>
    </w:p>
    <w:p w:rsidR="00431B06" w:rsidRPr="00374A19" w:rsidRDefault="00431B06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направлена на создание условий, обеспечивающих сохранение жизни и здоровья работников в процессе трудовой деятельности, снижение производственного травматизма и профессиональной заболеваемости, повысить эффективность использования финансовых и материальных ресурсов, направляемых на создание условий и охраны труда. В основу мероприятий заложен системный комплексный подход, учитывающий вопросы экономики, экологии, физкультурно-оздоровительного развития, направленный на формирование и реализацию социально-экономической политики по улучшению условий и охраны труда на предприятиях и в организациях </w:t>
      </w:r>
      <w:r w:rsidR="002F4F24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Варненского муниципального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431B06" w:rsidRPr="00374A19" w:rsidRDefault="00431B06" w:rsidP="005A3C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эффект от реализации мероприятий Программы выражается в:</w:t>
      </w:r>
    </w:p>
    <w:p w:rsidR="00431B06" w:rsidRPr="00374A19" w:rsidRDefault="00431B06" w:rsidP="005A3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сокращении численности работников, занятых в неблагоприятных условиях труда, в том числе улучшением экологической ситуации и состояния окружающей среды в </w:t>
      </w:r>
      <w:r w:rsidR="002F4F24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Варненском муниципальном </w:t>
      </w: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за счет расширения выпуска экологически чистой и безопасной продукции;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снижении уровня заболеваемости и производственного травматизма;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снижении уровня смертности в трудоспособном возрасте;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повышении социальной защиты работников от профессиональных рисков.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Экономический эффект от реализации Программы обуславливается за счет: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снижения материальных затрат, связанных с производственным травматизмом, заболеваемостью;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повышения производительности труда, сокращения потерь рабочего времени;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снижения затрат на компенсации за работу в тяжелых и вредных условиях труда;</w:t>
      </w:r>
    </w:p>
    <w:p w:rsidR="00431B06" w:rsidRPr="00374A19" w:rsidRDefault="00431B06" w:rsidP="0037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предотвращения материального ущерба от аварий, производственного травматизма и профзаболеваний;</w:t>
      </w:r>
    </w:p>
    <w:p w:rsidR="001906FE" w:rsidRPr="00374A19" w:rsidRDefault="00431B06" w:rsidP="00520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уменьшения страховых взносов, сокращения штрафов за нарушение требований законодательства об охране труда.</w:t>
      </w:r>
    </w:p>
    <w:p w:rsidR="00431B06" w:rsidRDefault="00431B06" w:rsidP="00431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0972" w:rsidRDefault="00520972" w:rsidP="00D15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0972" w:rsidRDefault="00520972" w:rsidP="00520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</w:t>
      </w:r>
    </w:p>
    <w:p w:rsidR="00520972" w:rsidRDefault="00520972" w:rsidP="00520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</w:t>
      </w:r>
      <w:r w:rsidR="00431B06"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 </w:t>
      </w:r>
      <w:r w:rsidR="003E41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Постановлению администрации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</w:p>
    <w:p w:rsidR="00D15BE4" w:rsidRPr="00374A19" w:rsidRDefault="00520972" w:rsidP="00520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2F4F24"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Варненско</w:t>
      </w:r>
      <w:r w:rsidR="003E41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</w:t>
      </w:r>
      <w:proofErr w:type="spellEnd"/>
      <w:r w:rsidR="002F4F24"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</w:t>
      </w:r>
      <w:r w:rsidR="003E41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</w:t>
      </w:r>
      <w:r w:rsidR="002F4F24"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</w:t>
      </w:r>
      <w:r w:rsidR="003E41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</w:p>
    <w:p w:rsidR="00431B06" w:rsidRDefault="00D15BE4" w:rsidP="004F7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Челябинской области</w:t>
      </w:r>
      <w:r w:rsidR="00912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2017- 2019</w:t>
      </w:r>
      <w:r w:rsidR="00431B06"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годы</w:t>
      </w: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431B06" w:rsidRPr="003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4F2E" w:rsidRPr="00374A19" w:rsidRDefault="00464F2E" w:rsidP="004F77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31B06" w:rsidRPr="00374A19" w:rsidRDefault="00431B06" w:rsidP="0046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СИСТЕМА ПРОГРАММНЫХ МЕРОПРИЯТИЙ</w:t>
      </w:r>
    </w:p>
    <w:p w:rsidR="00431B06" w:rsidRPr="00374A19" w:rsidRDefault="00D15BE4" w:rsidP="0046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МУНИЦИПАЛЬНОЙ   ПРОГРАММЫ «УЛУЧШЕНИЕ УСЛОВИЙ </w:t>
      </w:r>
      <w:r w:rsidR="00431B06"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ОХРАНЫ ТРУДА В </w:t>
      </w:r>
      <w:r w:rsidR="002F4F24"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ВАРНЕНСКОМ МУНИЦИПАЛЬНОМ  РАЙОНЕ </w:t>
      </w: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ЧЕЛЯБИНСКОЙ ОБЛАСТИ </w:t>
      </w:r>
      <w:r w:rsidR="009960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2017 - 2019</w:t>
      </w:r>
      <w:r w:rsidR="00431B06"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ГОДЫ</w:t>
      </w:r>
      <w:r w:rsidRPr="00374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tbl>
      <w:tblPr>
        <w:tblStyle w:val="a4"/>
        <w:tblW w:w="10173" w:type="dxa"/>
        <w:tblLayout w:type="fixed"/>
        <w:tblLook w:val="04A0"/>
      </w:tblPr>
      <w:tblGrid>
        <w:gridCol w:w="560"/>
        <w:gridCol w:w="1826"/>
        <w:gridCol w:w="14"/>
        <w:gridCol w:w="1829"/>
        <w:gridCol w:w="116"/>
        <w:gridCol w:w="150"/>
        <w:gridCol w:w="8"/>
        <w:gridCol w:w="1118"/>
        <w:gridCol w:w="425"/>
        <w:gridCol w:w="150"/>
        <w:gridCol w:w="8"/>
        <w:gridCol w:w="417"/>
        <w:gridCol w:w="984"/>
        <w:gridCol w:w="8"/>
        <w:gridCol w:w="8"/>
        <w:gridCol w:w="305"/>
        <w:gridCol w:w="530"/>
        <w:gridCol w:w="8"/>
        <w:gridCol w:w="854"/>
        <w:gridCol w:w="855"/>
      </w:tblGrid>
      <w:tr w:rsidR="0099602D" w:rsidRPr="00374A19" w:rsidTr="005713C4">
        <w:trPr>
          <w:trHeight w:val="270"/>
        </w:trPr>
        <w:tc>
          <w:tcPr>
            <w:tcW w:w="560" w:type="dxa"/>
            <w:vMerge w:val="restart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gridSpan w:val="2"/>
            <w:vMerge w:val="restart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29" w:type="dxa"/>
            <w:vMerge w:val="restart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17" w:type="dxa"/>
            <w:gridSpan w:val="5"/>
            <w:vMerge w:val="restart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4"/>
            <w:vMerge w:val="restart"/>
            <w:hideMark/>
          </w:tcPr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68" w:type="dxa"/>
            <w:gridSpan w:val="7"/>
          </w:tcPr>
          <w:p w:rsidR="0099602D" w:rsidRPr="00374A19" w:rsidRDefault="0099602D" w:rsidP="00837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Финансирование программы</w:t>
            </w:r>
          </w:p>
        </w:tc>
      </w:tr>
      <w:tr w:rsidR="00387318" w:rsidRPr="00374A19" w:rsidTr="005713C4">
        <w:trPr>
          <w:trHeight w:val="322"/>
        </w:trPr>
        <w:tc>
          <w:tcPr>
            <w:tcW w:w="560" w:type="dxa"/>
            <w:vMerge/>
          </w:tcPr>
          <w:p w:rsidR="00387318" w:rsidRPr="00374A19" w:rsidRDefault="00387318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</w:tcPr>
          <w:p w:rsidR="00387318" w:rsidRPr="00374A19" w:rsidRDefault="00387318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387318" w:rsidRPr="00374A19" w:rsidRDefault="00387318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5"/>
            <w:vMerge/>
          </w:tcPr>
          <w:p w:rsidR="00387318" w:rsidRPr="00374A19" w:rsidRDefault="00387318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/>
          </w:tcPr>
          <w:p w:rsidR="00387318" w:rsidRPr="00374A19" w:rsidRDefault="00387318" w:rsidP="00837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 w:val="restart"/>
            <w:vAlign w:val="center"/>
          </w:tcPr>
          <w:p w:rsidR="00387318" w:rsidRPr="00374A19" w:rsidRDefault="00387318" w:rsidP="00AB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7318" w:rsidRPr="00374A19" w:rsidRDefault="00387318" w:rsidP="00AB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387318" w:rsidRPr="00374A19" w:rsidRDefault="00387318" w:rsidP="00AB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87318" w:rsidRPr="00374A19" w:rsidRDefault="00387318" w:rsidP="00AB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vMerge w:val="restart"/>
            <w:vAlign w:val="center"/>
          </w:tcPr>
          <w:p w:rsidR="00464F2E" w:rsidRDefault="00464F2E" w:rsidP="00AB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7318" w:rsidRPr="0099602D" w:rsidRDefault="00387318" w:rsidP="00AB2F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0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</w:p>
        </w:tc>
      </w:tr>
      <w:tr w:rsidR="00387318" w:rsidRPr="00374A19" w:rsidTr="005713C4">
        <w:tc>
          <w:tcPr>
            <w:tcW w:w="7605" w:type="dxa"/>
            <w:gridSpan w:val="13"/>
            <w:hideMark/>
          </w:tcPr>
          <w:p w:rsidR="00387318" w:rsidRPr="00374A19" w:rsidRDefault="00387318" w:rsidP="00837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  I. Правовое и нормативное обеспечение в области охраны труда</w:t>
            </w:r>
          </w:p>
        </w:tc>
        <w:tc>
          <w:tcPr>
            <w:tcW w:w="851" w:type="dxa"/>
            <w:gridSpan w:val="4"/>
            <w:vMerge/>
          </w:tcPr>
          <w:p w:rsidR="00387318" w:rsidRPr="00374A19" w:rsidRDefault="00387318" w:rsidP="00837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</w:tcPr>
          <w:p w:rsidR="00387318" w:rsidRPr="00374A19" w:rsidRDefault="00387318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387318" w:rsidRPr="00374A19" w:rsidRDefault="00387318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2F4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ежегодных муниципальных докладов о состоянии условий и охраны труда в Варненском муниципальном  районе</w:t>
            </w:r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8376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отдел охраны труда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09" w:type="dxa"/>
            <w:gridSpan w:val="3"/>
            <w:hideMark/>
          </w:tcPr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разработке нормативных правовых актов по охране труда в Варненском муниципальном  районе</w:t>
            </w:r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2F4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Структурные подразделения Администрации Варненского муниципального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09" w:type="dxa"/>
            <w:gridSpan w:val="3"/>
            <w:hideMark/>
          </w:tcPr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помощи в разработке локальных нормативных актов в области охраны труда</w:t>
            </w:r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2F4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Структурные подразделения  администрации по своим отраслям, предприятия, осуществляющие деятельность в Варненском районе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09" w:type="dxa"/>
            <w:gridSpan w:val="3"/>
            <w:hideMark/>
          </w:tcPr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Постоянно</w:t>
            </w:r>
          </w:p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2F4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муниципальной целевой Программы улучшения условий и охраны труда в Варненском </w:t>
            </w: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муниципальном  районе на 2017-20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B37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 Отдел по охране труда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1906FE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инансирования</w:t>
            </w:r>
          </w:p>
        </w:tc>
        <w:tc>
          <w:tcPr>
            <w:tcW w:w="1409" w:type="dxa"/>
            <w:gridSpan w:val="3"/>
            <w:hideMark/>
          </w:tcPr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</w:t>
            </w:r>
            <w:r w:rsidR="00E3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9318" w:type="dxa"/>
            <w:gridSpan w:val="19"/>
            <w:hideMark/>
          </w:tcPr>
          <w:p w:rsidR="0099602D" w:rsidRPr="00464F2E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II. Организационное и техническое обеспечение в области охраны труда</w:t>
            </w:r>
          </w:p>
        </w:tc>
        <w:tc>
          <w:tcPr>
            <w:tcW w:w="855" w:type="dxa"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Реализация мероприятий по улучшению условий и охране труда в муниципальных предприятиях и организациях и организациях, финансируемых из бюджета Варненского муниципального района</w:t>
            </w:r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B37A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Структурные подразделения  администрации Варненского муниципального района по своим отраслям, муниципальные предприятия и организации, организации, финансируемые из бюджета Варненского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09" w:type="dxa"/>
            <w:gridSpan w:val="3"/>
            <w:hideMark/>
          </w:tcPr>
          <w:p w:rsidR="0099602D" w:rsidRPr="00374A19" w:rsidRDefault="0099602D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</w:t>
            </w:r>
            <w:r w:rsidR="009406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7-2019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rPr>
          <w:trHeight w:val="4702"/>
        </w:trPr>
        <w:tc>
          <w:tcPr>
            <w:tcW w:w="560" w:type="dxa"/>
            <w:hideMark/>
          </w:tcPr>
          <w:p w:rsidR="0099602D" w:rsidRPr="00374A19" w:rsidRDefault="00203DA1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участия предприятий и организаций в районном и областном смотре-конкурсе по охране труда</w:t>
            </w:r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D72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Администрация Варненского муниципального района, организации независимо от организационно-правовой формы собственности, осуществляющие деятельность на территории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6A1AC3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Областной 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09" w:type="dxa"/>
            <w:gridSpan w:val="3"/>
            <w:hideMark/>
          </w:tcPr>
          <w:p w:rsidR="0099602D" w:rsidRPr="00374A19" w:rsidRDefault="00940616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gridSpan w:val="4"/>
          </w:tcPr>
          <w:p w:rsidR="0099602D" w:rsidRPr="00374A19" w:rsidRDefault="003E419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  <w:r w:rsidR="00621F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2" w:type="dxa"/>
            <w:gridSpan w:val="2"/>
          </w:tcPr>
          <w:p w:rsidR="0099602D" w:rsidRPr="00374A19" w:rsidRDefault="00621F52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  <w:r w:rsidR="00306E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99602D" w:rsidRPr="00374A19" w:rsidRDefault="00621F52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8,0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203DA1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участия предприятий и организаций района в совещаниях по охране труда для руководителей и специалистов по охране труда организаций</w:t>
            </w:r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Варненскогомуниципального</w:t>
            </w:r>
            <w:proofErr w:type="spellEnd"/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района, организации независимо от организационно-правовой формы собственности, осуществляющие деятельность на территории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09" w:type="dxa"/>
            <w:gridSpan w:val="3"/>
            <w:hideMark/>
          </w:tcPr>
          <w:p w:rsidR="0099602D" w:rsidRPr="00374A19" w:rsidRDefault="00940616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203DA1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участия предприятий и организаций района в «круглых столах» по вопросам охраны труда для субъектов малого и среднего предпринимательства</w:t>
            </w:r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Администрация Варненского муниципального района, субъекты малого и среднего предпринимательства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09" w:type="dxa"/>
            <w:gridSpan w:val="3"/>
            <w:hideMark/>
          </w:tcPr>
          <w:p w:rsidR="0099602D" w:rsidRPr="00374A19" w:rsidRDefault="00940616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2017-2017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203DA1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Участие в аттестации рабочих мест по условиям труда</w:t>
            </w:r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Администрация Варненского муниципального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6A1AC3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Областной 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09" w:type="dxa"/>
            <w:gridSpan w:val="3"/>
            <w:hideMark/>
          </w:tcPr>
          <w:p w:rsidR="0099602D" w:rsidRPr="00374A19" w:rsidRDefault="00940616" w:rsidP="005209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gridSpan w:val="4"/>
          </w:tcPr>
          <w:p w:rsidR="0099602D" w:rsidRPr="00374A19" w:rsidRDefault="003E419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0,</w:t>
            </w:r>
            <w:r w:rsidR="00621F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99602D" w:rsidRPr="00374A19" w:rsidRDefault="00621F52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</w:tcPr>
          <w:p w:rsidR="0099602D" w:rsidRPr="00374A19" w:rsidRDefault="00621F52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100,0</w:t>
            </w:r>
          </w:p>
        </w:tc>
      </w:tr>
      <w:tr w:rsidR="0099602D" w:rsidRPr="00374A19" w:rsidTr="005713C4">
        <w:trPr>
          <w:trHeight w:val="3314"/>
        </w:trPr>
        <w:tc>
          <w:tcPr>
            <w:tcW w:w="560" w:type="dxa"/>
            <w:hideMark/>
          </w:tcPr>
          <w:p w:rsidR="0099602D" w:rsidRPr="00374A19" w:rsidRDefault="00203DA1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0" w:type="dxa"/>
            <w:gridSpan w:val="2"/>
            <w:hideMark/>
          </w:tcPr>
          <w:p w:rsidR="00203DA1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и проведение Дней охраны труда на предприятиях и организациях района</w:t>
            </w: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02D" w:rsidRPr="00203DA1" w:rsidRDefault="0099602D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hideMark/>
          </w:tcPr>
          <w:p w:rsidR="0099602D" w:rsidRPr="00203DA1" w:rsidRDefault="0099602D" w:rsidP="00203D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Организации независимо от организационно-правовой формы собственности, осуществляющие деятельность на территории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gridSpan w:val="4"/>
            <w:hideMark/>
          </w:tcPr>
          <w:p w:rsidR="0099602D" w:rsidRPr="00374A19" w:rsidRDefault="00940616" w:rsidP="00571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43" w:type="dxa"/>
            <w:gridSpan w:val="3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  <w:p w:rsidR="0099602D" w:rsidRPr="00374A19" w:rsidRDefault="0099602D" w:rsidP="004F7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203DA1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02D" w:rsidRPr="00203DA1" w:rsidRDefault="0099602D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203DA1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P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A1" w:rsidRDefault="00203DA1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02D" w:rsidRPr="00203DA1" w:rsidRDefault="0099602D" w:rsidP="0020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203DA1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0" w:type="dxa"/>
            <w:gridSpan w:val="2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Поощрение специалистов по охране труда за активную работу в области улучшения условий и охраны труда на предприятиях района</w:t>
            </w:r>
          </w:p>
        </w:tc>
        <w:tc>
          <w:tcPr>
            <w:tcW w:w="2095" w:type="dxa"/>
            <w:gridSpan w:val="3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Организации независимо от организационно-правовой формы собственности, осуществляющие деятельность на территории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gridSpan w:val="4"/>
            <w:hideMark/>
          </w:tcPr>
          <w:p w:rsidR="0099602D" w:rsidRPr="00374A19" w:rsidRDefault="00940616" w:rsidP="00571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43" w:type="dxa"/>
            <w:gridSpan w:val="3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9318" w:type="dxa"/>
            <w:gridSpan w:val="19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III. Усиление надзора и контроля в области охраны труда</w:t>
            </w:r>
          </w:p>
        </w:tc>
        <w:tc>
          <w:tcPr>
            <w:tcW w:w="855" w:type="dxa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26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Участие в комплексных проверках предприятий и организаций района на 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предмет соблюдения требований действующего законодательства по охране труда</w:t>
            </w:r>
          </w:p>
        </w:tc>
        <w:tc>
          <w:tcPr>
            <w:tcW w:w="2109" w:type="dxa"/>
            <w:gridSpan w:val="4"/>
            <w:hideMark/>
          </w:tcPr>
          <w:p w:rsidR="0099602D" w:rsidRPr="00374A19" w:rsidRDefault="0099602D" w:rsidP="00D72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Администрация Варненского муниципального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gridSpan w:val="4"/>
            <w:hideMark/>
          </w:tcPr>
          <w:p w:rsidR="0099602D" w:rsidRPr="00374A19" w:rsidRDefault="00940616" w:rsidP="00571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826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Участие в комплексных проверках организаций, применяющих труд несовершеннолетних</w:t>
            </w:r>
          </w:p>
        </w:tc>
        <w:tc>
          <w:tcPr>
            <w:tcW w:w="2109" w:type="dxa"/>
            <w:gridSpan w:val="4"/>
            <w:hideMark/>
          </w:tcPr>
          <w:p w:rsidR="0099602D" w:rsidRPr="00374A19" w:rsidRDefault="0099602D" w:rsidP="00D72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 Администрация Варненского муниципального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gridSpan w:val="4"/>
            <w:hideMark/>
          </w:tcPr>
          <w:p w:rsidR="0099602D" w:rsidRPr="00374A19" w:rsidRDefault="00940616" w:rsidP="00571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D72B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99602D" w:rsidRPr="00374A19" w:rsidRDefault="0099602D" w:rsidP="00D72B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D72B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9318" w:type="dxa"/>
            <w:gridSpan w:val="19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                   IV. Учебное и научное обеспечение в области охраны труда</w:t>
            </w:r>
          </w:p>
        </w:tc>
        <w:tc>
          <w:tcPr>
            <w:tcW w:w="855" w:type="dxa"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26" w:type="dxa"/>
            <w:hideMark/>
          </w:tcPr>
          <w:p w:rsidR="0099602D" w:rsidRPr="00374A19" w:rsidRDefault="0099602D" w:rsidP="00D72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курсов по обучению  охране труда на базе районной администрации</w:t>
            </w:r>
          </w:p>
        </w:tc>
        <w:tc>
          <w:tcPr>
            <w:tcW w:w="2109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Администрация Варненского муниципального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6A1AC3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Областной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7" w:type="dxa"/>
            <w:gridSpan w:val="4"/>
            <w:hideMark/>
          </w:tcPr>
          <w:p w:rsidR="0099602D" w:rsidRPr="00374A19" w:rsidRDefault="00940616" w:rsidP="00571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gridSpan w:val="4"/>
          </w:tcPr>
          <w:p w:rsidR="0099602D" w:rsidRPr="00374A19" w:rsidRDefault="003E419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99602D" w:rsidRPr="00374A19" w:rsidRDefault="00621F52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</w:tcPr>
          <w:p w:rsidR="0099602D" w:rsidRPr="00374A19" w:rsidRDefault="00621F52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99,0</w:t>
            </w:r>
          </w:p>
        </w:tc>
      </w:tr>
      <w:tr w:rsidR="0099602D" w:rsidRPr="00374A19" w:rsidTr="005713C4">
        <w:trPr>
          <w:trHeight w:val="3393"/>
        </w:trPr>
        <w:tc>
          <w:tcPr>
            <w:tcW w:w="560" w:type="dxa"/>
            <w:hideMark/>
          </w:tcPr>
          <w:p w:rsidR="0099602D" w:rsidRPr="00374A19" w:rsidRDefault="00203DA1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26" w:type="dxa"/>
            <w:hideMark/>
          </w:tcPr>
          <w:p w:rsidR="0099602D" w:rsidRPr="00374A19" w:rsidRDefault="0099602D" w:rsidP="00D72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курсов по обучению пожарно-техническому минимуму на базе Администрации Варненского муниципального района</w:t>
            </w:r>
          </w:p>
        </w:tc>
        <w:tc>
          <w:tcPr>
            <w:tcW w:w="2109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Администрация Варненского муниципального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gridSpan w:val="4"/>
            <w:hideMark/>
          </w:tcPr>
          <w:p w:rsidR="0099602D" w:rsidRPr="00374A19" w:rsidRDefault="00940616" w:rsidP="00571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gridSpan w:val="4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  <w:p w:rsidR="0099602D" w:rsidRPr="00374A19" w:rsidRDefault="0099602D" w:rsidP="004F7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02D" w:rsidRPr="00374A19" w:rsidRDefault="0099602D" w:rsidP="004F7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203DA1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26" w:type="dxa"/>
            <w:hideMark/>
          </w:tcPr>
          <w:p w:rsidR="0099602D" w:rsidRPr="00374A19" w:rsidRDefault="0099602D" w:rsidP="00D72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курсов по обучению оказанию первой медицинской помощи при несчастных случаях на базе администрации Варненского муниципального района</w:t>
            </w:r>
          </w:p>
        </w:tc>
        <w:tc>
          <w:tcPr>
            <w:tcW w:w="2109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Администрация Варненского муниципального района</w:t>
            </w:r>
          </w:p>
        </w:tc>
        <w:tc>
          <w:tcPr>
            <w:tcW w:w="1701" w:type="dxa"/>
            <w:gridSpan w:val="4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gridSpan w:val="4"/>
            <w:hideMark/>
          </w:tcPr>
          <w:p w:rsidR="0099602D" w:rsidRPr="00374A19" w:rsidRDefault="00940616" w:rsidP="00571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1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9318" w:type="dxa"/>
            <w:gridSpan w:val="19"/>
            <w:hideMark/>
          </w:tcPr>
          <w:p w:rsidR="00520972" w:rsidRDefault="00520972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V. Профилактика заболеваемости, оздоровление и реабилитация работающих</w:t>
            </w:r>
          </w:p>
        </w:tc>
        <w:tc>
          <w:tcPr>
            <w:tcW w:w="855" w:type="dxa"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BB1D16" w:rsidRPr="00374A19" w:rsidTr="005713C4">
        <w:trPr>
          <w:trHeight w:val="3048"/>
        </w:trPr>
        <w:tc>
          <w:tcPr>
            <w:tcW w:w="560" w:type="dxa"/>
            <w:hideMark/>
          </w:tcPr>
          <w:p w:rsidR="00BB1D16" w:rsidRPr="00374A19" w:rsidRDefault="00BB1D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826" w:type="dxa"/>
            <w:hideMark/>
          </w:tcPr>
          <w:p w:rsidR="00BB1D16" w:rsidRPr="00374A19" w:rsidRDefault="00BB1D16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на предприятиях района спортивных  и культурных мероприятий, пропагандирующих здоровый образ жизни</w:t>
            </w:r>
          </w:p>
        </w:tc>
        <w:tc>
          <w:tcPr>
            <w:tcW w:w="2117" w:type="dxa"/>
            <w:gridSpan w:val="5"/>
            <w:hideMark/>
          </w:tcPr>
          <w:p w:rsidR="00BB1D16" w:rsidRPr="00374A19" w:rsidRDefault="00BB1D16" w:rsidP="00D72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Отдел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физкультуре  и спорту Администрации Варненского муниципального района</w:t>
            </w:r>
          </w:p>
        </w:tc>
        <w:tc>
          <w:tcPr>
            <w:tcW w:w="1701" w:type="dxa"/>
            <w:gridSpan w:val="4"/>
            <w:hideMark/>
          </w:tcPr>
          <w:p w:rsidR="00BB1D16" w:rsidRPr="00374A19" w:rsidRDefault="00BB1D16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gridSpan w:val="4"/>
            <w:hideMark/>
          </w:tcPr>
          <w:p w:rsidR="00BB1D16" w:rsidRPr="00374A19" w:rsidRDefault="00BB1D16" w:rsidP="0052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52" w:type="dxa"/>
            <w:gridSpan w:val="5"/>
          </w:tcPr>
          <w:p w:rsidR="00BB1D16" w:rsidRPr="00374A19" w:rsidRDefault="00BB1D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Финансирование в рамках программы развитие физической культуры и спорта</w:t>
            </w:r>
          </w:p>
        </w:tc>
      </w:tr>
      <w:tr w:rsidR="00BB1D16" w:rsidRPr="00374A19" w:rsidTr="005713C4">
        <w:tc>
          <w:tcPr>
            <w:tcW w:w="560" w:type="dxa"/>
            <w:hideMark/>
          </w:tcPr>
          <w:p w:rsidR="00BB1D16" w:rsidRPr="00374A19" w:rsidRDefault="00BB1D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26" w:type="dxa"/>
            <w:hideMark/>
          </w:tcPr>
          <w:p w:rsidR="00BB1D16" w:rsidRPr="00374A19" w:rsidRDefault="00BB1D16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Оказание практической помощи по созданию в районе клубов физкультурно- спортивной  направленности для работающих, методическое сопровождение спортивных мероприятий</w:t>
            </w:r>
          </w:p>
        </w:tc>
        <w:tc>
          <w:tcPr>
            <w:tcW w:w="2117" w:type="dxa"/>
            <w:gridSpan w:val="5"/>
            <w:hideMark/>
          </w:tcPr>
          <w:p w:rsidR="00BB1D16" w:rsidRPr="00374A19" w:rsidRDefault="00BB1D16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Отдел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 физкультуре  и спорту Администрации Варненского муниципального района</w:t>
            </w:r>
          </w:p>
        </w:tc>
        <w:tc>
          <w:tcPr>
            <w:tcW w:w="1701" w:type="dxa"/>
            <w:gridSpan w:val="4"/>
            <w:hideMark/>
          </w:tcPr>
          <w:p w:rsidR="00BB1D16" w:rsidRPr="00374A19" w:rsidRDefault="00BB1D16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gridSpan w:val="4"/>
            <w:hideMark/>
          </w:tcPr>
          <w:p w:rsidR="00BB1D16" w:rsidRPr="00374A19" w:rsidRDefault="00BB1D16" w:rsidP="0052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52" w:type="dxa"/>
            <w:gridSpan w:val="5"/>
          </w:tcPr>
          <w:p w:rsidR="00BB1D16" w:rsidRPr="00374A19" w:rsidRDefault="00BB1D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Финансирование в рамках программы развитие физической культуры и спорта</w:t>
            </w:r>
          </w:p>
          <w:p w:rsidR="00BB1D16" w:rsidRPr="00374A19" w:rsidRDefault="00BB1D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A92FD9" w:rsidRPr="00374A19" w:rsidTr="005713C4">
        <w:tc>
          <w:tcPr>
            <w:tcW w:w="560" w:type="dxa"/>
            <w:hideMark/>
          </w:tcPr>
          <w:p w:rsidR="00A92FD9" w:rsidRPr="00374A19" w:rsidRDefault="00A92FD9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26" w:type="dxa"/>
            <w:hideMark/>
          </w:tcPr>
          <w:p w:rsidR="00A92FD9" w:rsidRPr="00374A19" w:rsidRDefault="00A92FD9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Проведение в организациях спартакиад среди работающих, соревнований среди работающих и членов их семей</w:t>
            </w:r>
          </w:p>
        </w:tc>
        <w:tc>
          <w:tcPr>
            <w:tcW w:w="2117" w:type="dxa"/>
            <w:gridSpan w:val="5"/>
            <w:hideMark/>
          </w:tcPr>
          <w:p w:rsidR="00A92FD9" w:rsidRPr="00374A19" w:rsidRDefault="00A92FD9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Организации независимо от организационно-правовой формы собственности, осуществляющие деятельность на территории района</w:t>
            </w:r>
          </w:p>
        </w:tc>
        <w:tc>
          <w:tcPr>
            <w:tcW w:w="1701" w:type="dxa"/>
            <w:gridSpan w:val="4"/>
            <w:hideMark/>
          </w:tcPr>
          <w:p w:rsidR="00A92FD9" w:rsidRPr="00374A19" w:rsidRDefault="00A92FD9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7" w:type="dxa"/>
            <w:gridSpan w:val="4"/>
            <w:hideMark/>
          </w:tcPr>
          <w:p w:rsidR="00A92FD9" w:rsidRPr="00374A19" w:rsidRDefault="00A92FD9" w:rsidP="0052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52" w:type="dxa"/>
            <w:gridSpan w:val="5"/>
          </w:tcPr>
          <w:p w:rsidR="00A92FD9" w:rsidRPr="00374A19" w:rsidRDefault="00A92FD9" w:rsidP="00C26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Финансирование в рамках программы развитие физической культуры и спорта </w:t>
            </w:r>
          </w:p>
        </w:tc>
      </w:tr>
      <w:tr w:rsidR="0099602D" w:rsidRPr="00374A19" w:rsidTr="005713C4">
        <w:trPr>
          <w:trHeight w:val="342"/>
        </w:trPr>
        <w:tc>
          <w:tcPr>
            <w:tcW w:w="9318" w:type="dxa"/>
            <w:gridSpan w:val="19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VI. Информационное обеспечение в области охраны труда</w:t>
            </w:r>
          </w:p>
        </w:tc>
        <w:tc>
          <w:tcPr>
            <w:tcW w:w="855" w:type="dxa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9602D" w:rsidRPr="00374A19" w:rsidTr="005713C4">
        <w:trPr>
          <w:trHeight w:val="4809"/>
        </w:trPr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1826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Приобретение нормативной и методической документации, видеофильмов в области условий и охраны труда, здоровья работающих</w:t>
            </w:r>
          </w:p>
        </w:tc>
        <w:tc>
          <w:tcPr>
            <w:tcW w:w="1959" w:type="dxa"/>
            <w:gridSpan w:val="3"/>
            <w:hideMark/>
          </w:tcPr>
          <w:p w:rsidR="0099602D" w:rsidRPr="00374A19" w:rsidRDefault="0099602D" w:rsidP="004B1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Администрация Варненского муниципального района организации независимо от организационно-правовой формы собственности, осуществляющие деятельность на территории района</w:t>
            </w:r>
          </w:p>
        </w:tc>
        <w:tc>
          <w:tcPr>
            <w:tcW w:w="1276" w:type="dxa"/>
            <w:gridSpan w:val="3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00" w:type="dxa"/>
            <w:gridSpan w:val="4"/>
            <w:hideMark/>
          </w:tcPr>
          <w:p w:rsidR="0099602D" w:rsidRPr="00374A19" w:rsidRDefault="00940616" w:rsidP="0052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305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gridSpan w:val="3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26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Пропаганда активного здорового образа жизни среди работающих, информирование населения о состоянии охраны труда и травматизма в организациях района через средства массовой информации и на официальном интернет-сайте района</w:t>
            </w:r>
          </w:p>
        </w:tc>
        <w:tc>
          <w:tcPr>
            <w:tcW w:w="1959" w:type="dxa"/>
            <w:gridSpan w:val="3"/>
            <w:hideMark/>
          </w:tcPr>
          <w:p w:rsidR="0099602D" w:rsidRPr="00374A19" w:rsidRDefault="0099602D" w:rsidP="004B1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муниципального района, редакция  газеты «Советское село»</w:t>
            </w:r>
          </w:p>
        </w:tc>
        <w:tc>
          <w:tcPr>
            <w:tcW w:w="1276" w:type="dxa"/>
            <w:gridSpan w:val="3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00" w:type="dxa"/>
            <w:gridSpan w:val="4"/>
            <w:hideMark/>
          </w:tcPr>
          <w:p w:rsidR="0099602D" w:rsidRPr="00374A19" w:rsidRDefault="00940616" w:rsidP="0052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305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gridSpan w:val="3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26" w:type="dxa"/>
            <w:hideMark/>
          </w:tcPr>
          <w:p w:rsidR="0099602D" w:rsidRPr="00374A19" w:rsidRDefault="0099602D" w:rsidP="004B1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доведение нормативно-правовых актов по охране труда до организаций, предприятий и учреждений района</w:t>
            </w:r>
          </w:p>
        </w:tc>
        <w:tc>
          <w:tcPr>
            <w:tcW w:w="1959" w:type="dxa"/>
            <w:gridSpan w:val="3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Варненского муниципального района</w:t>
            </w:r>
          </w:p>
        </w:tc>
        <w:tc>
          <w:tcPr>
            <w:tcW w:w="1276" w:type="dxa"/>
            <w:gridSpan w:val="3"/>
            <w:hideMark/>
          </w:tcPr>
          <w:p w:rsidR="0099602D" w:rsidRPr="00374A19" w:rsidRDefault="0099602D" w:rsidP="00431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00" w:type="dxa"/>
            <w:gridSpan w:val="4"/>
            <w:hideMark/>
          </w:tcPr>
          <w:p w:rsidR="0099602D" w:rsidRPr="00E35A92" w:rsidRDefault="00940616" w:rsidP="00520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3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2017-2019</w:t>
            </w:r>
            <w:r w:rsidR="0099602D" w:rsidRPr="00E35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305" w:type="dxa"/>
            <w:gridSpan w:val="4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gridSpan w:val="3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A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374A19" w:rsidRDefault="0094061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602D" w:rsidRPr="00374A19" w:rsidTr="005713C4">
        <w:tc>
          <w:tcPr>
            <w:tcW w:w="560" w:type="dxa"/>
          </w:tcPr>
          <w:p w:rsidR="0099602D" w:rsidRPr="00374A19" w:rsidRDefault="0099602D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11"/>
          </w:tcPr>
          <w:p w:rsidR="0099602D" w:rsidRPr="00374A19" w:rsidRDefault="00387318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gridSpan w:val="4"/>
          </w:tcPr>
          <w:p w:rsidR="0099602D" w:rsidRPr="00A92FD9" w:rsidRDefault="003E4196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2" w:type="dxa"/>
            <w:gridSpan w:val="3"/>
          </w:tcPr>
          <w:p w:rsidR="0099602D" w:rsidRPr="00A92FD9" w:rsidRDefault="00306E30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  <w:r w:rsidR="005209F2" w:rsidRPr="00A92F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  <w:r w:rsidR="0099602D" w:rsidRPr="00A92F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99602D" w:rsidRPr="00A92FD9" w:rsidRDefault="005209F2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2F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207,</w:t>
            </w:r>
            <w:r w:rsidR="00940616" w:rsidRPr="00A92F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387318" w:rsidRPr="00374A19" w:rsidTr="005713C4">
        <w:trPr>
          <w:trHeight w:val="80"/>
        </w:trPr>
        <w:tc>
          <w:tcPr>
            <w:tcW w:w="560" w:type="dxa"/>
          </w:tcPr>
          <w:p w:rsidR="00387318" w:rsidRPr="00374A19" w:rsidRDefault="00387318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gridSpan w:val="11"/>
          </w:tcPr>
          <w:p w:rsidR="00387318" w:rsidRPr="00387318" w:rsidRDefault="00387318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73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52" w:type="dxa"/>
            <w:gridSpan w:val="8"/>
          </w:tcPr>
          <w:p w:rsidR="00387318" w:rsidRPr="00387318" w:rsidRDefault="00306E30" w:rsidP="00431B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207</w:t>
            </w:r>
            <w:r w:rsidR="003E419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,0</w:t>
            </w:r>
          </w:p>
        </w:tc>
      </w:tr>
    </w:tbl>
    <w:p w:rsidR="00EA0F83" w:rsidRPr="00374A19" w:rsidRDefault="00EA0F83" w:rsidP="0037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EA0F83" w:rsidRPr="00374A19" w:rsidSect="00EA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94E"/>
    <w:multiLevelType w:val="multilevel"/>
    <w:tmpl w:val="2DDA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F62CC"/>
    <w:multiLevelType w:val="multilevel"/>
    <w:tmpl w:val="11C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436105"/>
    <w:multiLevelType w:val="multilevel"/>
    <w:tmpl w:val="2E6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E81CA5"/>
    <w:multiLevelType w:val="multilevel"/>
    <w:tmpl w:val="379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9F297C"/>
    <w:multiLevelType w:val="multilevel"/>
    <w:tmpl w:val="48D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1B06"/>
    <w:rsid w:val="00001B28"/>
    <w:rsid w:val="0000229C"/>
    <w:rsid w:val="00002CC7"/>
    <w:rsid w:val="000045CE"/>
    <w:rsid w:val="00010DE6"/>
    <w:rsid w:val="00013A0E"/>
    <w:rsid w:val="00013DA6"/>
    <w:rsid w:val="00014ED1"/>
    <w:rsid w:val="000174EF"/>
    <w:rsid w:val="0001792F"/>
    <w:rsid w:val="00020F44"/>
    <w:rsid w:val="000214E4"/>
    <w:rsid w:val="00024CB2"/>
    <w:rsid w:val="00024E4E"/>
    <w:rsid w:val="00025256"/>
    <w:rsid w:val="0002547E"/>
    <w:rsid w:val="00025838"/>
    <w:rsid w:val="00025B46"/>
    <w:rsid w:val="00025D38"/>
    <w:rsid w:val="000269BE"/>
    <w:rsid w:val="0002775C"/>
    <w:rsid w:val="000309AA"/>
    <w:rsid w:val="000316F8"/>
    <w:rsid w:val="00031E7D"/>
    <w:rsid w:val="00033CDC"/>
    <w:rsid w:val="000351AA"/>
    <w:rsid w:val="00036250"/>
    <w:rsid w:val="00040295"/>
    <w:rsid w:val="00040A7A"/>
    <w:rsid w:val="00040DCE"/>
    <w:rsid w:val="00041CBE"/>
    <w:rsid w:val="00047C2A"/>
    <w:rsid w:val="00051717"/>
    <w:rsid w:val="00053040"/>
    <w:rsid w:val="0005593E"/>
    <w:rsid w:val="00056850"/>
    <w:rsid w:val="000602C8"/>
    <w:rsid w:val="00060B6C"/>
    <w:rsid w:val="00061AD8"/>
    <w:rsid w:val="000631E8"/>
    <w:rsid w:val="00063835"/>
    <w:rsid w:val="00064DC5"/>
    <w:rsid w:val="000652A9"/>
    <w:rsid w:val="00065C8B"/>
    <w:rsid w:val="0006664D"/>
    <w:rsid w:val="0006696F"/>
    <w:rsid w:val="000672E0"/>
    <w:rsid w:val="0006734F"/>
    <w:rsid w:val="00067E53"/>
    <w:rsid w:val="0007017F"/>
    <w:rsid w:val="000706CC"/>
    <w:rsid w:val="00075F6B"/>
    <w:rsid w:val="00075FA4"/>
    <w:rsid w:val="0007678B"/>
    <w:rsid w:val="00077E04"/>
    <w:rsid w:val="000814BC"/>
    <w:rsid w:val="00082215"/>
    <w:rsid w:val="0008352D"/>
    <w:rsid w:val="0008357D"/>
    <w:rsid w:val="00083EA2"/>
    <w:rsid w:val="000857CE"/>
    <w:rsid w:val="000905FE"/>
    <w:rsid w:val="00092B3B"/>
    <w:rsid w:val="00093FE2"/>
    <w:rsid w:val="000A0857"/>
    <w:rsid w:val="000A095B"/>
    <w:rsid w:val="000A1A37"/>
    <w:rsid w:val="000A2037"/>
    <w:rsid w:val="000A40C4"/>
    <w:rsid w:val="000B03F6"/>
    <w:rsid w:val="000B3210"/>
    <w:rsid w:val="000B5079"/>
    <w:rsid w:val="000B5BF4"/>
    <w:rsid w:val="000B7800"/>
    <w:rsid w:val="000C3D88"/>
    <w:rsid w:val="000C3DB9"/>
    <w:rsid w:val="000C51D7"/>
    <w:rsid w:val="000C6490"/>
    <w:rsid w:val="000D0C3A"/>
    <w:rsid w:val="000D0C59"/>
    <w:rsid w:val="000D1BE5"/>
    <w:rsid w:val="000D3A1B"/>
    <w:rsid w:val="000D42FC"/>
    <w:rsid w:val="000D6D22"/>
    <w:rsid w:val="000D79C4"/>
    <w:rsid w:val="000D7A4C"/>
    <w:rsid w:val="000E20AB"/>
    <w:rsid w:val="000E31EE"/>
    <w:rsid w:val="000E4AD3"/>
    <w:rsid w:val="000E572C"/>
    <w:rsid w:val="000E5C08"/>
    <w:rsid w:val="000E6471"/>
    <w:rsid w:val="000E6D5E"/>
    <w:rsid w:val="000F1662"/>
    <w:rsid w:val="000F1777"/>
    <w:rsid w:val="000F1855"/>
    <w:rsid w:val="000F2FD8"/>
    <w:rsid w:val="000F4944"/>
    <w:rsid w:val="000F507F"/>
    <w:rsid w:val="000F5594"/>
    <w:rsid w:val="00100186"/>
    <w:rsid w:val="00100463"/>
    <w:rsid w:val="001021D4"/>
    <w:rsid w:val="00102443"/>
    <w:rsid w:val="00104A5C"/>
    <w:rsid w:val="00104A70"/>
    <w:rsid w:val="00110EC1"/>
    <w:rsid w:val="00111A38"/>
    <w:rsid w:val="0011250C"/>
    <w:rsid w:val="00113BE1"/>
    <w:rsid w:val="00114353"/>
    <w:rsid w:val="001147CB"/>
    <w:rsid w:val="00115216"/>
    <w:rsid w:val="00115F12"/>
    <w:rsid w:val="00116DD8"/>
    <w:rsid w:val="001176FE"/>
    <w:rsid w:val="00120928"/>
    <w:rsid w:val="00121057"/>
    <w:rsid w:val="001233AD"/>
    <w:rsid w:val="001238A8"/>
    <w:rsid w:val="001238C6"/>
    <w:rsid w:val="0012759C"/>
    <w:rsid w:val="0012760E"/>
    <w:rsid w:val="0012778F"/>
    <w:rsid w:val="00132644"/>
    <w:rsid w:val="00133A0F"/>
    <w:rsid w:val="00134BEE"/>
    <w:rsid w:val="00136B98"/>
    <w:rsid w:val="001428AF"/>
    <w:rsid w:val="00142D5B"/>
    <w:rsid w:val="0014485A"/>
    <w:rsid w:val="00150D5F"/>
    <w:rsid w:val="00150E36"/>
    <w:rsid w:val="00151EBE"/>
    <w:rsid w:val="00155376"/>
    <w:rsid w:val="001555A7"/>
    <w:rsid w:val="0015566C"/>
    <w:rsid w:val="00156486"/>
    <w:rsid w:val="00156A02"/>
    <w:rsid w:val="00157F06"/>
    <w:rsid w:val="001603FB"/>
    <w:rsid w:val="00161A89"/>
    <w:rsid w:val="00161F58"/>
    <w:rsid w:val="00162C38"/>
    <w:rsid w:val="00163879"/>
    <w:rsid w:val="00163DB2"/>
    <w:rsid w:val="00164790"/>
    <w:rsid w:val="0016580B"/>
    <w:rsid w:val="00165F00"/>
    <w:rsid w:val="00166015"/>
    <w:rsid w:val="001719C8"/>
    <w:rsid w:val="00171B53"/>
    <w:rsid w:val="00172922"/>
    <w:rsid w:val="001746B5"/>
    <w:rsid w:val="00174A59"/>
    <w:rsid w:val="0017597E"/>
    <w:rsid w:val="00175A03"/>
    <w:rsid w:val="00177972"/>
    <w:rsid w:val="00180475"/>
    <w:rsid w:val="00181645"/>
    <w:rsid w:val="00185BE5"/>
    <w:rsid w:val="001870A2"/>
    <w:rsid w:val="00190287"/>
    <w:rsid w:val="0019061A"/>
    <w:rsid w:val="001906FE"/>
    <w:rsid w:val="00191277"/>
    <w:rsid w:val="0019161C"/>
    <w:rsid w:val="00193BBF"/>
    <w:rsid w:val="00194E96"/>
    <w:rsid w:val="001973C1"/>
    <w:rsid w:val="001A2834"/>
    <w:rsid w:val="001A3078"/>
    <w:rsid w:val="001A3100"/>
    <w:rsid w:val="001A3622"/>
    <w:rsid w:val="001A572F"/>
    <w:rsid w:val="001A5CFB"/>
    <w:rsid w:val="001A74EB"/>
    <w:rsid w:val="001B15CA"/>
    <w:rsid w:val="001B45B8"/>
    <w:rsid w:val="001B4C13"/>
    <w:rsid w:val="001B6AF4"/>
    <w:rsid w:val="001B761E"/>
    <w:rsid w:val="001B7D27"/>
    <w:rsid w:val="001C1E21"/>
    <w:rsid w:val="001C39A5"/>
    <w:rsid w:val="001C3DE9"/>
    <w:rsid w:val="001C3F2A"/>
    <w:rsid w:val="001C4091"/>
    <w:rsid w:val="001C4B97"/>
    <w:rsid w:val="001C521C"/>
    <w:rsid w:val="001C7224"/>
    <w:rsid w:val="001C75DB"/>
    <w:rsid w:val="001D07A5"/>
    <w:rsid w:val="001D2B3C"/>
    <w:rsid w:val="001D32FF"/>
    <w:rsid w:val="001D3315"/>
    <w:rsid w:val="001D3723"/>
    <w:rsid w:val="001D51C1"/>
    <w:rsid w:val="001D6F7F"/>
    <w:rsid w:val="001D76E5"/>
    <w:rsid w:val="001E09CA"/>
    <w:rsid w:val="001E0D8C"/>
    <w:rsid w:val="001E158E"/>
    <w:rsid w:val="001E3AF2"/>
    <w:rsid w:val="001E481D"/>
    <w:rsid w:val="001E499C"/>
    <w:rsid w:val="001E4DBF"/>
    <w:rsid w:val="001E51FF"/>
    <w:rsid w:val="001E6B0A"/>
    <w:rsid w:val="001E6F34"/>
    <w:rsid w:val="001E73A2"/>
    <w:rsid w:val="001F166A"/>
    <w:rsid w:val="001F2AD0"/>
    <w:rsid w:val="001F2F3D"/>
    <w:rsid w:val="001F4129"/>
    <w:rsid w:val="001F4D93"/>
    <w:rsid w:val="001F552B"/>
    <w:rsid w:val="001F6DF4"/>
    <w:rsid w:val="001F6FD3"/>
    <w:rsid w:val="001F783D"/>
    <w:rsid w:val="00200A52"/>
    <w:rsid w:val="00200A84"/>
    <w:rsid w:val="002010A6"/>
    <w:rsid w:val="00203DA1"/>
    <w:rsid w:val="00204C66"/>
    <w:rsid w:val="002057F9"/>
    <w:rsid w:val="0020621C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903"/>
    <w:rsid w:val="002370B3"/>
    <w:rsid w:val="002409DB"/>
    <w:rsid w:val="0024225E"/>
    <w:rsid w:val="00244E57"/>
    <w:rsid w:val="002469BC"/>
    <w:rsid w:val="0024732C"/>
    <w:rsid w:val="00247693"/>
    <w:rsid w:val="00251006"/>
    <w:rsid w:val="002531E3"/>
    <w:rsid w:val="00253488"/>
    <w:rsid w:val="00254014"/>
    <w:rsid w:val="00255D30"/>
    <w:rsid w:val="0025711D"/>
    <w:rsid w:val="00257999"/>
    <w:rsid w:val="00260005"/>
    <w:rsid w:val="002602B7"/>
    <w:rsid w:val="002670A1"/>
    <w:rsid w:val="00271001"/>
    <w:rsid w:val="00271541"/>
    <w:rsid w:val="002726B1"/>
    <w:rsid w:val="002726B3"/>
    <w:rsid w:val="00272FE4"/>
    <w:rsid w:val="00274C19"/>
    <w:rsid w:val="002750A0"/>
    <w:rsid w:val="00276CDC"/>
    <w:rsid w:val="0027732A"/>
    <w:rsid w:val="0028079A"/>
    <w:rsid w:val="00282768"/>
    <w:rsid w:val="00284172"/>
    <w:rsid w:val="0028447D"/>
    <w:rsid w:val="00284588"/>
    <w:rsid w:val="0029139E"/>
    <w:rsid w:val="00292B63"/>
    <w:rsid w:val="00292C31"/>
    <w:rsid w:val="00293622"/>
    <w:rsid w:val="00293CC1"/>
    <w:rsid w:val="00293D17"/>
    <w:rsid w:val="00294706"/>
    <w:rsid w:val="00294FAF"/>
    <w:rsid w:val="002A0DCE"/>
    <w:rsid w:val="002A10D7"/>
    <w:rsid w:val="002A21B1"/>
    <w:rsid w:val="002A2A8C"/>
    <w:rsid w:val="002A4296"/>
    <w:rsid w:val="002A4BBF"/>
    <w:rsid w:val="002A65C8"/>
    <w:rsid w:val="002A6D49"/>
    <w:rsid w:val="002A7251"/>
    <w:rsid w:val="002B2D2C"/>
    <w:rsid w:val="002B5486"/>
    <w:rsid w:val="002B72FF"/>
    <w:rsid w:val="002B79FF"/>
    <w:rsid w:val="002C241B"/>
    <w:rsid w:val="002C395A"/>
    <w:rsid w:val="002C6AD5"/>
    <w:rsid w:val="002D0A79"/>
    <w:rsid w:val="002D0EF9"/>
    <w:rsid w:val="002D25EF"/>
    <w:rsid w:val="002D273E"/>
    <w:rsid w:val="002D3714"/>
    <w:rsid w:val="002D4283"/>
    <w:rsid w:val="002D733E"/>
    <w:rsid w:val="002E084D"/>
    <w:rsid w:val="002E0BA6"/>
    <w:rsid w:val="002E1282"/>
    <w:rsid w:val="002E1E84"/>
    <w:rsid w:val="002E3DC8"/>
    <w:rsid w:val="002E54E0"/>
    <w:rsid w:val="002E55D2"/>
    <w:rsid w:val="002E5E49"/>
    <w:rsid w:val="002E6289"/>
    <w:rsid w:val="002E7CCB"/>
    <w:rsid w:val="002F1733"/>
    <w:rsid w:val="002F4F24"/>
    <w:rsid w:val="002F6846"/>
    <w:rsid w:val="003000DF"/>
    <w:rsid w:val="00300A7E"/>
    <w:rsid w:val="0030284C"/>
    <w:rsid w:val="003032D3"/>
    <w:rsid w:val="003035CE"/>
    <w:rsid w:val="003044AE"/>
    <w:rsid w:val="0030520A"/>
    <w:rsid w:val="00306E30"/>
    <w:rsid w:val="00307927"/>
    <w:rsid w:val="00312E24"/>
    <w:rsid w:val="00313957"/>
    <w:rsid w:val="003155D3"/>
    <w:rsid w:val="003161CE"/>
    <w:rsid w:val="00321834"/>
    <w:rsid w:val="00323606"/>
    <w:rsid w:val="00323AD5"/>
    <w:rsid w:val="0032411C"/>
    <w:rsid w:val="003254A2"/>
    <w:rsid w:val="00326145"/>
    <w:rsid w:val="00327CC8"/>
    <w:rsid w:val="00331AA6"/>
    <w:rsid w:val="00332AD7"/>
    <w:rsid w:val="003342B2"/>
    <w:rsid w:val="00334DB5"/>
    <w:rsid w:val="00337A0A"/>
    <w:rsid w:val="00340672"/>
    <w:rsid w:val="00341420"/>
    <w:rsid w:val="00343AB2"/>
    <w:rsid w:val="00344A18"/>
    <w:rsid w:val="00345B5B"/>
    <w:rsid w:val="0034634C"/>
    <w:rsid w:val="003467E9"/>
    <w:rsid w:val="00346867"/>
    <w:rsid w:val="00350B94"/>
    <w:rsid w:val="00352319"/>
    <w:rsid w:val="003528D8"/>
    <w:rsid w:val="003538BC"/>
    <w:rsid w:val="0035547E"/>
    <w:rsid w:val="00355EAD"/>
    <w:rsid w:val="00355F98"/>
    <w:rsid w:val="003564AD"/>
    <w:rsid w:val="00356771"/>
    <w:rsid w:val="0035687F"/>
    <w:rsid w:val="0036021A"/>
    <w:rsid w:val="00360C7D"/>
    <w:rsid w:val="00361598"/>
    <w:rsid w:val="003641A9"/>
    <w:rsid w:val="00366C89"/>
    <w:rsid w:val="00370B77"/>
    <w:rsid w:val="0037167A"/>
    <w:rsid w:val="0037195F"/>
    <w:rsid w:val="00371A5E"/>
    <w:rsid w:val="00372D5E"/>
    <w:rsid w:val="00374A19"/>
    <w:rsid w:val="00375754"/>
    <w:rsid w:val="00376035"/>
    <w:rsid w:val="00376E41"/>
    <w:rsid w:val="0038074B"/>
    <w:rsid w:val="00381F50"/>
    <w:rsid w:val="00383321"/>
    <w:rsid w:val="0038340E"/>
    <w:rsid w:val="003846A8"/>
    <w:rsid w:val="00384DA8"/>
    <w:rsid w:val="00385616"/>
    <w:rsid w:val="00387318"/>
    <w:rsid w:val="00390E09"/>
    <w:rsid w:val="0039208B"/>
    <w:rsid w:val="00392ECA"/>
    <w:rsid w:val="00393F79"/>
    <w:rsid w:val="00395CC9"/>
    <w:rsid w:val="00396E01"/>
    <w:rsid w:val="003A13C0"/>
    <w:rsid w:val="003A2A86"/>
    <w:rsid w:val="003A3075"/>
    <w:rsid w:val="003A3347"/>
    <w:rsid w:val="003A4D62"/>
    <w:rsid w:val="003A58D2"/>
    <w:rsid w:val="003A5EB4"/>
    <w:rsid w:val="003A62D3"/>
    <w:rsid w:val="003A71BB"/>
    <w:rsid w:val="003B14D8"/>
    <w:rsid w:val="003B16A6"/>
    <w:rsid w:val="003B3CC5"/>
    <w:rsid w:val="003B3E46"/>
    <w:rsid w:val="003B4CDC"/>
    <w:rsid w:val="003B560D"/>
    <w:rsid w:val="003B5C12"/>
    <w:rsid w:val="003B6639"/>
    <w:rsid w:val="003B7B5C"/>
    <w:rsid w:val="003C01CF"/>
    <w:rsid w:val="003C02BC"/>
    <w:rsid w:val="003C0E48"/>
    <w:rsid w:val="003C1B4F"/>
    <w:rsid w:val="003C1C9B"/>
    <w:rsid w:val="003C281D"/>
    <w:rsid w:val="003C3C0F"/>
    <w:rsid w:val="003C61E4"/>
    <w:rsid w:val="003C635E"/>
    <w:rsid w:val="003C6AEB"/>
    <w:rsid w:val="003C6FA3"/>
    <w:rsid w:val="003C7476"/>
    <w:rsid w:val="003D289D"/>
    <w:rsid w:val="003D2E05"/>
    <w:rsid w:val="003D3CC4"/>
    <w:rsid w:val="003D4B6E"/>
    <w:rsid w:val="003E0526"/>
    <w:rsid w:val="003E24C3"/>
    <w:rsid w:val="003E4196"/>
    <w:rsid w:val="003E4313"/>
    <w:rsid w:val="003E5EE3"/>
    <w:rsid w:val="003E6169"/>
    <w:rsid w:val="003F0970"/>
    <w:rsid w:val="003F0F15"/>
    <w:rsid w:val="003F347C"/>
    <w:rsid w:val="003F3C76"/>
    <w:rsid w:val="003F56BF"/>
    <w:rsid w:val="003F795F"/>
    <w:rsid w:val="003F7D04"/>
    <w:rsid w:val="0040036A"/>
    <w:rsid w:val="00401242"/>
    <w:rsid w:val="004020DF"/>
    <w:rsid w:val="004033F3"/>
    <w:rsid w:val="00403506"/>
    <w:rsid w:val="0040612B"/>
    <w:rsid w:val="004071A9"/>
    <w:rsid w:val="00410E8A"/>
    <w:rsid w:val="004114C2"/>
    <w:rsid w:val="00411CBC"/>
    <w:rsid w:val="00414304"/>
    <w:rsid w:val="00414763"/>
    <w:rsid w:val="004156C3"/>
    <w:rsid w:val="004157DB"/>
    <w:rsid w:val="00417BBD"/>
    <w:rsid w:val="00423719"/>
    <w:rsid w:val="00425C40"/>
    <w:rsid w:val="00427CD8"/>
    <w:rsid w:val="00431059"/>
    <w:rsid w:val="00431B06"/>
    <w:rsid w:val="00432F3C"/>
    <w:rsid w:val="004361C5"/>
    <w:rsid w:val="00440688"/>
    <w:rsid w:val="004408CF"/>
    <w:rsid w:val="00443296"/>
    <w:rsid w:val="00443326"/>
    <w:rsid w:val="00443A49"/>
    <w:rsid w:val="0044632A"/>
    <w:rsid w:val="00447167"/>
    <w:rsid w:val="00447353"/>
    <w:rsid w:val="00451B26"/>
    <w:rsid w:val="00452294"/>
    <w:rsid w:val="004541DE"/>
    <w:rsid w:val="00455F08"/>
    <w:rsid w:val="00455F57"/>
    <w:rsid w:val="0045663D"/>
    <w:rsid w:val="00460E18"/>
    <w:rsid w:val="00461CBF"/>
    <w:rsid w:val="0046444F"/>
    <w:rsid w:val="00464F2E"/>
    <w:rsid w:val="00465B20"/>
    <w:rsid w:val="00466BB8"/>
    <w:rsid w:val="004677FB"/>
    <w:rsid w:val="00470917"/>
    <w:rsid w:val="00470ECF"/>
    <w:rsid w:val="00471FAE"/>
    <w:rsid w:val="00474064"/>
    <w:rsid w:val="004769EF"/>
    <w:rsid w:val="00476C2F"/>
    <w:rsid w:val="00476FFD"/>
    <w:rsid w:val="004771A4"/>
    <w:rsid w:val="0048074A"/>
    <w:rsid w:val="00481403"/>
    <w:rsid w:val="00484190"/>
    <w:rsid w:val="004850A3"/>
    <w:rsid w:val="00485C0D"/>
    <w:rsid w:val="00487FAB"/>
    <w:rsid w:val="0049024D"/>
    <w:rsid w:val="00490B8E"/>
    <w:rsid w:val="0049163F"/>
    <w:rsid w:val="00492711"/>
    <w:rsid w:val="00492A61"/>
    <w:rsid w:val="00492AD2"/>
    <w:rsid w:val="004933DC"/>
    <w:rsid w:val="00494BB5"/>
    <w:rsid w:val="00495C3D"/>
    <w:rsid w:val="00497D4E"/>
    <w:rsid w:val="004A3457"/>
    <w:rsid w:val="004A43FB"/>
    <w:rsid w:val="004A747D"/>
    <w:rsid w:val="004A779D"/>
    <w:rsid w:val="004B018E"/>
    <w:rsid w:val="004B1D82"/>
    <w:rsid w:val="004B27DB"/>
    <w:rsid w:val="004B4508"/>
    <w:rsid w:val="004B5E32"/>
    <w:rsid w:val="004C01BF"/>
    <w:rsid w:val="004C16AF"/>
    <w:rsid w:val="004C5175"/>
    <w:rsid w:val="004D1804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311F"/>
    <w:rsid w:val="004E36DD"/>
    <w:rsid w:val="004E7498"/>
    <w:rsid w:val="004F0751"/>
    <w:rsid w:val="004F106B"/>
    <w:rsid w:val="004F126E"/>
    <w:rsid w:val="004F2BCF"/>
    <w:rsid w:val="004F3854"/>
    <w:rsid w:val="004F455A"/>
    <w:rsid w:val="004F5AD5"/>
    <w:rsid w:val="004F65B7"/>
    <w:rsid w:val="004F6A88"/>
    <w:rsid w:val="004F733C"/>
    <w:rsid w:val="004F77AD"/>
    <w:rsid w:val="00500729"/>
    <w:rsid w:val="00501EBD"/>
    <w:rsid w:val="00502FB6"/>
    <w:rsid w:val="00503207"/>
    <w:rsid w:val="00506CA2"/>
    <w:rsid w:val="00515A85"/>
    <w:rsid w:val="00516BB2"/>
    <w:rsid w:val="0052006E"/>
    <w:rsid w:val="005208AE"/>
    <w:rsid w:val="00520972"/>
    <w:rsid w:val="005209F2"/>
    <w:rsid w:val="00520A54"/>
    <w:rsid w:val="00523092"/>
    <w:rsid w:val="005240FE"/>
    <w:rsid w:val="0052476E"/>
    <w:rsid w:val="00527477"/>
    <w:rsid w:val="0053432D"/>
    <w:rsid w:val="005355B2"/>
    <w:rsid w:val="00536208"/>
    <w:rsid w:val="005366DC"/>
    <w:rsid w:val="0054126E"/>
    <w:rsid w:val="00541801"/>
    <w:rsid w:val="005418BE"/>
    <w:rsid w:val="00543F7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DC"/>
    <w:rsid w:val="0056077D"/>
    <w:rsid w:val="00560A33"/>
    <w:rsid w:val="005614F9"/>
    <w:rsid w:val="0056155F"/>
    <w:rsid w:val="00563B8C"/>
    <w:rsid w:val="005662C8"/>
    <w:rsid w:val="005669CC"/>
    <w:rsid w:val="00567089"/>
    <w:rsid w:val="005713C4"/>
    <w:rsid w:val="0057284B"/>
    <w:rsid w:val="005752B2"/>
    <w:rsid w:val="005800D2"/>
    <w:rsid w:val="00580BC7"/>
    <w:rsid w:val="0058232D"/>
    <w:rsid w:val="00585100"/>
    <w:rsid w:val="0058511E"/>
    <w:rsid w:val="00586823"/>
    <w:rsid w:val="00592292"/>
    <w:rsid w:val="00593919"/>
    <w:rsid w:val="0059459C"/>
    <w:rsid w:val="005952F7"/>
    <w:rsid w:val="00595CE6"/>
    <w:rsid w:val="005965A2"/>
    <w:rsid w:val="00596BAB"/>
    <w:rsid w:val="005970F4"/>
    <w:rsid w:val="005A02AC"/>
    <w:rsid w:val="005A06A8"/>
    <w:rsid w:val="005A1BFE"/>
    <w:rsid w:val="005A1E96"/>
    <w:rsid w:val="005A26ED"/>
    <w:rsid w:val="005A3CB4"/>
    <w:rsid w:val="005A46BB"/>
    <w:rsid w:val="005A4E05"/>
    <w:rsid w:val="005A78F9"/>
    <w:rsid w:val="005A7CCD"/>
    <w:rsid w:val="005B3797"/>
    <w:rsid w:val="005B37C1"/>
    <w:rsid w:val="005B3ACA"/>
    <w:rsid w:val="005B4511"/>
    <w:rsid w:val="005B5086"/>
    <w:rsid w:val="005B6143"/>
    <w:rsid w:val="005C015E"/>
    <w:rsid w:val="005C136B"/>
    <w:rsid w:val="005C1749"/>
    <w:rsid w:val="005C1D8C"/>
    <w:rsid w:val="005C301F"/>
    <w:rsid w:val="005C5E9D"/>
    <w:rsid w:val="005C6A91"/>
    <w:rsid w:val="005C7235"/>
    <w:rsid w:val="005C7336"/>
    <w:rsid w:val="005C7D61"/>
    <w:rsid w:val="005D0843"/>
    <w:rsid w:val="005D0CDA"/>
    <w:rsid w:val="005D19C9"/>
    <w:rsid w:val="005D5A3A"/>
    <w:rsid w:val="005D74C6"/>
    <w:rsid w:val="005D7A8E"/>
    <w:rsid w:val="005E1417"/>
    <w:rsid w:val="005E145C"/>
    <w:rsid w:val="005E2062"/>
    <w:rsid w:val="005E2C50"/>
    <w:rsid w:val="005E3A66"/>
    <w:rsid w:val="005E3FE2"/>
    <w:rsid w:val="005E55AA"/>
    <w:rsid w:val="005E5981"/>
    <w:rsid w:val="005E672D"/>
    <w:rsid w:val="005F0728"/>
    <w:rsid w:val="005F0D08"/>
    <w:rsid w:val="005F3A74"/>
    <w:rsid w:val="005F53DB"/>
    <w:rsid w:val="005F5CE4"/>
    <w:rsid w:val="0060086A"/>
    <w:rsid w:val="00601410"/>
    <w:rsid w:val="00601862"/>
    <w:rsid w:val="006054E4"/>
    <w:rsid w:val="00610127"/>
    <w:rsid w:val="00611C0B"/>
    <w:rsid w:val="0061378C"/>
    <w:rsid w:val="006143CE"/>
    <w:rsid w:val="006148E4"/>
    <w:rsid w:val="006173D8"/>
    <w:rsid w:val="00617495"/>
    <w:rsid w:val="00621F52"/>
    <w:rsid w:val="006241B7"/>
    <w:rsid w:val="006256F4"/>
    <w:rsid w:val="00630BFB"/>
    <w:rsid w:val="0063304C"/>
    <w:rsid w:val="00635F25"/>
    <w:rsid w:val="00635F84"/>
    <w:rsid w:val="00636D06"/>
    <w:rsid w:val="006379A6"/>
    <w:rsid w:val="00637F37"/>
    <w:rsid w:val="00641667"/>
    <w:rsid w:val="00647E5D"/>
    <w:rsid w:val="00650BD1"/>
    <w:rsid w:val="006530EC"/>
    <w:rsid w:val="006537AC"/>
    <w:rsid w:val="00654A51"/>
    <w:rsid w:val="00656317"/>
    <w:rsid w:val="00657F09"/>
    <w:rsid w:val="006606F8"/>
    <w:rsid w:val="006607B2"/>
    <w:rsid w:val="006619FE"/>
    <w:rsid w:val="00661A40"/>
    <w:rsid w:val="0066403F"/>
    <w:rsid w:val="00664D49"/>
    <w:rsid w:val="006653BA"/>
    <w:rsid w:val="006678D6"/>
    <w:rsid w:val="00670F8C"/>
    <w:rsid w:val="00671781"/>
    <w:rsid w:val="00671F68"/>
    <w:rsid w:val="00672131"/>
    <w:rsid w:val="00673DE5"/>
    <w:rsid w:val="00674615"/>
    <w:rsid w:val="00675EB0"/>
    <w:rsid w:val="00680A9B"/>
    <w:rsid w:val="00682A09"/>
    <w:rsid w:val="00683E19"/>
    <w:rsid w:val="00684B55"/>
    <w:rsid w:val="00685C2E"/>
    <w:rsid w:val="0068772E"/>
    <w:rsid w:val="00690852"/>
    <w:rsid w:val="00696DD1"/>
    <w:rsid w:val="006A07DE"/>
    <w:rsid w:val="006A1953"/>
    <w:rsid w:val="006A1AC3"/>
    <w:rsid w:val="006A3AE1"/>
    <w:rsid w:val="006A66AF"/>
    <w:rsid w:val="006B139B"/>
    <w:rsid w:val="006B4032"/>
    <w:rsid w:val="006B41D0"/>
    <w:rsid w:val="006B4F4D"/>
    <w:rsid w:val="006B54FF"/>
    <w:rsid w:val="006B7DF2"/>
    <w:rsid w:val="006C1B6D"/>
    <w:rsid w:val="006C3CB4"/>
    <w:rsid w:val="006D0125"/>
    <w:rsid w:val="006D29BF"/>
    <w:rsid w:val="006D463C"/>
    <w:rsid w:val="006D5455"/>
    <w:rsid w:val="006D7EB3"/>
    <w:rsid w:val="006E09F1"/>
    <w:rsid w:val="006E2854"/>
    <w:rsid w:val="006E29AC"/>
    <w:rsid w:val="006E382B"/>
    <w:rsid w:val="006E4AE8"/>
    <w:rsid w:val="006E68F5"/>
    <w:rsid w:val="006F2A17"/>
    <w:rsid w:val="006F5826"/>
    <w:rsid w:val="006F6358"/>
    <w:rsid w:val="006F671C"/>
    <w:rsid w:val="006F7BCE"/>
    <w:rsid w:val="007007F8"/>
    <w:rsid w:val="00700A9E"/>
    <w:rsid w:val="00700D18"/>
    <w:rsid w:val="007042D1"/>
    <w:rsid w:val="00706683"/>
    <w:rsid w:val="0070683D"/>
    <w:rsid w:val="00706D0A"/>
    <w:rsid w:val="00706D14"/>
    <w:rsid w:val="00710A8F"/>
    <w:rsid w:val="00711874"/>
    <w:rsid w:val="00712383"/>
    <w:rsid w:val="00713323"/>
    <w:rsid w:val="00713D75"/>
    <w:rsid w:val="00715715"/>
    <w:rsid w:val="00715AFF"/>
    <w:rsid w:val="00716B42"/>
    <w:rsid w:val="007230D1"/>
    <w:rsid w:val="007234D1"/>
    <w:rsid w:val="007244C7"/>
    <w:rsid w:val="00726E5F"/>
    <w:rsid w:val="0072711B"/>
    <w:rsid w:val="0072761B"/>
    <w:rsid w:val="00730150"/>
    <w:rsid w:val="00731ECB"/>
    <w:rsid w:val="00733D3F"/>
    <w:rsid w:val="00734FA3"/>
    <w:rsid w:val="007350CB"/>
    <w:rsid w:val="007359BD"/>
    <w:rsid w:val="00737900"/>
    <w:rsid w:val="00742A15"/>
    <w:rsid w:val="00746331"/>
    <w:rsid w:val="0074645F"/>
    <w:rsid w:val="00751867"/>
    <w:rsid w:val="007534EF"/>
    <w:rsid w:val="00753D89"/>
    <w:rsid w:val="00753E5B"/>
    <w:rsid w:val="00754715"/>
    <w:rsid w:val="00757A7C"/>
    <w:rsid w:val="0076475E"/>
    <w:rsid w:val="00764C89"/>
    <w:rsid w:val="0076683C"/>
    <w:rsid w:val="00767469"/>
    <w:rsid w:val="00770B90"/>
    <w:rsid w:val="00780598"/>
    <w:rsid w:val="007824A7"/>
    <w:rsid w:val="007832FF"/>
    <w:rsid w:val="00783606"/>
    <w:rsid w:val="00785061"/>
    <w:rsid w:val="00787244"/>
    <w:rsid w:val="0078748D"/>
    <w:rsid w:val="0079021A"/>
    <w:rsid w:val="0079142B"/>
    <w:rsid w:val="00794853"/>
    <w:rsid w:val="007A018F"/>
    <w:rsid w:val="007A0646"/>
    <w:rsid w:val="007A0E33"/>
    <w:rsid w:val="007A22B8"/>
    <w:rsid w:val="007A2F04"/>
    <w:rsid w:val="007A2FDE"/>
    <w:rsid w:val="007A3B6E"/>
    <w:rsid w:val="007A3CB1"/>
    <w:rsid w:val="007A4397"/>
    <w:rsid w:val="007A4AB7"/>
    <w:rsid w:val="007A7EA1"/>
    <w:rsid w:val="007B0E46"/>
    <w:rsid w:val="007B3F04"/>
    <w:rsid w:val="007B4EED"/>
    <w:rsid w:val="007B5B9C"/>
    <w:rsid w:val="007B5C2E"/>
    <w:rsid w:val="007B5C9B"/>
    <w:rsid w:val="007B62E8"/>
    <w:rsid w:val="007B7966"/>
    <w:rsid w:val="007B79AF"/>
    <w:rsid w:val="007C0417"/>
    <w:rsid w:val="007C06F0"/>
    <w:rsid w:val="007C1A2B"/>
    <w:rsid w:val="007C45FB"/>
    <w:rsid w:val="007C71B4"/>
    <w:rsid w:val="007D09E0"/>
    <w:rsid w:val="007D153E"/>
    <w:rsid w:val="007D29A6"/>
    <w:rsid w:val="007D2CD9"/>
    <w:rsid w:val="007D4744"/>
    <w:rsid w:val="007D50C5"/>
    <w:rsid w:val="007D5F6A"/>
    <w:rsid w:val="007D66EC"/>
    <w:rsid w:val="007D6D44"/>
    <w:rsid w:val="007D718B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74EF"/>
    <w:rsid w:val="007F0667"/>
    <w:rsid w:val="007F0FAB"/>
    <w:rsid w:val="007F218D"/>
    <w:rsid w:val="007F41EF"/>
    <w:rsid w:val="007F7FEB"/>
    <w:rsid w:val="008019E3"/>
    <w:rsid w:val="0080224B"/>
    <w:rsid w:val="008026C4"/>
    <w:rsid w:val="00803C8B"/>
    <w:rsid w:val="00804852"/>
    <w:rsid w:val="00804C52"/>
    <w:rsid w:val="00805F95"/>
    <w:rsid w:val="0080798C"/>
    <w:rsid w:val="00810CB1"/>
    <w:rsid w:val="008121BD"/>
    <w:rsid w:val="00812A45"/>
    <w:rsid w:val="00812EE5"/>
    <w:rsid w:val="00815878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7F7"/>
    <w:rsid w:val="00832D5C"/>
    <w:rsid w:val="008334BF"/>
    <w:rsid w:val="008349D3"/>
    <w:rsid w:val="00834AF9"/>
    <w:rsid w:val="0083554E"/>
    <w:rsid w:val="0083569F"/>
    <w:rsid w:val="00835D47"/>
    <w:rsid w:val="00837654"/>
    <w:rsid w:val="008376A0"/>
    <w:rsid w:val="00841455"/>
    <w:rsid w:val="00841497"/>
    <w:rsid w:val="00843ED3"/>
    <w:rsid w:val="008449D5"/>
    <w:rsid w:val="00844EA8"/>
    <w:rsid w:val="00845083"/>
    <w:rsid w:val="00845B62"/>
    <w:rsid w:val="00852AC0"/>
    <w:rsid w:val="0085427A"/>
    <w:rsid w:val="00854A10"/>
    <w:rsid w:val="00854BEC"/>
    <w:rsid w:val="008563F1"/>
    <w:rsid w:val="00856DD6"/>
    <w:rsid w:val="00856E53"/>
    <w:rsid w:val="008571AD"/>
    <w:rsid w:val="00860019"/>
    <w:rsid w:val="008615B8"/>
    <w:rsid w:val="00861B72"/>
    <w:rsid w:val="00866DB8"/>
    <w:rsid w:val="0087247B"/>
    <w:rsid w:val="00872C99"/>
    <w:rsid w:val="008757A3"/>
    <w:rsid w:val="00876AE4"/>
    <w:rsid w:val="0087783B"/>
    <w:rsid w:val="00877B4F"/>
    <w:rsid w:val="0088145E"/>
    <w:rsid w:val="00882CA9"/>
    <w:rsid w:val="008839E4"/>
    <w:rsid w:val="00884C16"/>
    <w:rsid w:val="00885508"/>
    <w:rsid w:val="00885692"/>
    <w:rsid w:val="008875BE"/>
    <w:rsid w:val="008876F6"/>
    <w:rsid w:val="00891854"/>
    <w:rsid w:val="00892BF0"/>
    <w:rsid w:val="00896E54"/>
    <w:rsid w:val="008A2178"/>
    <w:rsid w:val="008A2387"/>
    <w:rsid w:val="008A2DCD"/>
    <w:rsid w:val="008A7274"/>
    <w:rsid w:val="008B184B"/>
    <w:rsid w:val="008B2346"/>
    <w:rsid w:val="008B341F"/>
    <w:rsid w:val="008B4DEC"/>
    <w:rsid w:val="008B600C"/>
    <w:rsid w:val="008B6E32"/>
    <w:rsid w:val="008C3F33"/>
    <w:rsid w:val="008C4213"/>
    <w:rsid w:val="008C4F86"/>
    <w:rsid w:val="008C67DD"/>
    <w:rsid w:val="008C7616"/>
    <w:rsid w:val="008C7813"/>
    <w:rsid w:val="008C7E19"/>
    <w:rsid w:val="008C7F77"/>
    <w:rsid w:val="008D3405"/>
    <w:rsid w:val="008D35D8"/>
    <w:rsid w:val="008D4159"/>
    <w:rsid w:val="008D61DB"/>
    <w:rsid w:val="008D7494"/>
    <w:rsid w:val="008E05BF"/>
    <w:rsid w:val="008E06E7"/>
    <w:rsid w:val="008E5849"/>
    <w:rsid w:val="008F2273"/>
    <w:rsid w:val="008F3026"/>
    <w:rsid w:val="008F3E8A"/>
    <w:rsid w:val="008F476E"/>
    <w:rsid w:val="008F5F26"/>
    <w:rsid w:val="008F7CE5"/>
    <w:rsid w:val="0090008B"/>
    <w:rsid w:val="009056BB"/>
    <w:rsid w:val="00905A35"/>
    <w:rsid w:val="0090698C"/>
    <w:rsid w:val="009110D2"/>
    <w:rsid w:val="009128B3"/>
    <w:rsid w:val="00912BEF"/>
    <w:rsid w:val="009144AD"/>
    <w:rsid w:val="00914CE8"/>
    <w:rsid w:val="00916065"/>
    <w:rsid w:val="00916AF6"/>
    <w:rsid w:val="009215B6"/>
    <w:rsid w:val="009219E3"/>
    <w:rsid w:val="00922D96"/>
    <w:rsid w:val="0092538D"/>
    <w:rsid w:val="0093257A"/>
    <w:rsid w:val="00933154"/>
    <w:rsid w:val="009339BC"/>
    <w:rsid w:val="0093670B"/>
    <w:rsid w:val="00937367"/>
    <w:rsid w:val="0093759F"/>
    <w:rsid w:val="00940250"/>
    <w:rsid w:val="00940616"/>
    <w:rsid w:val="00940CF4"/>
    <w:rsid w:val="00941174"/>
    <w:rsid w:val="00941429"/>
    <w:rsid w:val="00951227"/>
    <w:rsid w:val="0095123E"/>
    <w:rsid w:val="00952D7E"/>
    <w:rsid w:val="00954AA5"/>
    <w:rsid w:val="00956364"/>
    <w:rsid w:val="00956488"/>
    <w:rsid w:val="009614B7"/>
    <w:rsid w:val="009620CD"/>
    <w:rsid w:val="009624EC"/>
    <w:rsid w:val="0096333E"/>
    <w:rsid w:val="009700AD"/>
    <w:rsid w:val="009704E0"/>
    <w:rsid w:val="00970681"/>
    <w:rsid w:val="00970F9C"/>
    <w:rsid w:val="00971640"/>
    <w:rsid w:val="009737C2"/>
    <w:rsid w:val="0097400D"/>
    <w:rsid w:val="00975519"/>
    <w:rsid w:val="0097567F"/>
    <w:rsid w:val="00975EA7"/>
    <w:rsid w:val="0097708B"/>
    <w:rsid w:val="00977162"/>
    <w:rsid w:val="00977384"/>
    <w:rsid w:val="009776FA"/>
    <w:rsid w:val="0097794A"/>
    <w:rsid w:val="00980A99"/>
    <w:rsid w:val="00981647"/>
    <w:rsid w:val="00981B80"/>
    <w:rsid w:val="00984603"/>
    <w:rsid w:val="009850B4"/>
    <w:rsid w:val="00985731"/>
    <w:rsid w:val="00986E77"/>
    <w:rsid w:val="009870E2"/>
    <w:rsid w:val="00987A3B"/>
    <w:rsid w:val="009901FE"/>
    <w:rsid w:val="009914B3"/>
    <w:rsid w:val="009924F0"/>
    <w:rsid w:val="0099602D"/>
    <w:rsid w:val="00997BBA"/>
    <w:rsid w:val="009A149E"/>
    <w:rsid w:val="009A20A2"/>
    <w:rsid w:val="009A46F7"/>
    <w:rsid w:val="009A61DC"/>
    <w:rsid w:val="009A6642"/>
    <w:rsid w:val="009A76D7"/>
    <w:rsid w:val="009A7D1D"/>
    <w:rsid w:val="009B2B53"/>
    <w:rsid w:val="009B2EF9"/>
    <w:rsid w:val="009B2F3D"/>
    <w:rsid w:val="009B4866"/>
    <w:rsid w:val="009B4A67"/>
    <w:rsid w:val="009B60D8"/>
    <w:rsid w:val="009B776B"/>
    <w:rsid w:val="009C12E0"/>
    <w:rsid w:val="009C168D"/>
    <w:rsid w:val="009C319B"/>
    <w:rsid w:val="009C3DBC"/>
    <w:rsid w:val="009C45CE"/>
    <w:rsid w:val="009C647F"/>
    <w:rsid w:val="009D1E84"/>
    <w:rsid w:val="009D320E"/>
    <w:rsid w:val="009D3583"/>
    <w:rsid w:val="009D412C"/>
    <w:rsid w:val="009D420F"/>
    <w:rsid w:val="009D464B"/>
    <w:rsid w:val="009D7054"/>
    <w:rsid w:val="009E11A4"/>
    <w:rsid w:val="009E2445"/>
    <w:rsid w:val="009E2762"/>
    <w:rsid w:val="009E2B98"/>
    <w:rsid w:val="009E3459"/>
    <w:rsid w:val="009E5D81"/>
    <w:rsid w:val="009F0208"/>
    <w:rsid w:val="009F0B7C"/>
    <w:rsid w:val="009F160B"/>
    <w:rsid w:val="009F1F08"/>
    <w:rsid w:val="009F26A8"/>
    <w:rsid w:val="009F383C"/>
    <w:rsid w:val="009F7500"/>
    <w:rsid w:val="009F7A16"/>
    <w:rsid w:val="00A00C37"/>
    <w:rsid w:val="00A01242"/>
    <w:rsid w:val="00A0193C"/>
    <w:rsid w:val="00A0295F"/>
    <w:rsid w:val="00A03801"/>
    <w:rsid w:val="00A03A24"/>
    <w:rsid w:val="00A03A8A"/>
    <w:rsid w:val="00A06313"/>
    <w:rsid w:val="00A06BF1"/>
    <w:rsid w:val="00A07FC2"/>
    <w:rsid w:val="00A11553"/>
    <w:rsid w:val="00A11FCD"/>
    <w:rsid w:val="00A139E3"/>
    <w:rsid w:val="00A13ECF"/>
    <w:rsid w:val="00A15056"/>
    <w:rsid w:val="00A15E88"/>
    <w:rsid w:val="00A17D75"/>
    <w:rsid w:val="00A228A8"/>
    <w:rsid w:val="00A23A13"/>
    <w:rsid w:val="00A24F7B"/>
    <w:rsid w:val="00A251CE"/>
    <w:rsid w:val="00A26CA1"/>
    <w:rsid w:val="00A31A88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2B74"/>
    <w:rsid w:val="00A43350"/>
    <w:rsid w:val="00A43484"/>
    <w:rsid w:val="00A45395"/>
    <w:rsid w:val="00A454CB"/>
    <w:rsid w:val="00A458CC"/>
    <w:rsid w:val="00A458F3"/>
    <w:rsid w:val="00A46889"/>
    <w:rsid w:val="00A47F17"/>
    <w:rsid w:val="00A50285"/>
    <w:rsid w:val="00A5100F"/>
    <w:rsid w:val="00A52DDF"/>
    <w:rsid w:val="00A533D2"/>
    <w:rsid w:val="00A54613"/>
    <w:rsid w:val="00A54B7D"/>
    <w:rsid w:val="00A6226E"/>
    <w:rsid w:val="00A628D1"/>
    <w:rsid w:val="00A64292"/>
    <w:rsid w:val="00A66C47"/>
    <w:rsid w:val="00A70F7B"/>
    <w:rsid w:val="00A7283F"/>
    <w:rsid w:val="00A72AAB"/>
    <w:rsid w:val="00A73787"/>
    <w:rsid w:val="00A74863"/>
    <w:rsid w:val="00A74DB5"/>
    <w:rsid w:val="00A752FD"/>
    <w:rsid w:val="00A75495"/>
    <w:rsid w:val="00A76663"/>
    <w:rsid w:val="00A8047B"/>
    <w:rsid w:val="00A81356"/>
    <w:rsid w:val="00A8202C"/>
    <w:rsid w:val="00A83A91"/>
    <w:rsid w:val="00A8411C"/>
    <w:rsid w:val="00A87CE3"/>
    <w:rsid w:val="00A9018A"/>
    <w:rsid w:val="00A90384"/>
    <w:rsid w:val="00A90E0E"/>
    <w:rsid w:val="00A91177"/>
    <w:rsid w:val="00A92FD9"/>
    <w:rsid w:val="00A957B6"/>
    <w:rsid w:val="00A97866"/>
    <w:rsid w:val="00AA22F3"/>
    <w:rsid w:val="00AA2DEF"/>
    <w:rsid w:val="00AA3149"/>
    <w:rsid w:val="00AA4D5A"/>
    <w:rsid w:val="00AA5931"/>
    <w:rsid w:val="00AA5D48"/>
    <w:rsid w:val="00AA7FC5"/>
    <w:rsid w:val="00AB034D"/>
    <w:rsid w:val="00AB2FEE"/>
    <w:rsid w:val="00AB325A"/>
    <w:rsid w:val="00AB5AE1"/>
    <w:rsid w:val="00AB5FEE"/>
    <w:rsid w:val="00AB6A31"/>
    <w:rsid w:val="00AC0BCB"/>
    <w:rsid w:val="00AC1A8B"/>
    <w:rsid w:val="00AC1BF8"/>
    <w:rsid w:val="00AC1C19"/>
    <w:rsid w:val="00AC4B3C"/>
    <w:rsid w:val="00AC4EB2"/>
    <w:rsid w:val="00AC62B4"/>
    <w:rsid w:val="00AD0BAF"/>
    <w:rsid w:val="00AD0E9E"/>
    <w:rsid w:val="00AD2A0E"/>
    <w:rsid w:val="00AD2CBC"/>
    <w:rsid w:val="00AD4930"/>
    <w:rsid w:val="00AD493E"/>
    <w:rsid w:val="00AD571D"/>
    <w:rsid w:val="00AD6C02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F0267"/>
    <w:rsid w:val="00AF2804"/>
    <w:rsid w:val="00AF49B5"/>
    <w:rsid w:val="00AF5DA8"/>
    <w:rsid w:val="00AF60D2"/>
    <w:rsid w:val="00AF68B0"/>
    <w:rsid w:val="00AF6A08"/>
    <w:rsid w:val="00AF798E"/>
    <w:rsid w:val="00B019DE"/>
    <w:rsid w:val="00B03892"/>
    <w:rsid w:val="00B045F6"/>
    <w:rsid w:val="00B048E3"/>
    <w:rsid w:val="00B04BFF"/>
    <w:rsid w:val="00B05F1E"/>
    <w:rsid w:val="00B06AFC"/>
    <w:rsid w:val="00B06D72"/>
    <w:rsid w:val="00B07DA8"/>
    <w:rsid w:val="00B07EAE"/>
    <w:rsid w:val="00B101A7"/>
    <w:rsid w:val="00B1244C"/>
    <w:rsid w:val="00B129D0"/>
    <w:rsid w:val="00B13C33"/>
    <w:rsid w:val="00B165BB"/>
    <w:rsid w:val="00B166C7"/>
    <w:rsid w:val="00B1684B"/>
    <w:rsid w:val="00B20953"/>
    <w:rsid w:val="00B20F49"/>
    <w:rsid w:val="00B2118A"/>
    <w:rsid w:val="00B223FF"/>
    <w:rsid w:val="00B2378F"/>
    <w:rsid w:val="00B2415D"/>
    <w:rsid w:val="00B24A3C"/>
    <w:rsid w:val="00B24C84"/>
    <w:rsid w:val="00B262C6"/>
    <w:rsid w:val="00B27898"/>
    <w:rsid w:val="00B31EC1"/>
    <w:rsid w:val="00B31FE5"/>
    <w:rsid w:val="00B33A2A"/>
    <w:rsid w:val="00B3685A"/>
    <w:rsid w:val="00B36CB0"/>
    <w:rsid w:val="00B3740B"/>
    <w:rsid w:val="00B37A75"/>
    <w:rsid w:val="00B40DD3"/>
    <w:rsid w:val="00B40E8A"/>
    <w:rsid w:val="00B41F1E"/>
    <w:rsid w:val="00B4307F"/>
    <w:rsid w:val="00B43FA4"/>
    <w:rsid w:val="00B44A2F"/>
    <w:rsid w:val="00B45C30"/>
    <w:rsid w:val="00B45F07"/>
    <w:rsid w:val="00B47751"/>
    <w:rsid w:val="00B47F73"/>
    <w:rsid w:val="00B5019E"/>
    <w:rsid w:val="00B51B01"/>
    <w:rsid w:val="00B53089"/>
    <w:rsid w:val="00B54F15"/>
    <w:rsid w:val="00B61561"/>
    <w:rsid w:val="00B615AB"/>
    <w:rsid w:val="00B619A1"/>
    <w:rsid w:val="00B623F5"/>
    <w:rsid w:val="00B627F1"/>
    <w:rsid w:val="00B628D0"/>
    <w:rsid w:val="00B63229"/>
    <w:rsid w:val="00B6541A"/>
    <w:rsid w:val="00B66B29"/>
    <w:rsid w:val="00B66FC3"/>
    <w:rsid w:val="00B67136"/>
    <w:rsid w:val="00B673A5"/>
    <w:rsid w:val="00B702B9"/>
    <w:rsid w:val="00B71263"/>
    <w:rsid w:val="00B7152B"/>
    <w:rsid w:val="00B73AA0"/>
    <w:rsid w:val="00B7450D"/>
    <w:rsid w:val="00B76536"/>
    <w:rsid w:val="00B80C23"/>
    <w:rsid w:val="00B80D03"/>
    <w:rsid w:val="00B81B0C"/>
    <w:rsid w:val="00B85779"/>
    <w:rsid w:val="00B866BF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A9C"/>
    <w:rsid w:val="00B969A4"/>
    <w:rsid w:val="00BA0495"/>
    <w:rsid w:val="00BA0D1A"/>
    <w:rsid w:val="00BA0E72"/>
    <w:rsid w:val="00BA43FC"/>
    <w:rsid w:val="00BA54C6"/>
    <w:rsid w:val="00BB0D8C"/>
    <w:rsid w:val="00BB1D16"/>
    <w:rsid w:val="00BB45D5"/>
    <w:rsid w:val="00BB45DE"/>
    <w:rsid w:val="00BB530C"/>
    <w:rsid w:val="00BB5E54"/>
    <w:rsid w:val="00BB69FC"/>
    <w:rsid w:val="00BB7042"/>
    <w:rsid w:val="00BB72A2"/>
    <w:rsid w:val="00BB7EF0"/>
    <w:rsid w:val="00BC1865"/>
    <w:rsid w:val="00BC28E0"/>
    <w:rsid w:val="00BC38EF"/>
    <w:rsid w:val="00BC3EF8"/>
    <w:rsid w:val="00BC471E"/>
    <w:rsid w:val="00BC4E3F"/>
    <w:rsid w:val="00BC5693"/>
    <w:rsid w:val="00BC5EB2"/>
    <w:rsid w:val="00BC6A61"/>
    <w:rsid w:val="00BC7DC3"/>
    <w:rsid w:val="00BD1B09"/>
    <w:rsid w:val="00BD2163"/>
    <w:rsid w:val="00BD2431"/>
    <w:rsid w:val="00BD43A8"/>
    <w:rsid w:val="00BD4A07"/>
    <w:rsid w:val="00BD5457"/>
    <w:rsid w:val="00BD6038"/>
    <w:rsid w:val="00BD6701"/>
    <w:rsid w:val="00BE109F"/>
    <w:rsid w:val="00BE52E4"/>
    <w:rsid w:val="00BE704D"/>
    <w:rsid w:val="00BE7BB0"/>
    <w:rsid w:val="00BF1BD9"/>
    <w:rsid w:val="00BF1CC7"/>
    <w:rsid w:val="00BF2600"/>
    <w:rsid w:val="00BF298E"/>
    <w:rsid w:val="00BF3BC5"/>
    <w:rsid w:val="00BF5AE7"/>
    <w:rsid w:val="00BF70FB"/>
    <w:rsid w:val="00BF7AA9"/>
    <w:rsid w:val="00C0091B"/>
    <w:rsid w:val="00C00EB1"/>
    <w:rsid w:val="00C0196F"/>
    <w:rsid w:val="00C026E9"/>
    <w:rsid w:val="00C02AEE"/>
    <w:rsid w:val="00C03646"/>
    <w:rsid w:val="00C049EC"/>
    <w:rsid w:val="00C05339"/>
    <w:rsid w:val="00C05CF5"/>
    <w:rsid w:val="00C10043"/>
    <w:rsid w:val="00C10178"/>
    <w:rsid w:val="00C12019"/>
    <w:rsid w:val="00C1575A"/>
    <w:rsid w:val="00C170DF"/>
    <w:rsid w:val="00C20980"/>
    <w:rsid w:val="00C22031"/>
    <w:rsid w:val="00C22A3A"/>
    <w:rsid w:val="00C2437E"/>
    <w:rsid w:val="00C268F3"/>
    <w:rsid w:val="00C27B53"/>
    <w:rsid w:val="00C301F6"/>
    <w:rsid w:val="00C317FF"/>
    <w:rsid w:val="00C330E2"/>
    <w:rsid w:val="00C33C09"/>
    <w:rsid w:val="00C34A29"/>
    <w:rsid w:val="00C363CF"/>
    <w:rsid w:val="00C36EC6"/>
    <w:rsid w:val="00C3764B"/>
    <w:rsid w:val="00C405F5"/>
    <w:rsid w:val="00C41322"/>
    <w:rsid w:val="00C44BA8"/>
    <w:rsid w:val="00C44E9B"/>
    <w:rsid w:val="00C46902"/>
    <w:rsid w:val="00C46FB1"/>
    <w:rsid w:val="00C50113"/>
    <w:rsid w:val="00C52891"/>
    <w:rsid w:val="00C53978"/>
    <w:rsid w:val="00C54EED"/>
    <w:rsid w:val="00C552D4"/>
    <w:rsid w:val="00C56279"/>
    <w:rsid w:val="00C60A0F"/>
    <w:rsid w:val="00C65A17"/>
    <w:rsid w:val="00C65DE1"/>
    <w:rsid w:val="00C66984"/>
    <w:rsid w:val="00C70E40"/>
    <w:rsid w:val="00C71A90"/>
    <w:rsid w:val="00C740F2"/>
    <w:rsid w:val="00C77108"/>
    <w:rsid w:val="00C7768B"/>
    <w:rsid w:val="00C80935"/>
    <w:rsid w:val="00C8205B"/>
    <w:rsid w:val="00C82773"/>
    <w:rsid w:val="00C835E9"/>
    <w:rsid w:val="00C836EF"/>
    <w:rsid w:val="00C85331"/>
    <w:rsid w:val="00C86D06"/>
    <w:rsid w:val="00C87C4A"/>
    <w:rsid w:val="00C9132C"/>
    <w:rsid w:val="00C92CD4"/>
    <w:rsid w:val="00C93C85"/>
    <w:rsid w:val="00C95465"/>
    <w:rsid w:val="00C962A3"/>
    <w:rsid w:val="00C97303"/>
    <w:rsid w:val="00CA06FA"/>
    <w:rsid w:val="00CA0CF4"/>
    <w:rsid w:val="00CA1CAE"/>
    <w:rsid w:val="00CA1F0E"/>
    <w:rsid w:val="00CA224A"/>
    <w:rsid w:val="00CA2BA3"/>
    <w:rsid w:val="00CA2D0B"/>
    <w:rsid w:val="00CA366F"/>
    <w:rsid w:val="00CA3CE8"/>
    <w:rsid w:val="00CA43C3"/>
    <w:rsid w:val="00CA6F46"/>
    <w:rsid w:val="00CB0F74"/>
    <w:rsid w:val="00CB1872"/>
    <w:rsid w:val="00CB540A"/>
    <w:rsid w:val="00CB663F"/>
    <w:rsid w:val="00CB7328"/>
    <w:rsid w:val="00CC2E21"/>
    <w:rsid w:val="00CC3336"/>
    <w:rsid w:val="00CC434F"/>
    <w:rsid w:val="00CC44A2"/>
    <w:rsid w:val="00CC6542"/>
    <w:rsid w:val="00CC66B3"/>
    <w:rsid w:val="00CD07F1"/>
    <w:rsid w:val="00CD20B3"/>
    <w:rsid w:val="00CD3423"/>
    <w:rsid w:val="00CD3C4C"/>
    <w:rsid w:val="00CD4ACE"/>
    <w:rsid w:val="00CD4EC2"/>
    <w:rsid w:val="00CD52F4"/>
    <w:rsid w:val="00CD53DB"/>
    <w:rsid w:val="00CD5A0F"/>
    <w:rsid w:val="00CD6B40"/>
    <w:rsid w:val="00CE07E0"/>
    <w:rsid w:val="00CE1995"/>
    <w:rsid w:val="00CE2330"/>
    <w:rsid w:val="00CE23AC"/>
    <w:rsid w:val="00CE31CE"/>
    <w:rsid w:val="00CE32B7"/>
    <w:rsid w:val="00CE3A45"/>
    <w:rsid w:val="00CE437E"/>
    <w:rsid w:val="00CE61E0"/>
    <w:rsid w:val="00CE7015"/>
    <w:rsid w:val="00CF029E"/>
    <w:rsid w:val="00CF0456"/>
    <w:rsid w:val="00CF11DD"/>
    <w:rsid w:val="00CF1D0F"/>
    <w:rsid w:val="00CF1DE3"/>
    <w:rsid w:val="00CF3E72"/>
    <w:rsid w:val="00CF43C4"/>
    <w:rsid w:val="00CF484C"/>
    <w:rsid w:val="00CF4EA1"/>
    <w:rsid w:val="00CF5E9E"/>
    <w:rsid w:val="00CF64DD"/>
    <w:rsid w:val="00CF7A58"/>
    <w:rsid w:val="00CF7F30"/>
    <w:rsid w:val="00D00162"/>
    <w:rsid w:val="00D0060B"/>
    <w:rsid w:val="00D006BC"/>
    <w:rsid w:val="00D01DF3"/>
    <w:rsid w:val="00D04D96"/>
    <w:rsid w:val="00D05F6E"/>
    <w:rsid w:val="00D129B6"/>
    <w:rsid w:val="00D13A98"/>
    <w:rsid w:val="00D13DA3"/>
    <w:rsid w:val="00D14706"/>
    <w:rsid w:val="00D149B2"/>
    <w:rsid w:val="00D15BE4"/>
    <w:rsid w:val="00D16828"/>
    <w:rsid w:val="00D20924"/>
    <w:rsid w:val="00D21161"/>
    <w:rsid w:val="00D21A4E"/>
    <w:rsid w:val="00D21DE4"/>
    <w:rsid w:val="00D240B8"/>
    <w:rsid w:val="00D24535"/>
    <w:rsid w:val="00D273D8"/>
    <w:rsid w:val="00D310FF"/>
    <w:rsid w:val="00D31376"/>
    <w:rsid w:val="00D33693"/>
    <w:rsid w:val="00D336DE"/>
    <w:rsid w:val="00D33E57"/>
    <w:rsid w:val="00D342C8"/>
    <w:rsid w:val="00D3559F"/>
    <w:rsid w:val="00D364A2"/>
    <w:rsid w:val="00D36D49"/>
    <w:rsid w:val="00D36D8D"/>
    <w:rsid w:val="00D423F7"/>
    <w:rsid w:val="00D42663"/>
    <w:rsid w:val="00D44113"/>
    <w:rsid w:val="00D448B1"/>
    <w:rsid w:val="00D44FAE"/>
    <w:rsid w:val="00D46004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DB7"/>
    <w:rsid w:val="00D61E69"/>
    <w:rsid w:val="00D63729"/>
    <w:rsid w:val="00D63E90"/>
    <w:rsid w:val="00D645EE"/>
    <w:rsid w:val="00D65275"/>
    <w:rsid w:val="00D6670A"/>
    <w:rsid w:val="00D6701F"/>
    <w:rsid w:val="00D6772F"/>
    <w:rsid w:val="00D71A0A"/>
    <w:rsid w:val="00D72B08"/>
    <w:rsid w:val="00D72ECE"/>
    <w:rsid w:val="00D73114"/>
    <w:rsid w:val="00D7430F"/>
    <w:rsid w:val="00D747B0"/>
    <w:rsid w:val="00D74A0A"/>
    <w:rsid w:val="00D75AA6"/>
    <w:rsid w:val="00D76C21"/>
    <w:rsid w:val="00D805FD"/>
    <w:rsid w:val="00D80B99"/>
    <w:rsid w:val="00D8323A"/>
    <w:rsid w:val="00D8403F"/>
    <w:rsid w:val="00D84899"/>
    <w:rsid w:val="00D851C5"/>
    <w:rsid w:val="00D86E77"/>
    <w:rsid w:val="00D87392"/>
    <w:rsid w:val="00D907A4"/>
    <w:rsid w:val="00D90C5B"/>
    <w:rsid w:val="00D913A1"/>
    <w:rsid w:val="00D91DC6"/>
    <w:rsid w:val="00D91FC6"/>
    <w:rsid w:val="00D927CD"/>
    <w:rsid w:val="00D9387D"/>
    <w:rsid w:val="00D94D6B"/>
    <w:rsid w:val="00D95BED"/>
    <w:rsid w:val="00D9626E"/>
    <w:rsid w:val="00DA03B8"/>
    <w:rsid w:val="00DA1C0A"/>
    <w:rsid w:val="00DA28BF"/>
    <w:rsid w:val="00DA2A92"/>
    <w:rsid w:val="00DA353C"/>
    <w:rsid w:val="00DA3F29"/>
    <w:rsid w:val="00DB067B"/>
    <w:rsid w:val="00DB1019"/>
    <w:rsid w:val="00DB4A5F"/>
    <w:rsid w:val="00DB5CCC"/>
    <w:rsid w:val="00DB5E4F"/>
    <w:rsid w:val="00DB6BE6"/>
    <w:rsid w:val="00DC0A06"/>
    <w:rsid w:val="00DC0AFF"/>
    <w:rsid w:val="00DC2E2C"/>
    <w:rsid w:val="00DC3769"/>
    <w:rsid w:val="00DC3BEA"/>
    <w:rsid w:val="00DC3D54"/>
    <w:rsid w:val="00DC46A5"/>
    <w:rsid w:val="00DC4B15"/>
    <w:rsid w:val="00DC5B74"/>
    <w:rsid w:val="00DC5E7E"/>
    <w:rsid w:val="00DC6E2B"/>
    <w:rsid w:val="00DD28A9"/>
    <w:rsid w:val="00DD3106"/>
    <w:rsid w:val="00DD4767"/>
    <w:rsid w:val="00DD568B"/>
    <w:rsid w:val="00DD5B93"/>
    <w:rsid w:val="00DD663E"/>
    <w:rsid w:val="00DE0394"/>
    <w:rsid w:val="00DE4774"/>
    <w:rsid w:val="00DE5FF9"/>
    <w:rsid w:val="00DE663C"/>
    <w:rsid w:val="00DE7DBD"/>
    <w:rsid w:val="00DF075F"/>
    <w:rsid w:val="00DF087A"/>
    <w:rsid w:val="00DF130E"/>
    <w:rsid w:val="00DF1DB0"/>
    <w:rsid w:val="00DF3012"/>
    <w:rsid w:val="00DF46AA"/>
    <w:rsid w:val="00DF5571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595C"/>
    <w:rsid w:val="00E05C12"/>
    <w:rsid w:val="00E0618B"/>
    <w:rsid w:val="00E06A9D"/>
    <w:rsid w:val="00E1119E"/>
    <w:rsid w:val="00E13CF5"/>
    <w:rsid w:val="00E13D08"/>
    <w:rsid w:val="00E142FF"/>
    <w:rsid w:val="00E145EF"/>
    <w:rsid w:val="00E15121"/>
    <w:rsid w:val="00E15900"/>
    <w:rsid w:val="00E179EC"/>
    <w:rsid w:val="00E206B2"/>
    <w:rsid w:val="00E21F7C"/>
    <w:rsid w:val="00E254E1"/>
    <w:rsid w:val="00E26CF0"/>
    <w:rsid w:val="00E27532"/>
    <w:rsid w:val="00E27591"/>
    <w:rsid w:val="00E27597"/>
    <w:rsid w:val="00E32B13"/>
    <w:rsid w:val="00E341B3"/>
    <w:rsid w:val="00E341E2"/>
    <w:rsid w:val="00E35A92"/>
    <w:rsid w:val="00E35AE1"/>
    <w:rsid w:val="00E367D7"/>
    <w:rsid w:val="00E3719B"/>
    <w:rsid w:val="00E40A28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1292"/>
    <w:rsid w:val="00E525AE"/>
    <w:rsid w:val="00E52A18"/>
    <w:rsid w:val="00E547EE"/>
    <w:rsid w:val="00E556AB"/>
    <w:rsid w:val="00E5676C"/>
    <w:rsid w:val="00E5730C"/>
    <w:rsid w:val="00E57A1A"/>
    <w:rsid w:val="00E60AD1"/>
    <w:rsid w:val="00E61E3C"/>
    <w:rsid w:val="00E61EB0"/>
    <w:rsid w:val="00E620C2"/>
    <w:rsid w:val="00E62C5F"/>
    <w:rsid w:val="00E6481B"/>
    <w:rsid w:val="00E66016"/>
    <w:rsid w:val="00E67AEC"/>
    <w:rsid w:val="00E70E00"/>
    <w:rsid w:val="00E76AD7"/>
    <w:rsid w:val="00E77587"/>
    <w:rsid w:val="00E77E8B"/>
    <w:rsid w:val="00E853BA"/>
    <w:rsid w:val="00E86C70"/>
    <w:rsid w:val="00E86E32"/>
    <w:rsid w:val="00E8781D"/>
    <w:rsid w:val="00E9003D"/>
    <w:rsid w:val="00E90F86"/>
    <w:rsid w:val="00E9250F"/>
    <w:rsid w:val="00E92EAD"/>
    <w:rsid w:val="00E93152"/>
    <w:rsid w:val="00E9365E"/>
    <w:rsid w:val="00E93894"/>
    <w:rsid w:val="00E940C8"/>
    <w:rsid w:val="00E948EE"/>
    <w:rsid w:val="00E963E5"/>
    <w:rsid w:val="00E96FB6"/>
    <w:rsid w:val="00E979A8"/>
    <w:rsid w:val="00EA0F83"/>
    <w:rsid w:val="00EA14C9"/>
    <w:rsid w:val="00EA22F9"/>
    <w:rsid w:val="00EA3870"/>
    <w:rsid w:val="00EA4CCF"/>
    <w:rsid w:val="00EB0EB6"/>
    <w:rsid w:val="00EB46A4"/>
    <w:rsid w:val="00EB4A03"/>
    <w:rsid w:val="00EB62DE"/>
    <w:rsid w:val="00EB691C"/>
    <w:rsid w:val="00EC1508"/>
    <w:rsid w:val="00EC26EE"/>
    <w:rsid w:val="00EC49FA"/>
    <w:rsid w:val="00EC4BB1"/>
    <w:rsid w:val="00EC6037"/>
    <w:rsid w:val="00EC650D"/>
    <w:rsid w:val="00EC7E14"/>
    <w:rsid w:val="00EC7EFE"/>
    <w:rsid w:val="00ED02F4"/>
    <w:rsid w:val="00ED0BF1"/>
    <w:rsid w:val="00ED43A6"/>
    <w:rsid w:val="00ED53FB"/>
    <w:rsid w:val="00ED5EC4"/>
    <w:rsid w:val="00ED729B"/>
    <w:rsid w:val="00EE0CFA"/>
    <w:rsid w:val="00EE3593"/>
    <w:rsid w:val="00EE3CC8"/>
    <w:rsid w:val="00EE4572"/>
    <w:rsid w:val="00EE6512"/>
    <w:rsid w:val="00EE6CFA"/>
    <w:rsid w:val="00EE748E"/>
    <w:rsid w:val="00EE74B8"/>
    <w:rsid w:val="00EE761F"/>
    <w:rsid w:val="00EF07A4"/>
    <w:rsid w:val="00EF11FC"/>
    <w:rsid w:val="00EF3122"/>
    <w:rsid w:val="00EF602F"/>
    <w:rsid w:val="00F00487"/>
    <w:rsid w:val="00F0181A"/>
    <w:rsid w:val="00F01E03"/>
    <w:rsid w:val="00F0355D"/>
    <w:rsid w:val="00F0575A"/>
    <w:rsid w:val="00F05906"/>
    <w:rsid w:val="00F05E18"/>
    <w:rsid w:val="00F06054"/>
    <w:rsid w:val="00F078DC"/>
    <w:rsid w:val="00F103EF"/>
    <w:rsid w:val="00F112F4"/>
    <w:rsid w:val="00F150D3"/>
    <w:rsid w:val="00F15751"/>
    <w:rsid w:val="00F1720E"/>
    <w:rsid w:val="00F17D02"/>
    <w:rsid w:val="00F21B56"/>
    <w:rsid w:val="00F21C2F"/>
    <w:rsid w:val="00F21F43"/>
    <w:rsid w:val="00F234FA"/>
    <w:rsid w:val="00F25438"/>
    <w:rsid w:val="00F26269"/>
    <w:rsid w:val="00F26BB7"/>
    <w:rsid w:val="00F27B49"/>
    <w:rsid w:val="00F32C16"/>
    <w:rsid w:val="00F36B43"/>
    <w:rsid w:val="00F37DEE"/>
    <w:rsid w:val="00F37E17"/>
    <w:rsid w:val="00F37F1B"/>
    <w:rsid w:val="00F40B40"/>
    <w:rsid w:val="00F40C1C"/>
    <w:rsid w:val="00F414B3"/>
    <w:rsid w:val="00F415C1"/>
    <w:rsid w:val="00F41991"/>
    <w:rsid w:val="00F41BA1"/>
    <w:rsid w:val="00F42A38"/>
    <w:rsid w:val="00F444F6"/>
    <w:rsid w:val="00F4558A"/>
    <w:rsid w:val="00F45A08"/>
    <w:rsid w:val="00F46A59"/>
    <w:rsid w:val="00F46B96"/>
    <w:rsid w:val="00F46BEA"/>
    <w:rsid w:val="00F511C2"/>
    <w:rsid w:val="00F516F0"/>
    <w:rsid w:val="00F517BE"/>
    <w:rsid w:val="00F52130"/>
    <w:rsid w:val="00F5257A"/>
    <w:rsid w:val="00F553DD"/>
    <w:rsid w:val="00F55F67"/>
    <w:rsid w:val="00F57A44"/>
    <w:rsid w:val="00F57BDE"/>
    <w:rsid w:val="00F57F95"/>
    <w:rsid w:val="00F604DF"/>
    <w:rsid w:val="00F64E1D"/>
    <w:rsid w:val="00F66E94"/>
    <w:rsid w:val="00F6746C"/>
    <w:rsid w:val="00F675D3"/>
    <w:rsid w:val="00F702ED"/>
    <w:rsid w:val="00F726EA"/>
    <w:rsid w:val="00F731BB"/>
    <w:rsid w:val="00F734C4"/>
    <w:rsid w:val="00F754D5"/>
    <w:rsid w:val="00F75741"/>
    <w:rsid w:val="00F75FBE"/>
    <w:rsid w:val="00F76BD0"/>
    <w:rsid w:val="00F773D9"/>
    <w:rsid w:val="00F776C2"/>
    <w:rsid w:val="00F82036"/>
    <w:rsid w:val="00F82BE2"/>
    <w:rsid w:val="00F82BFC"/>
    <w:rsid w:val="00F830B4"/>
    <w:rsid w:val="00F83D78"/>
    <w:rsid w:val="00F85568"/>
    <w:rsid w:val="00F9081D"/>
    <w:rsid w:val="00F92C13"/>
    <w:rsid w:val="00F93FCE"/>
    <w:rsid w:val="00F960C1"/>
    <w:rsid w:val="00F97616"/>
    <w:rsid w:val="00F978FE"/>
    <w:rsid w:val="00F97D1E"/>
    <w:rsid w:val="00FA0544"/>
    <w:rsid w:val="00FA0841"/>
    <w:rsid w:val="00FA0F19"/>
    <w:rsid w:val="00FA39AD"/>
    <w:rsid w:val="00FA512B"/>
    <w:rsid w:val="00FB0C92"/>
    <w:rsid w:val="00FB28CE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60E6"/>
    <w:rsid w:val="00FC6D4D"/>
    <w:rsid w:val="00FC7FB6"/>
    <w:rsid w:val="00FD16D6"/>
    <w:rsid w:val="00FD3B34"/>
    <w:rsid w:val="00FD4817"/>
    <w:rsid w:val="00FD5976"/>
    <w:rsid w:val="00FD6917"/>
    <w:rsid w:val="00FE1182"/>
    <w:rsid w:val="00FE22F1"/>
    <w:rsid w:val="00FE2362"/>
    <w:rsid w:val="00FE38BE"/>
    <w:rsid w:val="00FE484C"/>
    <w:rsid w:val="00FE6A9B"/>
    <w:rsid w:val="00FE7799"/>
    <w:rsid w:val="00FE79EB"/>
    <w:rsid w:val="00FF018D"/>
    <w:rsid w:val="00FF23B5"/>
    <w:rsid w:val="00FF2501"/>
    <w:rsid w:val="00FF3188"/>
    <w:rsid w:val="00FF6CE2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3"/>
  </w:style>
  <w:style w:type="paragraph" w:styleId="1">
    <w:name w:val="heading 1"/>
    <w:basedOn w:val="a"/>
    <w:link w:val="10"/>
    <w:uiPriority w:val="9"/>
    <w:qFormat/>
    <w:rsid w:val="00431B06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06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Normal (Web)"/>
    <w:basedOn w:val="a"/>
    <w:uiPriority w:val="99"/>
    <w:unhideWhenUsed/>
    <w:rsid w:val="0043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D91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1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DAD5ECF213A98A9397C743F3F16DC40A240B8B2FBAE0E243465B30A474C3F6EDE3DDB134F2E3EB140CA2Dx9b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ADAD5ECF213A98A9397C743F3F16DC40A240B8B7F2A90D243C38B9021E403D69D162CC1406223FB140CAx2bB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DAD5ECF213A98A9397C743F3F16DC40A240B8B0FBAA0D253C38B9021E403D69D162CC1406223FB140CAx2b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DAD5ECF213A98A9397C743F3F16DC40A240B8B2FAAB0D2E3765B30A474C3F6EDE3DDB134F2E3EB140CA2Cx9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52AE-5059-4A44-81A7-2FFBA32A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19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OhranaTruda</cp:lastModifiedBy>
  <cp:revision>19</cp:revision>
  <cp:lastPrinted>2018-03-12T09:59:00Z</cp:lastPrinted>
  <dcterms:created xsi:type="dcterms:W3CDTF">2016-10-11T03:38:00Z</dcterms:created>
  <dcterms:modified xsi:type="dcterms:W3CDTF">2018-03-12T09:59:00Z</dcterms:modified>
</cp:coreProperties>
</file>