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AA" w:rsidRPr="00EA685E" w:rsidRDefault="0011643B" w:rsidP="00002FAA">
      <w:pPr>
        <w:spacing w:before="100" w:beforeAutospacing="1" w:after="100" w:afterAutospacing="1" w:line="240" w:lineRule="auto"/>
        <w:rPr>
          <w:rFonts w:ascii="Times New Roman" w:hAnsi="Times New Roman"/>
          <w:b/>
          <w:sz w:val="24"/>
          <w:szCs w:val="24"/>
        </w:rPr>
      </w:pPr>
      <w:r>
        <w:rPr>
          <w:rFonts w:ascii="Times New Roman" w:hAnsi="Times New Roman"/>
          <w:b/>
          <w:noProof/>
          <w:sz w:val="32"/>
          <w:szCs w:val="32"/>
        </w:rPr>
        <w:drawing>
          <wp:anchor distT="0" distB="0" distL="114300" distR="114300" simplePos="0" relativeHeight="251657728" behindDoc="1" locked="0" layoutInCell="1" allowOverlap="1">
            <wp:simplePos x="0" y="0"/>
            <wp:positionH relativeFrom="column">
              <wp:posOffset>3277235</wp:posOffset>
            </wp:positionH>
            <wp:positionV relativeFrom="paragraph">
              <wp:posOffset>190500</wp:posOffset>
            </wp:positionV>
            <wp:extent cx="775970" cy="914400"/>
            <wp:effectExtent l="19050" t="0" r="5080" b="0"/>
            <wp:wrapThrough wrapText="bothSides">
              <wp:wrapPolygon edited="0">
                <wp:start x="-530" y="0"/>
                <wp:lineTo x="-530" y="21150"/>
                <wp:lineTo x="21741" y="21150"/>
                <wp:lineTo x="21741" y="0"/>
                <wp:lineTo x="-53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775970" cy="914400"/>
                    </a:xfrm>
                    <a:prstGeom prst="rect">
                      <a:avLst/>
                    </a:prstGeom>
                    <a:noFill/>
                    <a:ln w="9525">
                      <a:noFill/>
                      <a:miter lim="800000"/>
                      <a:headEnd/>
                      <a:tailEnd/>
                    </a:ln>
                  </pic:spPr>
                </pic:pic>
              </a:graphicData>
            </a:graphic>
          </wp:anchor>
        </w:drawing>
      </w:r>
      <w:r w:rsidR="0037382E">
        <w:rPr>
          <w:rFonts w:ascii="Times New Roman" w:hAnsi="Times New Roman"/>
          <w:b/>
          <w:sz w:val="24"/>
          <w:szCs w:val="24"/>
        </w:rPr>
        <w:t xml:space="preserve">                                                                                      </w:t>
      </w:r>
    </w:p>
    <w:p w:rsidR="00CA652A" w:rsidRDefault="00CA652A" w:rsidP="00002FAA">
      <w:pPr>
        <w:spacing w:after="0" w:line="240" w:lineRule="auto"/>
        <w:jc w:val="center"/>
        <w:rPr>
          <w:rFonts w:ascii="Times New Roman" w:hAnsi="Times New Roman"/>
          <w:sz w:val="24"/>
          <w:szCs w:val="24"/>
        </w:rPr>
      </w:pPr>
    </w:p>
    <w:p w:rsidR="00CA652A" w:rsidRDefault="00CA652A" w:rsidP="00002FAA">
      <w:pPr>
        <w:spacing w:after="0" w:line="240" w:lineRule="auto"/>
        <w:jc w:val="center"/>
        <w:rPr>
          <w:rFonts w:ascii="Times New Roman" w:hAnsi="Times New Roman"/>
          <w:sz w:val="24"/>
          <w:szCs w:val="24"/>
        </w:rPr>
      </w:pPr>
    </w:p>
    <w:p w:rsidR="0037382E" w:rsidRDefault="0037382E" w:rsidP="00002FAA">
      <w:pPr>
        <w:spacing w:after="0" w:line="240" w:lineRule="auto"/>
        <w:jc w:val="center"/>
        <w:rPr>
          <w:rFonts w:ascii="Times New Roman" w:hAnsi="Times New Roman"/>
          <w:sz w:val="24"/>
          <w:szCs w:val="24"/>
        </w:rPr>
      </w:pPr>
    </w:p>
    <w:p w:rsidR="0037382E" w:rsidRDefault="0037382E" w:rsidP="00002FAA">
      <w:pPr>
        <w:spacing w:after="0" w:line="240" w:lineRule="auto"/>
        <w:jc w:val="center"/>
        <w:rPr>
          <w:rFonts w:ascii="Times New Roman" w:hAnsi="Times New Roman"/>
          <w:sz w:val="24"/>
          <w:szCs w:val="24"/>
        </w:rPr>
      </w:pPr>
    </w:p>
    <w:p w:rsidR="0018467A" w:rsidRDefault="0018467A" w:rsidP="00002FAA">
      <w:pPr>
        <w:spacing w:after="0" w:line="240" w:lineRule="auto"/>
        <w:jc w:val="center"/>
        <w:rPr>
          <w:rFonts w:ascii="Times New Roman" w:hAnsi="Times New Roman"/>
          <w:sz w:val="24"/>
          <w:szCs w:val="24"/>
        </w:rPr>
      </w:pPr>
    </w:p>
    <w:p w:rsidR="00002FAA" w:rsidRPr="00273C9A" w:rsidRDefault="00002FAA" w:rsidP="00002FAA">
      <w:pPr>
        <w:spacing w:after="0" w:line="240" w:lineRule="auto"/>
        <w:jc w:val="center"/>
        <w:rPr>
          <w:rFonts w:ascii="Times New Roman" w:hAnsi="Times New Roman"/>
          <w:b/>
          <w:sz w:val="24"/>
          <w:szCs w:val="24"/>
        </w:rPr>
      </w:pPr>
      <w:r w:rsidRPr="00273C9A">
        <w:rPr>
          <w:rFonts w:ascii="Times New Roman" w:hAnsi="Times New Roman"/>
          <w:b/>
          <w:sz w:val="24"/>
          <w:szCs w:val="24"/>
        </w:rPr>
        <w:t xml:space="preserve">СОВЕТ ДЕПУТАТОВ </w:t>
      </w:r>
      <w:r w:rsidR="00777355">
        <w:rPr>
          <w:rFonts w:ascii="Times New Roman" w:hAnsi="Times New Roman"/>
          <w:b/>
          <w:sz w:val="24"/>
          <w:szCs w:val="24"/>
        </w:rPr>
        <w:t>НИКОЛАЕВСКОГО</w:t>
      </w:r>
      <w:r w:rsidRPr="00273C9A">
        <w:rPr>
          <w:rFonts w:ascii="Times New Roman" w:hAnsi="Times New Roman"/>
          <w:b/>
          <w:sz w:val="24"/>
          <w:szCs w:val="24"/>
        </w:rPr>
        <w:t xml:space="preserve"> СЕЛЬСКОГО ПОСЕЛЕНИЯ</w:t>
      </w:r>
    </w:p>
    <w:p w:rsidR="00002FAA" w:rsidRPr="00273C9A" w:rsidRDefault="00002FAA" w:rsidP="00002FAA">
      <w:pPr>
        <w:spacing w:after="0" w:line="240" w:lineRule="auto"/>
        <w:jc w:val="center"/>
        <w:rPr>
          <w:rFonts w:ascii="Times New Roman" w:hAnsi="Times New Roman"/>
          <w:b/>
          <w:sz w:val="24"/>
          <w:szCs w:val="24"/>
        </w:rPr>
      </w:pPr>
      <w:r w:rsidRPr="00273C9A">
        <w:rPr>
          <w:rFonts w:ascii="Times New Roman" w:hAnsi="Times New Roman"/>
          <w:b/>
          <w:sz w:val="24"/>
          <w:szCs w:val="24"/>
        </w:rPr>
        <w:t>ВАРНЕНСКОГО МУНИЦИПАЛЬНОГО РАЙОНА</w:t>
      </w:r>
    </w:p>
    <w:p w:rsidR="00002FAA" w:rsidRPr="00273C9A" w:rsidRDefault="00002FAA" w:rsidP="00002FAA">
      <w:pPr>
        <w:spacing w:after="0" w:line="240" w:lineRule="auto"/>
        <w:jc w:val="center"/>
        <w:rPr>
          <w:rFonts w:ascii="Times New Roman" w:hAnsi="Times New Roman"/>
          <w:b/>
          <w:sz w:val="24"/>
          <w:szCs w:val="24"/>
        </w:rPr>
      </w:pPr>
      <w:r w:rsidRPr="00273C9A">
        <w:rPr>
          <w:rFonts w:ascii="Times New Roman" w:hAnsi="Times New Roman"/>
          <w:b/>
          <w:sz w:val="24"/>
          <w:szCs w:val="24"/>
        </w:rPr>
        <w:t>ЧЕЛЯБИНСКОЙ ОБЛАСТИ</w:t>
      </w:r>
    </w:p>
    <w:p w:rsidR="00D3054D" w:rsidRPr="00273C9A" w:rsidRDefault="00D3054D" w:rsidP="00002FAA">
      <w:pPr>
        <w:spacing w:after="0" w:line="240" w:lineRule="auto"/>
        <w:jc w:val="center"/>
        <w:rPr>
          <w:rFonts w:ascii="Times New Roman" w:hAnsi="Times New Roman"/>
          <w:b/>
          <w:sz w:val="24"/>
          <w:szCs w:val="24"/>
        </w:rPr>
      </w:pPr>
    </w:p>
    <w:p w:rsidR="00002FAA" w:rsidRDefault="00002FAA" w:rsidP="00002FAA">
      <w:pPr>
        <w:spacing w:after="0" w:line="240" w:lineRule="auto"/>
        <w:jc w:val="center"/>
        <w:rPr>
          <w:rFonts w:ascii="Times New Roman" w:hAnsi="Times New Roman"/>
          <w:b/>
          <w:sz w:val="24"/>
          <w:szCs w:val="24"/>
        </w:rPr>
      </w:pPr>
      <w:r w:rsidRPr="00273C9A">
        <w:rPr>
          <w:rFonts w:ascii="Times New Roman" w:hAnsi="Times New Roman"/>
          <w:b/>
          <w:sz w:val="24"/>
          <w:szCs w:val="24"/>
        </w:rPr>
        <w:t>РЕШЕНИЕ</w:t>
      </w:r>
    </w:p>
    <w:p w:rsidR="0037382E" w:rsidRPr="00273C9A" w:rsidRDefault="0037382E" w:rsidP="00002FAA">
      <w:pPr>
        <w:spacing w:after="0" w:line="240" w:lineRule="auto"/>
        <w:jc w:val="center"/>
        <w:rPr>
          <w:rFonts w:ascii="Times New Roman" w:hAnsi="Times New Roman"/>
          <w:b/>
          <w:sz w:val="24"/>
          <w:szCs w:val="24"/>
        </w:rPr>
      </w:pPr>
    </w:p>
    <w:p w:rsidR="00002FAA" w:rsidRDefault="00002FAA" w:rsidP="00002FAA">
      <w:pPr>
        <w:spacing w:after="0" w:line="240" w:lineRule="auto"/>
        <w:rPr>
          <w:rFonts w:ascii="Times New Roman" w:hAnsi="Times New Roman"/>
          <w:sz w:val="24"/>
          <w:szCs w:val="24"/>
        </w:rPr>
      </w:pPr>
      <w:r>
        <w:rPr>
          <w:rFonts w:ascii="Times New Roman" w:hAnsi="Times New Roman"/>
          <w:sz w:val="24"/>
          <w:szCs w:val="24"/>
        </w:rPr>
        <w:t xml:space="preserve">от </w:t>
      </w:r>
      <w:r w:rsidR="002C5FA9">
        <w:rPr>
          <w:rFonts w:ascii="Times New Roman" w:hAnsi="Times New Roman"/>
          <w:sz w:val="24"/>
          <w:szCs w:val="24"/>
        </w:rPr>
        <w:t>11</w:t>
      </w:r>
      <w:r w:rsidR="00E46306">
        <w:rPr>
          <w:rFonts w:ascii="Times New Roman" w:hAnsi="Times New Roman"/>
          <w:sz w:val="24"/>
          <w:szCs w:val="24"/>
        </w:rPr>
        <w:t>.0</w:t>
      </w:r>
      <w:r w:rsidR="002C5FA9">
        <w:rPr>
          <w:rFonts w:ascii="Times New Roman" w:hAnsi="Times New Roman"/>
          <w:sz w:val="24"/>
          <w:szCs w:val="24"/>
        </w:rPr>
        <w:t>6</w:t>
      </w:r>
      <w:r w:rsidR="00E46306">
        <w:rPr>
          <w:rFonts w:ascii="Times New Roman" w:hAnsi="Times New Roman"/>
          <w:sz w:val="24"/>
          <w:szCs w:val="24"/>
        </w:rPr>
        <w:t>.</w:t>
      </w:r>
      <w:r w:rsidR="00273C9A">
        <w:rPr>
          <w:rFonts w:ascii="Times New Roman" w:hAnsi="Times New Roman"/>
          <w:sz w:val="24"/>
          <w:szCs w:val="24"/>
        </w:rPr>
        <w:t>202</w:t>
      </w:r>
      <w:r w:rsidR="002C5FA9">
        <w:rPr>
          <w:rFonts w:ascii="Times New Roman" w:hAnsi="Times New Roman"/>
          <w:sz w:val="24"/>
          <w:szCs w:val="24"/>
        </w:rPr>
        <w:t>1</w:t>
      </w:r>
      <w:r>
        <w:rPr>
          <w:rFonts w:ascii="Times New Roman" w:hAnsi="Times New Roman"/>
          <w:sz w:val="24"/>
          <w:szCs w:val="24"/>
        </w:rPr>
        <w:t xml:space="preserve"> г. </w:t>
      </w:r>
      <w:r w:rsidR="00273C9A">
        <w:rPr>
          <w:rFonts w:ascii="Times New Roman" w:hAnsi="Times New Roman"/>
          <w:sz w:val="24"/>
          <w:szCs w:val="24"/>
        </w:rPr>
        <w:t xml:space="preserve">                               </w:t>
      </w:r>
      <w:r w:rsidR="00687568">
        <w:rPr>
          <w:rFonts w:ascii="Times New Roman" w:hAnsi="Times New Roman"/>
          <w:sz w:val="24"/>
          <w:szCs w:val="24"/>
        </w:rPr>
        <w:t xml:space="preserve">     № </w:t>
      </w:r>
      <w:r w:rsidR="002C5FA9">
        <w:rPr>
          <w:rFonts w:ascii="Times New Roman" w:hAnsi="Times New Roman"/>
          <w:sz w:val="24"/>
          <w:szCs w:val="24"/>
        </w:rPr>
        <w:t>1</w:t>
      </w:r>
      <w:r w:rsidR="00161209">
        <w:rPr>
          <w:rFonts w:ascii="Times New Roman" w:hAnsi="Times New Roman"/>
          <w:sz w:val="24"/>
          <w:szCs w:val="24"/>
        </w:rPr>
        <w:t>1</w:t>
      </w:r>
    </w:p>
    <w:p w:rsidR="00002FAA" w:rsidRDefault="00002FAA" w:rsidP="00002FAA">
      <w:pPr>
        <w:spacing w:after="0" w:line="240" w:lineRule="auto"/>
        <w:rPr>
          <w:rFonts w:ascii="Times New Roman" w:hAnsi="Times New Roman"/>
          <w:sz w:val="24"/>
          <w:szCs w:val="24"/>
        </w:rPr>
      </w:pPr>
    </w:p>
    <w:p w:rsidR="00002FAA" w:rsidRDefault="00273C9A" w:rsidP="00002FAA">
      <w:pPr>
        <w:spacing w:after="0" w:line="240" w:lineRule="auto"/>
        <w:rPr>
          <w:rFonts w:ascii="Times New Roman" w:hAnsi="Times New Roman"/>
          <w:sz w:val="24"/>
          <w:szCs w:val="24"/>
        </w:rPr>
      </w:pPr>
      <w:r>
        <w:rPr>
          <w:rFonts w:ascii="Times New Roman" w:hAnsi="Times New Roman"/>
          <w:sz w:val="24"/>
          <w:szCs w:val="24"/>
        </w:rPr>
        <w:t>Об утверждении Порядка размещения нестационарных</w:t>
      </w:r>
    </w:p>
    <w:p w:rsidR="00273C9A" w:rsidRDefault="00273C9A" w:rsidP="00002FAA">
      <w:pPr>
        <w:spacing w:after="0" w:line="240" w:lineRule="auto"/>
        <w:rPr>
          <w:rFonts w:ascii="Times New Roman" w:hAnsi="Times New Roman"/>
          <w:sz w:val="24"/>
          <w:szCs w:val="24"/>
        </w:rPr>
      </w:pPr>
      <w:r>
        <w:rPr>
          <w:rFonts w:ascii="Times New Roman" w:hAnsi="Times New Roman"/>
          <w:sz w:val="24"/>
          <w:szCs w:val="24"/>
        </w:rPr>
        <w:t>торговы</w:t>
      </w:r>
      <w:r w:rsidR="002C5FA9">
        <w:rPr>
          <w:rFonts w:ascii="Times New Roman" w:hAnsi="Times New Roman"/>
          <w:sz w:val="24"/>
          <w:szCs w:val="24"/>
        </w:rPr>
        <w:t>х</w:t>
      </w:r>
      <w:r w:rsidR="00161209">
        <w:rPr>
          <w:rFonts w:ascii="Times New Roman" w:hAnsi="Times New Roman"/>
          <w:sz w:val="24"/>
          <w:szCs w:val="24"/>
        </w:rPr>
        <w:t xml:space="preserve"> объектов на территории Николаевского</w:t>
      </w:r>
    </w:p>
    <w:p w:rsidR="00273C9A" w:rsidRDefault="00273C9A" w:rsidP="00002FAA">
      <w:pPr>
        <w:spacing w:after="0" w:line="240" w:lineRule="auto"/>
        <w:rPr>
          <w:rFonts w:ascii="Times New Roman" w:hAnsi="Times New Roman"/>
          <w:sz w:val="24"/>
          <w:szCs w:val="24"/>
        </w:rPr>
      </w:pPr>
      <w:r>
        <w:rPr>
          <w:rFonts w:ascii="Times New Roman" w:hAnsi="Times New Roman"/>
          <w:sz w:val="24"/>
          <w:szCs w:val="24"/>
        </w:rPr>
        <w:t>сельского поселения Варненского муниципального</w:t>
      </w:r>
    </w:p>
    <w:p w:rsidR="00273C9A" w:rsidRDefault="00273C9A" w:rsidP="00002FAA">
      <w:pPr>
        <w:spacing w:after="0" w:line="240" w:lineRule="auto"/>
        <w:rPr>
          <w:rFonts w:ascii="Times New Roman" w:hAnsi="Times New Roman"/>
          <w:sz w:val="24"/>
          <w:szCs w:val="24"/>
        </w:rPr>
      </w:pPr>
      <w:r>
        <w:rPr>
          <w:rFonts w:ascii="Times New Roman" w:hAnsi="Times New Roman"/>
          <w:sz w:val="24"/>
          <w:szCs w:val="24"/>
        </w:rPr>
        <w:t>района Челябинской области.</w:t>
      </w:r>
    </w:p>
    <w:p w:rsidR="00002FAA" w:rsidRDefault="00002FAA" w:rsidP="00002FAA">
      <w:pPr>
        <w:spacing w:after="0" w:line="240" w:lineRule="auto"/>
        <w:rPr>
          <w:rFonts w:ascii="Times New Roman" w:hAnsi="Times New Roman"/>
          <w:sz w:val="24"/>
          <w:szCs w:val="24"/>
        </w:rPr>
      </w:pPr>
    </w:p>
    <w:p w:rsidR="00B13771" w:rsidRDefault="00B13771" w:rsidP="00002FAA">
      <w:pPr>
        <w:spacing w:after="0" w:line="240" w:lineRule="auto"/>
        <w:rPr>
          <w:rFonts w:ascii="Times New Roman" w:hAnsi="Times New Roman"/>
          <w:sz w:val="24"/>
          <w:szCs w:val="24"/>
        </w:rPr>
      </w:pPr>
    </w:p>
    <w:p w:rsidR="00B13771" w:rsidRDefault="00B13771" w:rsidP="00002FAA">
      <w:pPr>
        <w:spacing w:after="0" w:line="240" w:lineRule="auto"/>
        <w:rPr>
          <w:rFonts w:ascii="Times New Roman" w:hAnsi="Times New Roman"/>
          <w:sz w:val="24"/>
          <w:szCs w:val="24"/>
        </w:rPr>
      </w:pPr>
      <w:r>
        <w:rPr>
          <w:rFonts w:ascii="Times New Roman" w:hAnsi="Times New Roman"/>
          <w:sz w:val="24"/>
          <w:szCs w:val="24"/>
        </w:rPr>
        <w:t xml:space="preserve">       В соответствии с Гражданским кодексом Российской Федерации, Земельным кодексом Российской Федерации, Федеральным законом от 06.10.2003г. «Об общих принципах организации местного самоуправления в Российской Федерации», Федеральным законом от 24.07.2007г. № 209-ФЗ «О развитии малого и среднего предпринимательства в Российской Федерации», Федеральным законом от 28.12.2009г. № 381-ФЗ» Об основах государственного регулирования торговой деятельности в Российской Федерации, </w:t>
      </w:r>
    </w:p>
    <w:p w:rsidR="002C5FA9" w:rsidRDefault="00161209" w:rsidP="00002FAA">
      <w:pPr>
        <w:spacing w:after="0" w:line="240" w:lineRule="auto"/>
        <w:rPr>
          <w:rFonts w:ascii="Times New Roman" w:hAnsi="Times New Roman"/>
          <w:sz w:val="24"/>
          <w:szCs w:val="24"/>
        </w:rPr>
      </w:pPr>
      <w:r>
        <w:rPr>
          <w:rFonts w:ascii="Times New Roman" w:hAnsi="Times New Roman"/>
          <w:sz w:val="24"/>
          <w:szCs w:val="24"/>
        </w:rPr>
        <w:t>Совет депутатов Николаевского</w:t>
      </w:r>
      <w:r w:rsidR="002C5FA9">
        <w:rPr>
          <w:rFonts w:ascii="Times New Roman" w:hAnsi="Times New Roman"/>
          <w:sz w:val="24"/>
          <w:szCs w:val="24"/>
        </w:rPr>
        <w:t xml:space="preserve"> сельского поселения </w:t>
      </w:r>
    </w:p>
    <w:p w:rsidR="00B13771" w:rsidRDefault="00B13771" w:rsidP="00002FAA">
      <w:pPr>
        <w:spacing w:after="0" w:line="240" w:lineRule="auto"/>
        <w:rPr>
          <w:rFonts w:ascii="Times New Roman" w:hAnsi="Times New Roman"/>
          <w:sz w:val="24"/>
          <w:szCs w:val="24"/>
        </w:rPr>
      </w:pPr>
      <w:r>
        <w:rPr>
          <w:rFonts w:ascii="Times New Roman" w:hAnsi="Times New Roman"/>
          <w:sz w:val="24"/>
          <w:szCs w:val="24"/>
        </w:rPr>
        <w:t xml:space="preserve">                                                                РЕШАЕТ:</w:t>
      </w:r>
    </w:p>
    <w:p w:rsidR="00B13771" w:rsidRDefault="00B13771" w:rsidP="00002FAA">
      <w:pPr>
        <w:spacing w:after="0" w:line="240" w:lineRule="auto"/>
        <w:rPr>
          <w:rFonts w:ascii="Times New Roman" w:hAnsi="Times New Roman"/>
          <w:sz w:val="24"/>
          <w:szCs w:val="24"/>
        </w:rPr>
      </w:pPr>
      <w:r>
        <w:rPr>
          <w:rFonts w:ascii="Times New Roman" w:hAnsi="Times New Roman"/>
          <w:sz w:val="24"/>
          <w:szCs w:val="24"/>
        </w:rPr>
        <w:t>1.Утвердить Порядок размещения нестационарных т</w:t>
      </w:r>
      <w:r w:rsidR="00161209">
        <w:rPr>
          <w:rFonts w:ascii="Times New Roman" w:hAnsi="Times New Roman"/>
          <w:sz w:val="24"/>
          <w:szCs w:val="24"/>
        </w:rPr>
        <w:t>орговых объектов на территории Николаевского</w:t>
      </w:r>
      <w:r>
        <w:rPr>
          <w:rFonts w:ascii="Times New Roman" w:hAnsi="Times New Roman"/>
          <w:sz w:val="24"/>
          <w:szCs w:val="24"/>
        </w:rPr>
        <w:t xml:space="preserve"> сельского поселения Варненского муниципального района Челябинской области согласно приложению.</w:t>
      </w:r>
    </w:p>
    <w:p w:rsidR="00B13771" w:rsidRDefault="00B13771" w:rsidP="00002FAA">
      <w:pPr>
        <w:spacing w:after="0" w:line="240" w:lineRule="auto"/>
        <w:rPr>
          <w:rFonts w:ascii="Times New Roman" w:hAnsi="Times New Roman"/>
          <w:sz w:val="24"/>
          <w:szCs w:val="24"/>
        </w:rPr>
      </w:pPr>
      <w:r>
        <w:rPr>
          <w:rFonts w:ascii="Times New Roman" w:hAnsi="Times New Roman"/>
          <w:sz w:val="24"/>
          <w:szCs w:val="24"/>
        </w:rPr>
        <w:t>2.</w:t>
      </w:r>
      <w:r w:rsidR="008A270F">
        <w:rPr>
          <w:rFonts w:ascii="Times New Roman" w:hAnsi="Times New Roman"/>
          <w:sz w:val="24"/>
          <w:szCs w:val="24"/>
        </w:rPr>
        <w:t>Настоящее решение подлежит официальному обнародованию на информационном стенде и в сети интернет.</w:t>
      </w:r>
    </w:p>
    <w:p w:rsidR="008A270F" w:rsidRDefault="008A270F" w:rsidP="00002FAA">
      <w:pPr>
        <w:spacing w:after="0" w:line="240" w:lineRule="auto"/>
        <w:rPr>
          <w:rFonts w:ascii="Times New Roman" w:hAnsi="Times New Roman"/>
          <w:sz w:val="24"/>
          <w:szCs w:val="24"/>
        </w:rPr>
      </w:pPr>
      <w:r>
        <w:rPr>
          <w:rFonts w:ascii="Times New Roman" w:hAnsi="Times New Roman"/>
          <w:sz w:val="24"/>
          <w:szCs w:val="24"/>
        </w:rPr>
        <w:t>Контроль за исполнением настоящ</w:t>
      </w:r>
      <w:r w:rsidR="00161209">
        <w:rPr>
          <w:rFonts w:ascii="Times New Roman" w:hAnsi="Times New Roman"/>
          <w:sz w:val="24"/>
          <w:szCs w:val="24"/>
        </w:rPr>
        <w:t>его Решения возложить на главу Николаев</w:t>
      </w:r>
      <w:r w:rsidR="00777355">
        <w:rPr>
          <w:rFonts w:ascii="Times New Roman" w:hAnsi="Times New Roman"/>
          <w:sz w:val="24"/>
          <w:szCs w:val="24"/>
        </w:rPr>
        <w:t>с</w:t>
      </w:r>
      <w:r w:rsidR="00161209">
        <w:rPr>
          <w:rFonts w:ascii="Times New Roman" w:hAnsi="Times New Roman"/>
          <w:sz w:val="24"/>
          <w:szCs w:val="24"/>
        </w:rPr>
        <w:t>кого</w:t>
      </w:r>
      <w:r>
        <w:rPr>
          <w:rFonts w:ascii="Times New Roman" w:hAnsi="Times New Roman"/>
          <w:sz w:val="24"/>
          <w:szCs w:val="24"/>
        </w:rPr>
        <w:t xml:space="preserve"> сельского поселения – </w:t>
      </w:r>
      <w:r w:rsidR="00161209">
        <w:rPr>
          <w:rFonts w:ascii="Times New Roman" w:hAnsi="Times New Roman"/>
          <w:sz w:val="24"/>
          <w:szCs w:val="24"/>
        </w:rPr>
        <w:t>Кулькова А.Ю</w:t>
      </w:r>
      <w:r w:rsidR="002C5FA9">
        <w:rPr>
          <w:rFonts w:ascii="Times New Roman" w:hAnsi="Times New Roman"/>
          <w:sz w:val="24"/>
          <w:szCs w:val="24"/>
        </w:rPr>
        <w:t>.</w:t>
      </w:r>
    </w:p>
    <w:p w:rsidR="008A270F" w:rsidRDefault="008A270F" w:rsidP="00002FAA">
      <w:pPr>
        <w:spacing w:after="0" w:line="240" w:lineRule="auto"/>
        <w:rPr>
          <w:rFonts w:ascii="Times New Roman" w:hAnsi="Times New Roman"/>
          <w:sz w:val="24"/>
          <w:szCs w:val="24"/>
        </w:rPr>
      </w:pPr>
    </w:p>
    <w:p w:rsidR="008A270F" w:rsidRDefault="008A270F" w:rsidP="00002FAA">
      <w:pPr>
        <w:spacing w:after="0" w:line="240" w:lineRule="auto"/>
        <w:rPr>
          <w:rFonts w:ascii="Times New Roman" w:hAnsi="Times New Roman"/>
          <w:sz w:val="24"/>
          <w:szCs w:val="24"/>
        </w:rPr>
      </w:pPr>
    </w:p>
    <w:p w:rsidR="008A270F" w:rsidRDefault="008A270F" w:rsidP="00002FAA">
      <w:pPr>
        <w:spacing w:after="0" w:line="240" w:lineRule="auto"/>
        <w:rPr>
          <w:rFonts w:ascii="Times New Roman" w:hAnsi="Times New Roman"/>
          <w:sz w:val="24"/>
          <w:szCs w:val="24"/>
        </w:rPr>
      </w:pPr>
    </w:p>
    <w:p w:rsidR="008A270F" w:rsidRDefault="008A270F" w:rsidP="00002FAA">
      <w:pPr>
        <w:spacing w:after="0" w:line="240" w:lineRule="auto"/>
        <w:rPr>
          <w:rFonts w:ascii="Times New Roman" w:hAnsi="Times New Roman"/>
          <w:sz w:val="24"/>
          <w:szCs w:val="24"/>
        </w:rPr>
      </w:pPr>
    </w:p>
    <w:p w:rsidR="008A270F" w:rsidRDefault="008A270F" w:rsidP="00002FAA">
      <w:pPr>
        <w:spacing w:after="0" w:line="240" w:lineRule="auto"/>
        <w:rPr>
          <w:rFonts w:ascii="Times New Roman" w:hAnsi="Times New Roman"/>
          <w:sz w:val="24"/>
          <w:szCs w:val="24"/>
        </w:rPr>
      </w:pPr>
      <w:r>
        <w:rPr>
          <w:rFonts w:ascii="Times New Roman" w:hAnsi="Times New Roman"/>
          <w:sz w:val="24"/>
          <w:szCs w:val="24"/>
        </w:rPr>
        <w:t>Председатель Совета депутатов</w:t>
      </w:r>
    </w:p>
    <w:p w:rsidR="008A270F" w:rsidRDefault="00161209" w:rsidP="00002FAA">
      <w:pPr>
        <w:spacing w:after="0" w:line="240" w:lineRule="auto"/>
        <w:rPr>
          <w:rFonts w:ascii="Times New Roman" w:hAnsi="Times New Roman"/>
          <w:sz w:val="24"/>
          <w:szCs w:val="24"/>
        </w:rPr>
      </w:pPr>
      <w:r>
        <w:rPr>
          <w:rFonts w:ascii="Times New Roman" w:hAnsi="Times New Roman"/>
          <w:sz w:val="24"/>
          <w:szCs w:val="24"/>
        </w:rPr>
        <w:t>Николаевского</w:t>
      </w:r>
      <w:r w:rsidR="008A270F">
        <w:rPr>
          <w:rFonts w:ascii="Times New Roman" w:hAnsi="Times New Roman"/>
          <w:sz w:val="24"/>
          <w:szCs w:val="24"/>
        </w:rPr>
        <w:t xml:space="preserve"> сельского поселения:                                  </w:t>
      </w:r>
      <w:r>
        <w:rPr>
          <w:rFonts w:ascii="Times New Roman" w:hAnsi="Times New Roman"/>
          <w:sz w:val="24"/>
          <w:szCs w:val="24"/>
        </w:rPr>
        <w:t xml:space="preserve">                Бочкарева  В.А</w:t>
      </w:r>
      <w:r w:rsidR="002C5FA9">
        <w:rPr>
          <w:rFonts w:ascii="Times New Roman" w:hAnsi="Times New Roman"/>
          <w:sz w:val="24"/>
          <w:szCs w:val="24"/>
        </w:rPr>
        <w:t>.</w:t>
      </w:r>
    </w:p>
    <w:p w:rsidR="00B13771" w:rsidRDefault="00B13771" w:rsidP="00002FAA">
      <w:pPr>
        <w:spacing w:after="0" w:line="240" w:lineRule="auto"/>
        <w:rPr>
          <w:rFonts w:ascii="Times New Roman" w:hAnsi="Times New Roman"/>
          <w:sz w:val="24"/>
          <w:szCs w:val="24"/>
        </w:rPr>
      </w:pPr>
    </w:p>
    <w:p w:rsidR="00002FAA" w:rsidRDefault="00D01254" w:rsidP="00002FAA">
      <w:pPr>
        <w:spacing w:after="0" w:line="240" w:lineRule="auto"/>
        <w:jc w:val="both"/>
        <w:rPr>
          <w:rFonts w:ascii="Times New Roman" w:hAnsi="Times New Roman"/>
          <w:sz w:val="24"/>
          <w:szCs w:val="24"/>
        </w:rPr>
      </w:pPr>
      <w:r>
        <w:rPr>
          <w:rFonts w:ascii="Times New Roman" w:hAnsi="Times New Roman"/>
          <w:sz w:val="24"/>
          <w:szCs w:val="24"/>
        </w:rPr>
        <w:t>Глава</w:t>
      </w:r>
    </w:p>
    <w:p w:rsidR="00002FAA" w:rsidRDefault="00161209" w:rsidP="00002FAA">
      <w:pPr>
        <w:spacing w:after="0" w:line="240" w:lineRule="auto"/>
        <w:jc w:val="both"/>
        <w:rPr>
          <w:rFonts w:ascii="Times New Roman" w:hAnsi="Times New Roman"/>
          <w:sz w:val="24"/>
          <w:szCs w:val="24"/>
        </w:rPr>
      </w:pPr>
      <w:r>
        <w:rPr>
          <w:rFonts w:ascii="Times New Roman" w:hAnsi="Times New Roman"/>
          <w:sz w:val="24"/>
          <w:szCs w:val="24"/>
        </w:rPr>
        <w:t>Николаевского</w:t>
      </w:r>
      <w:r w:rsidR="00D01254">
        <w:rPr>
          <w:rFonts w:ascii="Times New Roman" w:hAnsi="Times New Roman"/>
          <w:sz w:val="24"/>
          <w:szCs w:val="24"/>
        </w:rPr>
        <w:t xml:space="preserve"> сельского поселения:                 </w:t>
      </w:r>
      <w:r>
        <w:rPr>
          <w:rFonts w:ascii="Times New Roman" w:hAnsi="Times New Roman"/>
          <w:sz w:val="24"/>
          <w:szCs w:val="24"/>
        </w:rPr>
        <w:t xml:space="preserve">                                Кульков А.Ю</w:t>
      </w:r>
      <w:r w:rsidR="00D01254">
        <w:rPr>
          <w:rFonts w:ascii="Times New Roman" w:hAnsi="Times New Roman"/>
          <w:sz w:val="24"/>
          <w:szCs w:val="24"/>
        </w:rPr>
        <w:t>.</w:t>
      </w:r>
    </w:p>
    <w:p w:rsidR="00DC6604" w:rsidRDefault="00DC6604" w:rsidP="00002FAA">
      <w:pPr>
        <w:spacing w:after="0" w:line="240" w:lineRule="auto"/>
        <w:jc w:val="both"/>
        <w:rPr>
          <w:rFonts w:ascii="Times New Roman" w:hAnsi="Times New Roman"/>
          <w:sz w:val="24"/>
          <w:szCs w:val="24"/>
        </w:rPr>
      </w:pPr>
    </w:p>
    <w:p w:rsidR="00DC6604" w:rsidRDefault="00DC6604" w:rsidP="00002FAA">
      <w:pPr>
        <w:spacing w:after="0" w:line="240" w:lineRule="auto"/>
        <w:jc w:val="both"/>
        <w:rPr>
          <w:rFonts w:ascii="Times New Roman" w:hAnsi="Times New Roman"/>
          <w:sz w:val="24"/>
          <w:szCs w:val="24"/>
        </w:rPr>
      </w:pPr>
    </w:p>
    <w:p w:rsidR="00DC6604" w:rsidRDefault="00DC6604" w:rsidP="00002FAA">
      <w:pPr>
        <w:spacing w:after="0" w:line="240" w:lineRule="auto"/>
        <w:jc w:val="both"/>
        <w:rPr>
          <w:rFonts w:ascii="Times New Roman" w:hAnsi="Times New Roman"/>
          <w:sz w:val="24"/>
          <w:szCs w:val="24"/>
        </w:rPr>
      </w:pPr>
    </w:p>
    <w:p w:rsidR="00DC6604" w:rsidRDefault="00DC6604"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D728A2" w:rsidP="00002F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2E33" w:rsidRDefault="00962E33" w:rsidP="00002FAA">
      <w:pPr>
        <w:spacing w:after="0" w:line="240" w:lineRule="auto"/>
        <w:jc w:val="both"/>
        <w:rPr>
          <w:rFonts w:ascii="Times New Roman" w:hAnsi="Times New Roman"/>
          <w:sz w:val="24"/>
          <w:szCs w:val="24"/>
        </w:rPr>
      </w:pPr>
    </w:p>
    <w:p w:rsidR="00962E33" w:rsidRDefault="00962E33" w:rsidP="00002FAA">
      <w:pPr>
        <w:spacing w:after="0" w:line="240" w:lineRule="auto"/>
        <w:jc w:val="both"/>
        <w:rPr>
          <w:rFonts w:ascii="Times New Roman" w:hAnsi="Times New Roman"/>
          <w:sz w:val="24"/>
          <w:szCs w:val="24"/>
        </w:rPr>
      </w:pPr>
    </w:p>
    <w:p w:rsidR="00962E33" w:rsidRDefault="00962E33" w:rsidP="00002FAA">
      <w:pPr>
        <w:spacing w:after="0" w:line="240" w:lineRule="auto"/>
        <w:jc w:val="both"/>
        <w:rPr>
          <w:rFonts w:ascii="Times New Roman" w:hAnsi="Times New Roman"/>
          <w:sz w:val="24"/>
          <w:szCs w:val="24"/>
        </w:rPr>
      </w:pPr>
    </w:p>
    <w:p w:rsidR="00962E33" w:rsidRDefault="00962E33"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002FAA">
      <w:pPr>
        <w:spacing w:after="0" w:line="240" w:lineRule="auto"/>
        <w:jc w:val="both"/>
        <w:rPr>
          <w:rFonts w:ascii="Times New Roman" w:hAnsi="Times New Roman"/>
          <w:sz w:val="24"/>
          <w:szCs w:val="24"/>
        </w:rPr>
      </w:pPr>
    </w:p>
    <w:p w:rsidR="0037382E" w:rsidRDefault="0037382E" w:rsidP="0037382E">
      <w:pPr>
        <w:framePr w:w="9926" w:h="1397" w:hRule="exact" w:wrap="none" w:vAnchor="page" w:hAnchor="page" w:x="1390" w:y="1382"/>
        <w:spacing w:after="0"/>
        <w:ind w:left="5900"/>
        <w:jc w:val="right"/>
        <w:rPr>
          <w:rFonts w:ascii="Times New Roman" w:hAnsi="Times New Roman"/>
        </w:rPr>
      </w:pPr>
      <w:r w:rsidRPr="0037382E">
        <w:rPr>
          <w:rFonts w:ascii="Times New Roman" w:hAnsi="Times New Roman"/>
        </w:rPr>
        <w:t xml:space="preserve">Приложение </w:t>
      </w:r>
      <w:r>
        <w:rPr>
          <w:rFonts w:ascii="Times New Roman" w:hAnsi="Times New Roman"/>
        </w:rPr>
        <w:t>Решению</w:t>
      </w:r>
    </w:p>
    <w:p w:rsidR="0037382E" w:rsidRPr="0037382E" w:rsidRDefault="0037382E" w:rsidP="0037382E">
      <w:pPr>
        <w:framePr w:w="9926" w:h="1397" w:hRule="exact" w:wrap="none" w:vAnchor="page" w:hAnchor="page" w:x="1390" w:y="1382"/>
        <w:spacing w:after="0"/>
        <w:ind w:left="5900"/>
        <w:jc w:val="right"/>
        <w:rPr>
          <w:rFonts w:ascii="Times New Roman" w:hAnsi="Times New Roman"/>
        </w:rPr>
      </w:pPr>
      <w:r w:rsidRPr="0037382E">
        <w:rPr>
          <w:rFonts w:ascii="Times New Roman" w:hAnsi="Times New Roman"/>
        </w:rPr>
        <w:t xml:space="preserve"> от </w:t>
      </w:r>
      <w:r w:rsidR="002C5FA9">
        <w:rPr>
          <w:rFonts w:ascii="Times New Roman" w:hAnsi="Times New Roman"/>
        </w:rPr>
        <w:t>11</w:t>
      </w:r>
      <w:r w:rsidR="00E46306">
        <w:rPr>
          <w:rFonts w:ascii="Times New Roman" w:hAnsi="Times New Roman"/>
        </w:rPr>
        <w:t>.0</w:t>
      </w:r>
      <w:r w:rsidR="002C5FA9">
        <w:rPr>
          <w:rFonts w:ascii="Times New Roman" w:hAnsi="Times New Roman"/>
        </w:rPr>
        <w:t>6</w:t>
      </w:r>
      <w:r>
        <w:rPr>
          <w:rFonts w:ascii="Times New Roman" w:hAnsi="Times New Roman"/>
        </w:rPr>
        <w:t>.202</w:t>
      </w:r>
      <w:r w:rsidR="002C5FA9">
        <w:rPr>
          <w:rFonts w:ascii="Times New Roman" w:hAnsi="Times New Roman"/>
        </w:rPr>
        <w:t>1 г. №1</w:t>
      </w:r>
      <w:r w:rsidR="00777355">
        <w:rPr>
          <w:rFonts w:ascii="Times New Roman" w:hAnsi="Times New Roman"/>
        </w:rPr>
        <w:t>1</w:t>
      </w:r>
    </w:p>
    <w:p w:rsidR="0037382E" w:rsidRPr="0037382E" w:rsidRDefault="0037382E" w:rsidP="0037382E">
      <w:pPr>
        <w:pStyle w:val="10"/>
        <w:framePr w:w="9926" w:h="11823" w:hRule="exact" w:wrap="none" w:vAnchor="page" w:hAnchor="page" w:x="1390" w:y="3267"/>
        <w:shd w:val="clear" w:color="auto" w:fill="auto"/>
        <w:spacing w:before="0"/>
        <w:ind w:left="40"/>
      </w:pPr>
      <w:bookmarkStart w:id="0" w:name="bookmark0"/>
      <w:r w:rsidRPr="0037382E">
        <w:t>Порядок размещения</w:t>
      </w:r>
      <w:r w:rsidRPr="0037382E">
        <w:br/>
        <w:t>нестационарных торговых объектов</w:t>
      </w:r>
      <w:bookmarkEnd w:id="0"/>
    </w:p>
    <w:p w:rsidR="0037382E" w:rsidRPr="0037382E" w:rsidRDefault="0037382E" w:rsidP="0037382E">
      <w:pPr>
        <w:pStyle w:val="30"/>
        <w:framePr w:w="9926" w:h="11823" w:hRule="exact" w:wrap="none" w:vAnchor="page" w:hAnchor="page" w:x="1390" w:y="3267"/>
        <w:shd w:val="clear" w:color="auto" w:fill="auto"/>
        <w:ind w:left="160"/>
      </w:pPr>
      <w:r w:rsidRPr="0037382E">
        <w:t xml:space="preserve">на территории </w:t>
      </w:r>
      <w:r w:rsidR="00777355">
        <w:t>Николаевского</w:t>
      </w:r>
      <w:r w:rsidRPr="0037382E">
        <w:t xml:space="preserve"> сельского поселения </w:t>
      </w:r>
      <w:r>
        <w:t>Варненского</w:t>
      </w:r>
      <w:r w:rsidRPr="0037382E">
        <w:t xml:space="preserve"> муниципального района</w:t>
      </w:r>
    </w:p>
    <w:p w:rsidR="0037382E" w:rsidRDefault="0037382E" w:rsidP="0037382E">
      <w:pPr>
        <w:pStyle w:val="30"/>
        <w:framePr w:w="9926" w:h="11823" w:hRule="exact" w:wrap="none" w:vAnchor="page" w:hAnchor="page" w:x="1390" w:y="3267"/>
        <w:shd w:val="clear" w:color="auto" w:fill="auto"/>
        <w:spacing w:after="300"/>
        <w:ind w:left="40"/>
        <w:jc w:val="center"/>
      </w:pPr>
      <w:r>
        <w:t xml:space="preserve">Челябинской </w:t>
      </w:r>
      <w:r w:rsidRPr="0037382E">
        <w:t xml:space="preserve"> области</w:t>
      </w:r>
    </w:p>
    <w:p w:rsidR="0037382E" w:rsidRPr="0037382E" w:rsidRDefault="0037382E" w:rsidP="0037382E">
      <w:pPr>
        <w:pStyle w:val="30"/>
        <w:framePr w:w="9926" w:h="11823" w:hRule="exact" w:wrap="none" w:vAnchor="page" w:hAnchor="page" w:x="1390" w:y="3267"/>
        <w:shd w:val="clear" w:color="auto" w:fill="auto"/>
        <w:spacing w:after="300"/>
        <w:ind w:left="40"/>
        <w:jc w:val="center"/>
      </w:pPr>
      <w:r w:rsidRPr="0037382E">
        <w:t xml:space="preserve"> Общие положения</w:t>
      </w:r>
    </w:p>
    <w:p w:rsidR="0037382E" w:rsidRPr="0037382E" w:rsidRDefault="0037382E" w:rsidP="0037382E">
      <w:pPr>
        <w:framePr w:w="9926" w:h="11823" w:hRule="exact" w:wrap="none" w:vAnchor="page" w:hAnchor="page" w:x="1390" w:y="3267"/>
        <w:widowControl w:val="0"/>
        <w:numPr>
          <w:ilvl w:val="0"/>
          <w:numId w:val="15"/>
        </w:numPr>
        <w:tabs>
          <w:tab w:val="left" w:pos="1263"/>
        </w:tabs>
        <w:spacing w:after="0" w:line="307" w:lineRule="exact"/>
        <w:ind w:firstLine="780"/>
        <w:rPr>
          <w:rFonts w:ascii="Times New Roman" w:hAnsi="Times New Roman"/>
        </w:rPr>
      </w:pPr>
      <w:r w:rsidRPr="0037382E">
        <w:rPr>
          <w:rFonts w:ascii="Times New Roman" w:hAnsi="Times New Roman"/>
        </w:rPr>
        <w:t xml:space="preserve">Настоящий Порядок размещения нестационарных торговых объектов на территории </w:t>
      </w:r>
      <w:r w:rsidR="00AF6B64">
        <w:rPr>
          <w:rFonts w:ascii="Times New Roman" w:hAnsi="Times New Roman"/>
        </w:rPr>
        <w:t>Николаевского</w:t>
      </w:r>
      <w:r w:rsidRPr="0037382E">
        <w:rPr>
          <w:rFonts w:ascii="Times New Roman" w:hAnsi="Times New Roman"/>
        </w:rPr>
        <w:t xml:space="preserve"> сельского поселения </w:t>
      </w:r>
      <w:r>
        <w:rPr>
          <w:rFonts w:ascii="Times New Roman" w:hAnsi="Times New Roman"/>
        </w:rPr>
        <w:t>Варненского</w:t>
      </w:r>
      <w:r w:rsidRPr="0037382E">
        <w:rPr>
          <w:rFonts w:ascii="Times New Roman" w:hAnsi="Times New Roman"/>
        </w:rPr>
        <w:t xml:space="preserve"> муниципального района </w:t>
      </w:r>
      <w:r>
        <w:rPr>
          <w:rFonts w:ascii="Times New Roman" w:hAnsi="Times New Roman"/>
        </w:rPr>
        <w:t xml:space="preserve">Челябинской </w:t>
      </w:r>
      <w:r w:rsidRPr="0037382E">
        <w:rPr>
          <w:rFonts w:ascii="Times New Roman" w:hAnsi="Times New Roman"/>
        </w:rPr>
        <w:t xml:space="preserve"> области предоставления земельных участков (далее - Порядок) разработан в соответствии с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381 -ФЗ «Об основах государственного регулирования торговой деятельности в Российской Федерации», Федеральным законом от24.07.2007 № 209-ФЗ «О развитии малого и среднего предпринимательства в Российской Федерации» определяет порядок размещения, заключения договоров на размещение, допуска к эксплуатации, демонтажа и осуществления контроля за размещением и эксплуатацией нестационарных торговых объектов на территории </w:t>
      </w:r>
      <w:r w:rsidR="0011643B">
        <w:rPr>
          <w:rFonts w:ascii="Times New Roman" w:hAnsi="Times New Roman"/>
        </w:rPr>
        <w:t>Николаевского</w:t>
      </w:r>
      <w:r w:rsidR="002C5FA9" w:rsidRPr="0037382E">
        <w:rPr>
          <w:rFonts w:ascii="Times New Roman" w:hAnsi="Times New Roman"/>
        </w:rPr>
        <w:t xml:space="preserve"> </w:t>
      </w:r>
      <w:r w:rsidRPr="0037382E">
        <w:rPr>
          <w:rFonts w:ascii="Times New Roman" w:hAnsi="Times New Roman"/>
        </w:rPr>
        <w:t>сельского поселения</w:t>
      </w:r>
      <w:r>
        <w:rPr>
          <w:rFonts w:ascii="Times New Roman" w:hAnsi="Times New Roman"/>
        </w:rPr>
        <w:t xml:space="preserve"> Варненского</w:t>
      </w:r>
      <w:r w:rsidRPr="0037382E">
        <w:rPr>
          <w:rFonts w:ascii="Times New Roman" w:hAnsi="Times New Roman"/>
        </w:rPr>
        <w:t xml:space="preserve"> муниципального района </w:t>
      </w:r>
      <w:r>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pStyle w:val="40"/>
        <w:framePr w:w="9926" w:h="11823" w:hRule="exact" w:wrap="none" w:vAnchor="page" w:hAnchor="page" w:x="1390" w:y="3267"/>
        <w:numPr>
          <w:ilvl w:val="0"/>
          <w:numId w:val="15"/>
        </w:numPr>
        <w:shd w:val="clear" w:color="auto" w:fill="auto"/>
        <w:tabs>
          <w:tab w:val="left" w:pos="1270"/>
        </w:tabs>
        <w:ind w:firstLine="780"/>
      </w:pPr>
      <w:r w:rsidRPr="0037382E">
        <w:t>Настоящий Порядок разработан с целью:</w:t>
      </w:r>
    </w:p>
    <w:p w:rsidR="0037382E" w:rsidRPr="0037382E" w:rsidRDefault="0037382E" w:rsidP="0037382E">
      <w:pPr>
        <w:framePr w:w="9926" w:h="11823" w:hRule="exact" w:wrap="none" w:vAnchor="page" w:hAnchor="page" w:x="1390" w:y="3267"/>
        <w:widowControl w:val="0"/>
        <w:numPr>
          <w:ilvl w:val="0"/>
          <w:numId w:val="16"/>
        </w:numPr>
        <w:tabs>
          <w:tab w:val="left" w:pos="933"/>
        </w:tabs>
        <w:spacing w:after="0" w:line="307" w:lineRule="exact"/>
        <w:ind w:firstLine="780"/>
        <w:jc w:val="both"/>
        <w:rPr>
          <w:rFonts w:ascii="Times New Roman" w:hAnsi="Times New Roman"/>
        </w:rPr>
      </w:pPr>
      <w:r w:rsidRPr="0037382E">
        <w:rPr>
          <w:rFonts w:ascii="Times New Roman" w:hAnsi="Times New Roman"/>
        </w:rPr>
        <w:t>упорядочения размещения нестационарных торговых объектов (далее - НТО), а также необходимостью обеспечения населения продовольственными, непродовольственным товарами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37382E" w:rsidRPr="0037382E" w:rsidRDefault="0037382E" w:rsidP="0037382E">
      <w:pPr>
        <w:framePr w:w="9926" w:h="11823" w:hRule="exact" w:wrap="none" w:vAnchor="page" w:hAnchor="page" w:x="1390" w:y="3267"/>
        <w:widowControl w:val="0"/>
        <w:numPr>
          <w:ilvl w:val="0"/>
          <w:numId w:val="16"/>
        </w:numPr>
        <w:tabs>
          <w:tab w:val="left" w:pos="933"/>
        </w:tabs>
        <w:spacing w:after="0" w:line="307" w:lineRule="exact"/>
        <w:ind w:firstLine="780"/>
        <w:rPr>
          <w:rFonts w:ascii="Times New Roman" w:hAnsi="Times New Roman"/>
        </w:rPr>
      </w:pPr>
      <w:r w:rsidRPr="0037382E">
        <w:rPr>
          <w:rFonts w:ascii="Times New Roman" w:hAnsi="Times New Roman"/>
        </w:rPr>
        <w:t xml:space="preserve">обеспечения единства требований к размещению НТО на территории </w:t>
      </w:r>
      <w:r w:rsidR="00EF249F">
        <w:rPr>
          <w:rFonts w:ascii="Times New Roman" w:hAnsi="Times New Roman"/>
        </w:rPr>
        <w:t xml:space="preserve">Николаевского </w:t>
      </w:r>
      <w:r w:rsidRPr="0037382E">
        <w:rPr>
          <w:rFonts w:ascii="Times New Roman" w:hAnsi="Times New Roman"/>
        </w:rPr>
        <w:t xml:space="preserve">сельского поселения </w:t>
      </w:r>
      <w:r>
        <w:rPr>
          <w:rFonts w:ascii="Times New Roman" w:hAnsi="Times New Roman"/>
        </w:rPr>
        <w:t>Варненского</w:t>
      </w:r>
      <w:r w:rsidRPr="0037382E">
        <w:rPr>
          <w:rFonts w:ascii="Times New Roman" w:hAnsi="Times New Roman"/>
        </w:rPr>
        <w:t xml:space="preserve"> муниципального района </w:t>
      </w:r>
      <w:r>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framePr w:w="9926" w:h="11823" w:hRule="exact" w:wrap="none" w:vAnchor="page" w:hAnchor="page" w:x="1390" w:y="3267"/>
        <w:widowControl w:val="0"/>
        <w:numPr>
          <w:ilvl w:val="0"/>
          <w:numId w:val="16"/>
        </w:numPr>
        <w:tabs>
          <w:tab w:val="left" w:pos="937"/>
        </w:tabs>
        <w:spacing w:after="0" w:line="307" w:lineRule="exact"/>
        <w:ind w:firstLine="780"/>
        <w:rPr>
          <w:rFonts w:ascii="Times New Roman" w:hAnsi="Times New Roman"/>
        </w:rPr>
      </w:pPr>
      <w:r w:rsidRPr="0037382E">
        <w:rPr>
          <w:rFonts w:ascii="Times New Roman" w:hAnsi="Times New Roman"/>
        </w:rPr>
        <w:t xml:space="preserve">установление единых требований к архитектурному решению НТО на территории </w:t>
      </w:r>
      <w:r w:rsidR="00EF249F">
        <w:rPr>
          <w:rFonts w:ascii="Times New Roman" w:hAnsi="Times New Roman"/>
        </w:rPr>
        <w:t>Николаевского</w:t>
      </w:r>
      <w:r w:rsidRPr="0037382E">
        <w:rPr>
          <w:rFonts w:ascii="Times New Roman" w:hAnsi="Times New Roman"/>
        </w:rPr>
        <w:t xml:space="preserve"> сельского поселения </w:t>
      </w:r>
      <w:r>
        <w:rPr>
          <w:rFonts w:ascii="Times New Roman" w:hAnsi="Times New Roman"/>
        </w:rPr>
        <w:t>Варненского</w:t>
      </w:r>
      <w:r w:rsidRPr="0037382E">
        <w:rPr>
          <w:rFonts w:ascii="Times New Roman" w:hAnsi="Times New Roman"/>
        </w:rPr>
        <w:t xml:space="preserve"> муниципального района </w:t>
      </w:r>
      <w:r>
        <w:rPr>
          <w:rFonts w:ascii="Times New Roman" w:hAnsi="Times New Roman"/>
        </w:rPr>
        <w:t xml:space="preserve">Челябинской </w:t>
      </w:r>
      <w:r w:rsidRPr="0037382E">
        <w:rPr>
          <w:rFonts w:ascii="Times New Roman" w:hAnsi="Times New Roman"/>
        </w:rPr>
        <w:t>области;</w:t>
      </w:r>
    </w:p>
    <w:p w:rsidR="0037382E" w:rsidRPr="0037382E" w:rsidRDefault="0037382E" w:rsidP="0037382E">
      <w:pPr>
        <w:pStyle w:val="40"/>
        <w:framePr w:w="9926" w:h="11823" w:hRule="exact" w:wrap="none" w:vAnchor="page" w:hAnchor="page" w:x="1390" w:y="3267"/>
        <w:numPr>
          <w:ilvl w:val="0"/>
          <w:numId w:val="15"/>
        </w:numPr>
        <w:shd w:val="clear" w:color="auto" w:fill="auto"/>
        <w:tabs>
          <w:tab w:val="left" w:pos="1244"/>
        </w:tabs>
        <w:ind w:firstLine="780"/>
      </w:pPr>
      <w:r w:rsidRPr="0037382E">
        <w:t>Настоящий Порядок применяется при размещении НТО на земельных участках, находящихся в муниципальной собственности или государственная собственность на которые не разграничена.</w:t>
      </w:r>
    </w:p>
    <w:p w:rsidR="0037382E" w:rsidRPr="0037382E" w:rsidRDefault="0037382E" w:rsidP="0037382E">
      <w:pPr>
        <w:pStyle w:val="40"/>
        <w:framePr w:w="9926" w:h="11823" w:hRule="exact" w:wrap="none" w:vAnchor="page" w:hAnchor="page" w:x="1390" w:y="3267"/>
        <w:numPr>
          <w:ilvl w:val="0"/>
          <w:numId w:val="15"/>
        </w:numPr>
        <w:shd w:val="clear" w:color="auto" w:fill="auto"/>
        <w:tabs>
          <w:tab w:val="left" w:pos="1244"/>
        </w:tabs>
        <w:ind w:firstLine="780"/>
      </w:pPr>
      <w:r w:rsidRPr="0037382E">
        <w:t>НТО размещаются в соответствии с утвержденной Схемой. Включение в схему размещения новых НТО подлежит рассмотрению администрацией муниципального образования для последующего утверждения.</w:t>
      </w:r>
    </w:p>
    <w:p w:rsidR="0037382E" w:rsidRPr="0037382E" w:rsidRDefault="0037382E" w:rsidP="0037382E">
      <w:pPr>
        <w:framePr w:w="9926" w:h="11823" w:hRule="exact" w:wrap="none" w:vAnchor="page" w:hAnchor="page" w:x="1390" w:y="3267"/>
        <w:widowControl w:val="0"/>
        <w:numPr>
          <w:ilvl w:val="0"/>
          <w:numId w:val="15"/>
        </w:numPr>
        <w:tabs>
          <w:tab w:val="left" w:pos="1368"/>
        </w:tabs>
        <w:spacing w:after="0" w:line="259" w:lineRule="exact"/>
        <w:ind w:firstLine="780"/>
        <w:jc w:val="both"/>
        <w:rPr>
          <w:rFonts w:ascii="Times New Roman" w:hAnsi="Times New Roman"/>
        </w:rPr>
      </w:pPr>
      <w:r w:rsidRPr="0037382E">
        <w:rPr>
          <w:rFonts w:ascii="Times New Roman" w:hAnsi="Times New Roman"/>
        </w:rPr>
        <w:t xml:space="preserve">Основанием для размещения НТО является Договор (Приложение № 1 к Порядку) на размещение НТО (далее - Договор), заключенный администрацией </w:t>
      </w:r>
      <w:r w:rsidR="00EF249F">
        <w:rPr>
          <w:rFonts w:ascii="Times New Roman" w:hAnsi="Times New Roman"/>
        </w:rPr>
        <w:t>Никола</w:t>
      </w:r>
      <w:r w:rsidR="00AF6B64">
        <w:rPr>
          <w:rFonts w:ascii="Times New Roman" w:hAnsi="Times New Roman"/>
        </w:rPr>
        <w:t>евского</w:t>
      </w:r>
      <w:r w:rsidR="002C5FA9" w:rsidRPr="0037382E">
        <w:rPr>
          <w:rFonts w:ascii="Times New Roman" w:hAnsi="Times New Roman"/>
        </w:rPr>
        <w:t xml:space="preserve"> </w:t>
      </w:r>
      <w:r w:rsidRPr="0037382E">
        <w:rPr>
          <w:rFonts w:ascii="Times New Roman" w:hAnsi="Times New Roman"/>
        </w:rPr>
        <w:t xml:space="preserve">сельского поселения </w:t>
      </w:r>
      <w:r>
        <w:rPr>
          <w:rFonts w:ascii="Times New Roman" w:hAnsi="Times New Roman"/>
        </w:rPr>
        <w:t>Варненского</w:t>
      </w:r>
      <w:r w:rsidRPr="0037382E">
        <w:rPr>
          <w:rFonts w:ascii="Times New Roman" w:hAnsi="Times New Roman"/>
        </w:rPr>
        <w:t xml:space="preserve"> муниципального района </w:t>
      </w:r>
      <w:r>
        <w:rPr>
          <w:rFonts w:ascii="Times New Roman" w:hAnsi="Times New Roman"/>
        </w:rPr>
        <w:t>Челябинской</w:t>
      </w:r>
      <w:r w:rsidRPr="0037382E">
        <w:rPr>
          <w:rFonts w:ascii="Times New Roman" w:hAnsi="Times New Roman"/>
        </w:rPr>
        <w:t xml:space="preserve"> области (далее - Администрация) с победителем аукциона (с единственным участником аукциона, единственным подавшим заявку на участие в аукционе) на право размещения НТО (далее - Аукцион). Размер оплаты по Договору за первый год размещения НТО определяется по результатам Аукциона, за второй и последующие годы плата определяется в соответствии с Методикой определения размера платы за размещение</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917" w:h="13825" w:hRule="exact" w:wrap="none" w:vAnchor="page" w:hAnchor="page" w:x="1395" w:y="1383"/>
        <w:spacing w:after="0" w:line="269" w:lineRule="exact"/>
        <w:jc w:val="both"/>
        <w:rPr>
          <w:rFonts w:ascii="Times New Roman" w:hAnsi="Times New Roman"/>
        </w:rPr>
      </w:pPr>
      <w:r w:rsidRPr="0037382E">
        <w:rPr>
          <w:rFonts w:ascii="Times New Roman" w:hAnsi="Times New Roman"/>
        </w:rPr>
        <w:lastRenderedPageBreak/>
        <w:t xml:space="preserve">НТО на территории </w:t>
      </w:r>
      <w:r w:rsidR="00AF6B64">
        <w:rPr>
          <w:rFonts w:ascii="Times New Roman" w:hAnsi="Times New Roman"/>
        </w:rPr>
        <w:t>Николаевского</w:t>
      </w:r>
      <w:r w:rsidR="00786939" w:rsidRPr="0037382E">
        <w:rPr>
          <w:rFonts w:ascii="Times New Roman" w:hAnsi="Times New Roman"/>
        </w:rPr>
        <w:t xml:space="preserve"> </w:t>
      </w:r>
      <w:r w:rsidRPr="0037382E">
        <w:rPr>
          <w:rFonts w:ascii="Times New Roman" w:hAnsi="Times New Roman"/>
        </w:rPr>
        <w:t xml:space="preserve">сельского поселения </w:t>
      </w:r>
      <w:r w:rsidR="00185302">
        <w:rPr>
          <w:rFonts w:ascii="Times New Roman" w:hAnsi="Times New Roman"/>
        </w:rPr>
        <w:t>Варненского</w:t>
      </w:r>
      <w:r w:rsidRPr="0037382E">
        <w:rPr>
          <w:rFonts w:ascii="Times New Roman" w:hAnsi="Times New Roman"/>
        </w:rPr>
        <w:t xml:space="preserve"> муниципального района </w:t>
      </w:r>
      <w:r w:rsidR="00185302">
        <w:rPr>
          <w:rFonts w:ascii="Times New Roman" w:hAnsi="Times New Roman"/>
        </w:rPr>
        <w:t xml:space="preserve">Челябинской </w:t>
      </w:r>
      <w:r w:rsidRPr="0037382E">
        <w:rPr>
          <w:rFonts w:ascii="Times New Roman" w:hAnsi="Times New Roman"/>
        </w:rPr>
        <w:t xml:space="preserve"> области (далее - Методика) согласно Приложению № 2 к настоящему Порядку.</w:t>
      </w:r>
    </w:p>
    <w:p w:rsidR="0037382E" w:rsidRPr="0037382E" w:rsidRDefault="0037382E" w:rsidP="0037382E">
      <w:pPr>
        <w:framePr w:w="9917" w:h="13825" w:hRule="exact" w:wrap="none" w:vAnchor="page" w:hAnchor="page" w:x="1395" w:y="1383"/>
        <w:widowControl w:val="0"/>
        <w:numPr>
          <w:ilvl w:val="0"/>
          <w:numId w:val="15"/>
        </w:numPr>
        <w:tabs>
          <w:tab w:val="left" w:pos="1286"/>
        </w:tabs>
        <w:spacing w:after="0" w:line="307" w:lineRule="exact"/>
        <w:ind w:firstLine="780"/>
        <w:jc w:val="both"/>
        <w:rPr>
          <w:rFonts w:ascii="Times New Roman" w:hAnsi="Times New Roman"/>
        </w:rPr>
      </w:pPr>
      <w:r w:rsidRPr="0037382E">
        <w:rPr>
          <w:rFonts w:ascii="Times New Roman" w:hAnsi="Times New Roman"/>
        </w:rPr>
        <w:t xml:space="preserve">Предметом Аукциона является право на заключение Договора на размещение НТО на территории </w:t>
      </w:r>
      <w:r w:rsidR="00AF6B64">
        <w:rPr>
          <w:rFonts w:ascii="Times New Roman" w:hAnsi="Times New Roman"/>
        </w:rPr>
        <w:t>Николаевского</w:t>
      </w:r>
      <w:r w:rsidR="00786939" w:rsidRPr="0037382E">
        <w:rPr>
          <w:rFonts w:ascii="Times New Roman" w:hAnsi="Times New Roman"/>
        </w:rPr>
        <w:t xml:space="preserve"> </w:t>
      </w:r>
      <w:r w:rsidRPr="0037382E">
        <w:rPr>
          <w:rFonts w:ascii="Times New Roman" w:hAnsi="Times New Roman"/>
        </w:rPr>
        <w:t xml:space="preserve">сельского поселения </w:t>
      </w:r>
      <w:r w:rsidR="00185302">
        <w:rPr>
          <w:rFonts w:ascii="Times New Roman" w:hAnsi="Times New Roman"/>
        </w:rPr>
        <w:t xml:space="preserve">Варненского муниципального района Челябинской </w:t>
      </w:r>
      <w:r w:rsidRPr="0037382E">
        <w:rPr>
          <w:rFonts w:ascii="Times New Roman" w:hAnsi="Times New Roman"/>
        </w:rPr>
        <w:t xml:space="preserve"> области в соответствии со Схемой размещения.</w:t>
      </w:r>
    </w:p>
    <w:p w:rsidR="0037382E" w:rsidRPr="0037382E" w:rsidRDefault="0037382E" w:rsidP="0037382E">
      <w:pPr>
        <w:framePr w:w="9917" w:h="13825" w:hRule="exact" w:wrap="none" w:vAnchor="page" w:hAnchor="page" w:x="1395" w:y="1383"/>
        <w:widowControl w:val="0"/>
        <w:numPr>
          <w:ilvl w:val="0"/>
          <w:numId w:val="15"/>
        </w:numPr>
        <w:tabs>
          <w:tab w:val="left" w:pos="1286"/>
        </w:tabs>
        <w:spacing w:after="0" w:line="307" w:lineRule="exact"/>
        <w:ind w:firstLine="780"/>
        <w:jc w:val="both"/>
        <w:rPr>
          <w:rFonts w:ascii="Times New Roman" w:hAnsi="Times New Roman"/>
        </w:rPr>
      </w:pPr>
      <w:r w:rsidRPr="0037382E">
        <w:rPr>
          <w:rFonts w:ascii="Times New Roman" w:hAnsi="Times New Roman"/>
        </w:rPr>
        <w:t>Начальной ценой предмета Аукциона является размер платы за первый год размещения НТО, которая устанавливается в размере 100% от платы, рассчитанной в соответствии с Методикой. Если срок меньше года начальной ценой предмета аукциона является размер платы за период размещения НТО в размере 100% от платы, рассчитанной в соответствии с Методикой.</w:t>
      </w:r>
    </w:p>
    <w:p w:rsidR="0037382E" w:rsidRPr="0037382E" w:rsidRDefault="0037382E" w:rsidP="0037382E">
      <w:pPr>
        <w:framePr w:w="9917" w:h="13825" w:hRule="exact" w:wrap="none" w:vAnchor="page" w:hAnchor="page" w:x="1395" w:y="1383"/>
        <w:widowControl w:val="0"/>
        <w:numPr>
          <w:ilvl w:val="0"/>
          <w:numId w:val="15"/>
        </w:numPr>
        <w:tabs>
          <w:tab w:val="left" w:pos="1312"/>
          <w:tab w:val="left" w:pos="9506"/>
        </w:tabs>
        <w:spacing w:after="0" w:line="307" w:lineRule="exact"/>
        <w:ind w:firstLine="780"/>
        <w:jc w:val="both"/>
        <w:rPr>
          <w:rFonts w:ascii="Times New Roman" w:hAnsi="Times New Roman"/>
        </w:rPr>
      </w:pPr>
      <w:r w:rsidRPr="0037382E">
        <w:rPr>
          <w:rFonts w:ascii="Times New Roman" w:hAnsi="Times New Roman"/>
        </w:rPr>
        <w:t>Порядок и условия проведения Аукциона представлены в приложении</w:t>
      </w:r>
      <w:r w:rsidRPr="0037382E">
        <w:rPr>
          <w:rFonts w:ascii="Times New Roman" w:hAnsi="Times New Roman"/>
        </w:rPr>
        <w:tab/>
        <w:t>№4</w:t>
      </w:r>
    </w:p>
    <w:p w:rsidR="0037382E" w:rsidRPr="0037382E" w:rsidRDefault="0037382E" w:rsidP="0037382E">
      <w:pPr>
        <w:framePr w:w="9917" w:h="13825" w:hRule="exact" w:wrap="none" w:vAnchor="page" w:hAnchor="page" w:x="1395" w:y="1383"/>
        <w:spacing w:after="0" w:line="307" w:lineRule="exact"/>
        <w:jc w:val="both"/>
        <w:rPr>
          <w:rFonts w:ascii="Times New Roman" w:hAnsi="Times New Roman"/>
        </w:rPr>
      </w:pPr>
      <w:r w:rsidRPr="0037382E">
        <w:rPr>
          <w:rFonts w:ascii="Times New Roman" w:hAnsi="Times New Roman"/>
        </w:rPr>
        <w:t>настоящего Порядка.</w:t>
      </w:r>
    </w:p>
    <w:p w:rsidR="0037382E" w:rsidRPr="0037382E" w:rsidRDefault="0037382E" w:rsidP="0037382E">
      <w:pPr>
        <w:framePr w:w="9917" w:h="13825" w:hRule="exact" w:wrap="none" w:vAnchor="page" w:hAnchor="page" w:x="1395" w:y="1383"/>
        <w:widowControl w:val="0"/>
        <w:numPr>
          <w:ilvl w:val="0"/>
          <w:numId w:val="15"/>
        </w:numPr>
        <w:tabs>
          <w:tab w:val="left" w:pos="1312"/>
        </w:tabs>
        <w:spacing w:after="0" w:line="307" w:lineRule="exact"/>
        <w:ind w:firstLine="780"/>
        <w:jc w:val="both"/>
        <w:rPr>
          <w:rFonts w:ascii="Times New Roman" w:hAnsi="Times New Roman"/>
        </w:rPr>
      </w:pPr>
      <w:r w:rsidRPr="0037382E">
        <w:rPr>
          <w:rFonts w:ascii="Times New Roman" w:hAnsi="Times New Roman"/>
        </w:rPr>
        <w:t>Срок договора на размещение НТО устанавливается:</w:t>
      </w:r>
    </w:p>
    <w:p w:rsidR="0037382E" w:rsidRPr="0037382E" w:rsidRDefault="0037382E" w:rsidP="0037382E">
      <w:pPr>
        <w:framePr w:w="9917" w:h="13825" w:hRule="exact" w:wrap="none" w:vAnchor="page" w:hAnchor="page" w:x="1395" w:y="1383"/>
        <w:widowControl w:val="0"/>
        <w:numPr>
          <w:ilvl w:val="0"/>
          <w:numId w:val="16"/>
        </w:numPr>
        <w:tabs>
          <w:tab w:val="left" w:pos="1029"/>
        </w:tabs>
        <w:spacing w:after="0" w:line="307" w:lineRule="exact"/>
        <w:ind w:firstLine="780"/>
        <w:jc w:val="both"/>
        <w:rPr>
          <w:rFonts w:ascii="Times New Roman" w:hAnsi="Times New Roman"/>
        </w:rPr>
      </w:pPr>
      <w:r w:rsidRPr="0037382E">
        <w:rPr>
          <w:rFonts w:ascii="Times New Roman" w:hAnsi="Times New Roman"/>
        </w:rPr>
        <w:t>для объектов, функционирующих круглогодично -3 года;</w:t>
      </w:r>
    </w:p>
    <w:p w:rsidR="0037382E" w:rsidRPr="0037382E" w:rsidRDefault="0037382E" w:rsidP="0037382E">
      <w:pPr>
        <w:framePr w:w="9917" w:h="13825" w:hRule="exact" w:wrap="none" w:vAnchor="page" w:hAnchor="page" w:x="1395" w:y="1383"/>
        <w:widowControl w:val="0"/>
        <w:numPr>
          <w:ilvl w:val="0"/>
          <w:numId w:val="16"/>
        </w:numPr>
        <w:tabs>
          <w:tab w:val="left" w:pos="982"/>
        </w:tabs>
        <w:spacing w:after="0" w:line="307" w:lineRule="exact"/>
        <w:ind w:firstLine="780"/>
        <w:jc w:val="both"/>
        <w:rPr>
          <w:rFonts w:ascii="Times New Roman" w:hAnsi="Times New Roman"/>
        </w:rPr>
      </w:pPr>
      <w:r w:rsidRPr="0037382E">
        <w:rPr>
          <w:rFonts w:ascii="Times New Roman" w:hAnsi="Times New Roman"/>
        </w:rPr>
        <w:t>для объектов, функционирующих в весенне-летний период, - до 7 месяцев (с 1 апреля по 31 октября);</w:t>
      </w:r>
    </w:p>
    <w:p w:rsidR="0037382E" w:rsidRPr="0037382E" w:rsidRDefault="0037382E" w:rsidP="0037382E">
      <w:pPr>
        <w:framePr w:w="9917" w:h="13825" w:hRule="exact" w:wrap="none" w:vAnchor="page" w:hAnchor="page" w:x="1395" w:y="1383"/>
        <w:widowControl w:val="0"/>
        <w:numPr>
          <w:ilvl w:val="0"/>
          <w:numId w:val="16"/>
        </w:numPr>
        <w:tabs>
          <w:tab w:val="left" w:pos="1034"/>
        </w:tabs>
        <w:spacing w:after="0" w:line="307" w:lineRule="exact"/>
        <w:ind w:firstLine="780"/>
        <w:jc w:val="both"/>
        <w:rPr>
          <w:rFonts w:ascii="Times New Roman" w:hAnsi="Times New Roman"/>
        </w:rPr>
      </w:pPr>
      <w:r w:rsidRPr="0037382E">
        <w:rPr>
          <w:rFonts w:ascii="Times New Roman" w:hAnsi="Times New Roman"/>
        </w:rPr>
        <w:t>для объектов по реализации бахчевых культур - до 4 месяцев (с 1 июля по 31 октября);</w:t>
      </w:r>
    </w:p>
    <w:p w:rsidR="0037382E" w:rsidRPr="0037382E" w:rsidRDefault="0037382E" w:rsidP="0037382E">
      <w:pPr>
        <w:framePr w:w="9917" w:h="13825" w:hRule="exact" w:wrap="none" w:vAnchor="page" w:hAnchor="page" w:x="1395" w:y="1383"/>
        <w:widowControl w:val="0"/>
        <w:numPr>
          <w:ilvl w:val="0"/>
          <w:numId w:val="16"/>
        </w:numPr>
        <w:tabs>
          <w:tab w:val="left" w:pos="1034"/>
        </w:tabs>
        <w:spacing w:after="0" w:line="307" w:lineRule="exact"/>
        <w:ind w:firstLine="780"/>
        <w:jc w:val="both"/>
        <w:rPr>
          <w:rFonts w:ascii="Times New Roman" w:hAnsi="Times New Roman"/>
        </w:rPr>
      </w:pPr>
      <w:r w:rsidRPr="0037382E">
        <w:rPr>
          <w:rFonts w:ascii="Times New Roman" w:hAnsi="Times New Roman"/>
        </w:rPr>
        <w:t>для объектов по реализации кваса и мороженного - до 6 месяцев (с 1 мая по 31 октября);</w:t>
      </w:r>
    </w:p>
    <w:p w:rsidR="0037382E" w:rsidRPr="0037382E" w:rsidRDefault="0037382E" w:rsidP="0037382E">
      <w:pPr>
        <w:framePr w:w="9917" w:h="13825" w:hRule="exact" w:wrap="none" w:vAnchor="page" w:hAnchor="page" w:x="1395" w:y="1383"/>
        <w:widowControl w:val="0"/>
        <w:numPr>
          <w:ilvl w:val="0"/>
          <w:numId w:val="16"/>
        </w:numPr>
        <w:tabs>
          <w:tab w:val="left" w:pos="982"/>
        </w:tabs>
        <w:spacing w:after="0" w:line="307" w:lineRule="exact"/>
        <w:ind w:firstLine="780"/>
        <w:jc w:val="both"/>
        <w:rPr>
          <w:rFonts w:ascii="Times New Roman" w:hAnsi="Times New Roman"/>
        </w:rPr>
      </w:pPr>
      <w:r w:rsidRPr="0037382E">
        <w:rPr>
          <w:rFonts w:ascii="Times New Roman" w:hAnsi="Times New Roman"/>
        </w:rPr>
        <w:t>для объектов, функционирующих в осенне-зимний период - до 5 месяцев (с 1 ноября по 31 марта);</w:t>
      </w:r>
    </w:p>
    <w:p w:rsidR="0037382E" w:rsidRPr="0037382E" w:rsidRDefault="0037382E" w:rsidP="0037382E">
      <w:pPr>
        <w:framePr w:w="9917" w:h="13825" w:hRule="exact" w:wrap="none" w:vAnchor="page" w:hAnchor="page" w:x="1395" w:y="1383"/>
        <w:widowControl w:val="0"/>
        <w:numPr>
          <w:ilvl w:val="0"/>
          <w:numId w:val="16"/>
        </w:numPr>
        <w:tabs>
          <w:tab w:val="left" w:pos="1034"/>
        </w:tabs>
        <w:spacing w:after="0" w:line="307" w:lineRule="exact"/>
        <w:ind w:firstLine="780"/>
        <w:jc w:val="both"/>
        <w:rPr>
          <w:rFonts w:ascii="Times New Roman" w:hAnsi="Times New Roman"/>
        </w:rPr>
      </w:pPr>
      <w:r w:rsidRPr="0037382E">
        <w:rPr>
          <w:rFonts w:ascii="Times New Roman" w:hAnsi="Times New Roman"/>
        </w:rPr>
        <w:t>для объектов по реализации хвойных деревьев - до 1 месяца (с 1 декабря по 31 декабря).</w:t>
      </w:r>
    </w:p>
    <w:p w:rsidR="0037382E" w:rsidRPr="0037382E" w:rsidRDefault="0037382E" w:rsidP="0037382E">
      <w:pPr>
        <w:framePr w:w="9917" w:h="13825" w:hRule="exact" w:wrap="none" w:vAnchor="page" w:hAnchor="page" w:x="1395" w:y="1383"/>
        <w:spacing w:after="0" w:line="307" w:lineRule="exact"/>
        <w:ind w:firstLine="780"/>
        <w:jc w:val="both"/>
        <w:rPr>
          <w:rFonts w:ascii="Times New Roman" w:hAnsi="Times New Roman"/>
        </w:rPr>
      </w:pPr>
      <w:r w:rsidRPr="0037382E">
        <w:rPr>
          <w:rFonts w:ascii="Times New Roman" w:hAnsi="Times New Roman"/>
        </w:rPr>
        <w:t>Для НТО, функционирующих круглогодично, договор заключается на новый срок без</w:t>
      </w:r>
    </w:p>
    <w:p w:rsidR="0037382E" w:rsidRPr="0037382E" w:rsidRDefault="0037382E" w:rsidP="0037382E">
      <w:pPr>
        <w:framePr w:w="9917" w:h="13825" w:hRule="exact" w:wrap="none" w:vAnchor="page" w:hAnchor="page" w:x="1395" w:y="1383"/>
        <w:spacing w:after="0" w:line="307" w:lineRule="exact"/>
        <w:jc w:val="both"/>
        <w:rPr>
          <w:rFonts w:ascii="Times New Roman" w:hAnsi="Times New Roman"/>
        </w:rPr>
      </w:pPr>
      <w:r w:rsidRPr="0037382E">
        <w:rPr>
          <w:rFonts w:ascii="Times New Roman" w:hAnsi="Times New Roman"/>
        </w:rPr>
        <w:t>аукциона при условии выполнения требований, указанных в Договоре.</w:t>
      </w:r>
    </w:p>
    <w:p w:rsidR="0037382E" w:rsidRPr="0037382E" w:rsidRDefault="0037382E" w:rsidP="0037382E">
      <w:pPr>
        <w:framePr w:w="9917" w:h="13825" w:hRule="exact" w:wrap="none" w:vAnchor="page" w:hAnchor="page" w:x="1395" w:y="1383"/>
        <w:widowControl w:val="0"/>
        <w:numPr>
          <w:ilvl w:val="0"/>
          <w:numId w:val="15"/>
        </w:numPr>
        <w:tabs>
          <w:tab w:val="left" w:pos="1420"/>
        </w:tabs>
        <w:spacing w:after="0" w:line="307" w:lineRule="exact"/>
        <w:ind w:firstLine="780"/>
        <w:jc w:val="both"/>
        <w:rPr>
          <w:rFonts w:ascii="Times New Roman" w:hAnsi="Times New Roman"/>
        </w:rPr>
      </w:pPr>
      <w:r w:rsidRPr="0037382E">
        <w:rPr>
          <w:rFonts w:ascii="Times New Roman" w:hAnsi="Times New Roman"/>
        </w:rPr>
        <w:t>Договор заключается в течение 7-ми рабочих дней после опубликования и уведомления о результатах аукциона. Срок действия указывается в Договоре.</w:t>
      </w:r>
    </w:p>
    <w:p w:rsidR="0037382E" w:rsidRPr="0037382E" w:rsidRDefault="0037382E" w:rsidP="0037382E">
      <w:pPr>
        <w:framePr w:w="9917" w:h="13825" w:hRule="exact" w:wrap="none" w:vAnchor="page" w:hAnchor="page" w:x="1395" w:y="1383"/>
        <w:widowControl w:val="0"/>
        <w:numPr>
          <w:ilvl w:val="0"/>
          <w:numId w:val="15"/>
        </w:numPr>
        <w:tabs>
          <w:tab w:val="left" w:pos="1425"/>
        </w:tabs>
        <w:spacing w:after="0" w:line="331" w:lineRule="exact"/>
        <w:ind w:firstLine="780"/>
        <w:jc w:val="both"/>
        <w:rPr>
          <w:rFonts w:ascii="Times New Roman" w:hAnsi="Times New Roman"/>
        </w:rPr>
      </w:pPr>
      <w:r w:rsidRPr="0037382E">
        <w:rPr>
          <w:rFonts w:ascii="Times New Roman" w:hAnsi="Times New Roman"/>
        </w:rPr>
        <w:t>Плата за размещение НТО вносится в соответствии с Договором. Условия оплаты указываются в Договоре.</w:t>
      </w:r>
    </w:p>
    <w:p w:rsidR="0037382E" w:rsidRPr="0037382E" w:rsidRDefault="0037382E" w:rsidP="0037382E">
      <w:pPr>
        <w:framePr w:w="9917" w:h="13825" w:hRule="exact" w:wrap="none" w:vAnchor="page" w:hAnchor="page" w:x="1395" w:y="1383"/>
        <w:widowControl w:val="0"/>
        <w:numPr>
          <w:ilvl w:val="0"/>
          <w:numId w:val="15"/>
        </w:numPr>
        <w:tabs>
          <w:tab w:val="left" w:pos="1709"/>
        </w:tabs>
        <w:spacing w:after="314" w:line="312" w:lineRule="exact"/>
        <w:ind w:firstLine="780"/>
        <w:jc w:val="both"/>
        <w:rPr>
          <w:rFonts w:ascii="Times New Roman" w:hAnsi="Times New Roman"/>
        </w:rPr>
      </w:pPr>
      <w:r w:rsidRPr="0037382E">
        <w:rPr>
          <w:rFonts w:ascii="Times New Roman" w:hAnsi="Times New Roman"/>
        </w:rPr>
        <w:t>Требования, предусмотренные настоящим Порядком, не распространяются на отношения, связанные с размещением НТО,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НТО повышенной опасности (аттракционы).</w:t>
      </w:r>
    </w:p>
    <w:p w:rsidR="0037382E" w:rsidRPr="0037382E" w:rsidRDefault="0037382E" w:rsidP="0037382E">
      <w:pPr>
        <w:framePr w:w="9917" w:h="13825" w:hRule="exact" w:wrap="none" w:vAnchor="page" w:hAnchor="page" w:x="1395" w:y="1383"/>
        <w:widowControl w:val="0"/>
        <w:numPr>
          <w:ilvl w:val="0"/>
          <w:numId w:val="17"/>
        </w:numPr>
        <w:tabs>
          <w:tab w:val="left" w:pos="2959"/>
        </w:tabs>
        <w:spacing w:after="242" w:line="220" w:lineRule="exact"/>
        <w:ind w:left="2600"/>
        <w:jc w:val="both"/>
        <w:rPr>
          <w:rFonts w:ascii="Times New Roman" w:hAnsi="Times New Roman"/>
        </w:rPr>
      </w:pPr>
      <w:r w:rsidRPr="0037382E">
        <w:rPr>
          <w:rFonts w:ascii="Times New Roman" w:hAnsi="Times New Roman"/>
        </w:rPr>
        <w:t>Основные понятия и их определения</w:t>
      </w:r>
    </w:p>
    <w:p w:rsidR="0037382E" w:rsidRPr="0037382E" w:rsidRDefault="0037382E" w:rsidP="0037382E">
      <w:pPr>
        <w:framePr w:w="9917" w:h="13825" w:hRule="exact" w:wrap="none" w:vAnchor="page" w:hAnchor="page" w:x="1395" w:y="1383"/>
        <w:widowControl w:val="0"/>
        <w:numPr>
          <w:ilvl w:val="1"/>
          <w:numId w:val="17"/>
        </w:numPr>
        <w:tabs>
          <w:tab w:val="left" w:pos="1336"/>
        </w:tabs>
        <w:spacing w:after="0" w:line="302" w:lineRule="exact"/>
        <w:ind w:firstLine="780"/>
        <w:jc w:val="both"/>
        <w:rPr>
          <w:rFonts w:ascii="Times New Roman" w:hAnsi="Times New Roman"/>
        </w:rPr>
      </w:pPr>
      <w:r w:rsidRPr="0037382E">
        <w:rPr>
          <w:rFonts w:ascii="Times New Roman" w:hAnsi="Times New Roman"/>
        </w:rPr>
        <w:t>Для целей настоящего Порядка используются следующие основные понятия:</w:t>
      </w:r>
    </w:p>
    <w:p w:rsidR="0037382E" w:rsidRPr="0037382E" w:rsidRDefault="0037382E" w:rsidP="0037382E">
      <w:pPr>
        <w:framePr w:w="9917" w:h="13825" w:hRule="exact" w:wrap="none" w:vAnchor="page" w:hAnchor="page" w:x="1395" w:y="1383"/>
        <w:widowControl w:val="0"/>
        <w:numPr>
          <w:ilvl w:val="0"/>
          <w:numId w:val="16"/>
        </w:numPr>
        <w:tabs>
          <w:tab w:val="left" w:pos="1034"/>
          <w:tab w:val="left" w:pos="6458"/>
        </w:tabs>
        <w:spacing w:after="0" w:line="302" w:lineRule="exact"/>
        <w:ind w:firstLine="780"/>
        <w:jc w:val="both"/>
        <w:rPr>
          <w:rFonts w:ascii="Times New Roman" w:hAnsi="Times New Roman"/>
        </w:rPr>
      </w:pPr>
      <w:r w:rsidRPr="0037382E">
        <w:rPr>
          <w:rFonts w:ascii="Times New Roman" w:hAnsi="Times New Roman"/>
        </w:rPr>
        <w:t>торговая деятельность (торговля) -</w:t>
      </w:r>
      <w:r w:rsidRPr="0037382E">
        <w:rPr>
          <w:rFonts w:ascii="Times New Roman" w:hAnsi="Times New Roman"/>
        </w:rPr>
        <w:tab/>
        <w:t>вид предпринимательской</w:t>
      </w:r>
    </w:p>
    <w:p w:rsidR="0037382E" w:rsidRPr="0037382E" w:rsidRDefault="0037382E" w:rsidP="0037382E">
      <w:pPr>
        <w:framePr w:w="9917" w:h="13825" w:hRule="exact" w:wrap="none" w:vAnchor="page" w:hAnchor="page" w:x="1395" w:y="1383"/>
        <w:spacing w:after="0" w:line="302" w:lineRule="exact"/>
        <w:jc w:val="both"/>
        <w:rPr>
          <w:rFonts w:ascii="Times New Roman" w:hAnsi="Times New Roman"/>
        </w:rPr>
      </w:pPr>
      <w:r w:rsidRPr="0037382E">
        <w:rPr>
          <w:rFonts w:ascii="Times New Roman" w:hAnsi="Times New Roman"/>
        </w:rPr>
        <w:t>деятельности, связанный с приобретением и продажей товаров;</w:t>
      </w:r>
    </w:p>
    <w:p w:rsidR="0037382E" w:rsidRPr="0037382E" w:rsidRDefault="0037382E" w:rsidP="0037382E">
      <w:pPr>
        <w:framePr w:w="9917" w:h="13825" w:hRule="exact" w:wrap="none" w:vAnchor="page" w:hAnchor="page" w:x="1395" w:y="1383"/>
        <w:widowControl w:val="0"/>
        <w:numPr>
          <w:ilvl w:val="0"/>
          <w:numId w:val="16"/>
        </w:numPr>
        <w:tabs>
          <w:tab w:val="left" w:pos="982"/>
        </w:tabs>
        <w:spacing w:after="0" w:line="302" w:lineRule="exact"/>
        <w:ind w:firstLine="780"/>
        <w:jc w:val="both"/>
        <w:rPr>
          <w:rFonts w:ascii="Times New Roman" w:hAnsi="Times New Roman"/>
        </w:rPr>
      </w:pPr>
      <w:r w:rsidRPr="0037382E">
        <w:rPr>
          <w:rFonts w:ascii="Times New Roman" w:hAnsi="Times New Roman"/>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7382E" w:rsidRPr="0037382E" w:rsidRDefault="0037382E" w:rsidP="0037382E">
      <w:pPr>
        <w:framePr w:w="9917" w:h="13825" w:hRule="exact" w:wrap="none" w:vAnchor="page" w:hAnchor="page" w:x="1395" w:y="1383"/>
        <w:spacing w:after="0" w:line="302" w:lineRule="exact"/>
        <w:ind w:firstLine="1320"/>
        <w:jc w:val="both"/>
        <w:rPr>
          <w:rFonts w:ascii="Times New Roman" w:hAnsi="Times New Roman"/>
        </w:rPr>
      </w:pPr>
      <w:r w:rsidRPr="0037382E">
        <w:rPr>
          <w:rFonts w:ascii="Times New Roman" w:hAnsi="Times New Roman"/>
        </w:rPr>
        <w:t>субъекты торговли - юридические лица, индивидуальные предприниматели, а также физические лица, осуществляющие розничную торговлю и зарегистрированные в установленном порядке;</w:t>
      </w:r>
    </w:p>
    <w:p w:rsidR="0037382E" w:rsidRPr="0037382E" w:rsidRDefault="0037382E" w:rsidP="0037382E">
      <w:pPr>
        <w:framePr w:w="9917" w:h="13825" w:hRule="exact" w:wrap="none" w:vAnchor="page" w:hAnchor="page" w:x="1395" w:y="1383"/>
        <w:widowControl w:val="0"/>
        <w:numPr>
          <w:ilvl w:val="0"/>
          <w:numId w:val="16"/>
        </w:numPr>
        <w:tabs>
          <w:tab w:val="left" w:pos="982"/>
        </w:tabs>
        <w:spacing w:after="0" w:line="302" w:lineRule="exact"/>
        <w:ind w:firstLine="780"/>
        <w:jc w:val="both"/>
        <w:rPr>
          <w:rFonts w:ascii="Times New Roman" w:hAnsi="Times New Roman"/>
        </w:rPr>
      </w:pPr>
      <w:r w:rsidRPr="0037382E">
        <w:rPr>
          <w:rFonts w:ascii="Times New Roman" w:hAnsi="Times New Roman"/>
        </w:rPr>
        <w:t>нестационарный торговый объект - торговый объект , представляющий собой временное сооружение или временную конструкцию, не связанный прочно с земельным участком</w:t>
      </w:r>
    </w:p>
    <w:p w:rsidR="0037382E" w:rsidRPr="0037382E" w:rsidRDefault="002E34BD"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r>
        <w:rPr>
          <w:rFonts w:ascii="Times New Roman" w:hAnsi="Times New Roman"/>
          <w:sz w:val="2"/>
          <w:szCs w:val="2"/>
        </w:rPr>
        <w:t xml:space="preserve"> </w:t>
      </w:r>
    </w:p>
    <w:p w:rsidR="0037382E" w:rsidRPr="0037382E" w:rsidRDefault="0037382E" w:rsidP="0037382E">
      <w:pPr>
        <w:framePr w:w="9917" w:h="13559" w:hRule="exact" w:wrap="none" w:vAnchor="page" w:hAnchor="page" w:x="1395" w:y="1342"/>
        <w:tabs>
          <w:tab w:val="left" w:pos="982"/>
        </w:tabs>
        <w:spacing w:after="0" w:line="307" w:lineRule="exact"/>
        <w:jc w:val="both"/>
        <w:rPr>
          <w:rFonts w:ascii="Times New Roman" w:hAnsi="Times New Roman"/>
        </w:rPr>
      </w:pPr>
      <w:r w:rsidRPr="0037382E">
        <w:rPr>
          <w:rFonts w:ascii="Times New Roman" w:hAnsi="Times New Roman"/>
        </w:rPr>
        <w:lastRenderedPageBreak/>
        <w:t>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7382E" w:rsidRPr="0037382E" w:rsidRDefault="0037382E" w:rsidP="0037382E">
      <w:pPr>
        <w:framePr w:w="9917" w:h="13559" w:hRule="exact" w:wrap="none" w:vAnchor="page" w:hAnchor="page" w:x="1395" w:y="1342"/>
        <w:spacing w:after="0" w:line="307" w:lineRule="exact"/>
        <w:ind w:firstLine="1420"/>
        <w:jc w:val="both"/>
        <w:rPr>
          <w:rFonts w:ascii="Times New Roman" w:hAnsi="Times New Roman"/>
        </w:rPr>
      </w:pPr>
      <w:r w:rsidRPr="0037382E">
        <w:rPr>
          <w:rStyle w:val="20"/>
        </w:rPr>
        <w:t xml:space="preserve">схема размещения нестационарных торговых объектов - </w:t>
      </w:r>
      <w:r w:rsidRPr="0037382E">
        <w:rPr>
          <w:rFonts w:ascii="Times New Roman" w:hAnsi="Times New Roman"/>
        </w:rPr>
        <w:t>схема, определяющая места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w:t>
      </w:r>
    </w:p>
    <w:p w:rsidR="0037382E" w:rsidRPr="0037382E" w:rsidRDefault="0037382E" w:rsidP="0037382E">
      <w:pPr>
        <w:framePr w:w="9917" w:h="13559" w:hRule="exact" w:wrap="none" w:vAnchor="page" w:hAnchor="page" w:x="1395" w:y="1342"/>
        <w:spacing w:after="0" w:line="307" w:lineRule="exact"/>
        <w:ind w:firstLine="1420"/>
        <w:jc w:val="both"/>
        <w:rPr>
          <w:rFonts w:ascii="Times New Roman" w:hAnsi="Times New Roman"/>
        </w:rPr>
      </w:pPr>
      <w:r w:rsidRPr="0037382E">
        <w:rPr>
          <w:rStyle w:val="20"/>
        </w:rPr>
        <w:t xml:space="preserve">эскизный проект - </w:t>
      </w:r>
      <w:r w:rsidRPr="0037382E">
        <w:rPr>
          <w:rFonts w:ascii="Times New Roman" w:hAnsi="Times New Roman"/>
        </w:rPr>
        <w:t>документ, представляющий собой совокупность материалов в текстовой и графической форме, устанавливающий требования к НТО. В составе эскизного проекта указываются требования к НТО: размеры в плане, материал стен, кровли, фасадные решения, общие требования к благоустройству (со схемой расположения инженерных коммуникаций и их охранных зон).</w:t>
      </w:r>
    </w:p>
    <w:p w:rsidR="0037382E" w:rsidRPr="0037382E" w:rsidRDefault="0037382E" w:rsidP="0037382E">
      <w:pPr>
        <w:pStyle w:val="30"/>
        <w:framePr w:w="9917" w:h="13559" w:hRule="exact" w:wrap="none" w:vAnchor="page" w:hAnchor="page" w:x="1395" w:y="1342"/>
        <w:shd w:val="clear" w:color="auto" w:fill="auto"/>
        <w:ind w:firstLine="780"/>
        <w:jc w:val="both"/>
      </w:pPr>
      <w:r w:rsidRPr="0037382E">
        <w:t>Подготовка эскизного проекта осуществляется заявителем и предоставляется в УСиА для рассмотрения и согласования.</w:t>
      </w:r>
    </w:p>
    <w:p w:rsidR="0037382E" w:rsidRPr="0037382E" w:rsidRDefault="0037382E" w:rsidP="0037382E">
      <w:pPr>
        <w:framePr w:w="9917" w:h="13559" w:hRule="exact" w:wrap="none" w:vAnchor="page" w:hAnchor="page" w:x="1395" w:y="1342"/>
        <w:widowControl w:val="0"/>
        <w:numPr>
          <w:ilvl w:val="1"/>
          <w:numId w:val="17"/>
        </w:numPr>
        <w:tabs>
          <w:tab w:val="left" w:pos="1316"/>
        </w:tabs>
        <w:spacing w:after="0" w:line="307" w:lineRule="exact"/>
        <w:ind w:firstLine="780"/>
        <w:jc w:val="both"/>
        <w:rPr>
          <w:rFonts w:ascii="Times New Roman" w:hAnsi="Times New Roman"/>
        </w:rPr>
      </w:pPr>
      <w:r w:rsidRPr="0037382E">
        <w:rPr>
          <w:rFonts w:ascii="Times New Roman" w:hAnsi="Times New Roman"/>
        </w:rPr>
        <w:t>К нестационарным торговым объектам относятся:</w:t>
      </w:r>
    </w:p>
    <w:p w:rsidR="0037382E" w:rsidRPr="0037382E" w:rsidRDefault="0037382E" w:rsidP="0037382E">
      <w:pPr>
        <w:framePr w:w="9917" w:h="13559" w:hRule="exact" w:wrap="none" w:vAnchor="page" w:hAnchor="page" w:x="1395" w:y="1342"/>
        <w:widowControl w:val="0"/>
        <w:numPr>
          <w:ilvl w:val="0"/>
          <w:numId w:val="16"/>
        </w:numPr>
        <w:tabs>
          <w:tab w:val="left" w:pos="993"/>
        </w:tabs>
        <w:spacing w:after="0" w:line="307" w:lineRule="exact"/>
        <w:ind w:firstLine="780"/>
        <w:jc w:val="both"/>
        <w:rPr>
          <w:rFonts w:ascii="Times New Roman" w:hAnsi="Times New Roman"/>
        </w:rPr>
      </w:pPr>
      <w:r w:rsidRPr="0037382E">
        <w:rPr>
          <w:rStyle w:val="20"/>
        </w:rPr>
        <w:t xml:space="preserve">павильон </w:t>
      </w:r>
      <w:r w:rsidRPr="0037382E">
        <w:rPr>
          <w:rFonts w:ascii="Times New Roman" w:hAnsi="Times New Roman"/>
        </w:rPr>
        <w:t>- временное сооружение, имеющее торговый зал (зал обслуживания) и</w:t>
      </w:r>
    </w:p>
    <w:p w:rsidR="0037382E" w:rsidRPr="0037382E" w:rsidRDefault="0037382E" w:rsidP="0037382E">
      <w:pPr>
        <w:framePr w:w="9917" w:h="13559" w:hRule="exact" w:wrap="none" w:vAnchor="page" w:hAnchor="page" w:x="1395" w:y="1342"/>
        <w:spacing w:after="0" w:line="307" w:lineRule="exact"/>
        <w:ind w:firstLine="780"/>
        <w:jc w:val="both"/>
        <w:rPr>
          <w:rFonts w:ascii="Times New Roman" w:hAnsi="Times New Roman"/>
        </w:rPr>
      </w:pPr>
      <w:r w:rsidRPr="0037382E">
        <w:rPr>
          <w:rFonts w:ascii="Times New Roman" w:hAnsi="Times New Roman"/>
        </w:rPr>
        <w:t>помещение для хранения товарного запаса, рассчитанное на одно или несколько рабочих</w:t>
      </w:r>
    </w:p>
    <w:p w:rsidR="0037382E" w:rsidRPr="0037382E" w:rsidRDefault="0037382E" w:rsidP="0037382E">
      <w:pPr>
        <w:framePr w:w="9917" w:h="13559" w:hRule="exact" w:wrap="none" w:vAnchor="page" w:hAnchor="page" w:x="1395" w:y="1342"/>
        <w:spacing w:after="0" w:line="307" w:lineRule="exact"/>
        <w:ind w:firstLine="780"/>
        <w:jc w:val="both"/>
        <w:rPr>
          <w:rFonts w:ascii="Times New Roman" w:hAnsi="Times New Roman"/>
        </w:rPr>
      </w:pPr>
      <w:r w:rsidRPr="0037382E">
        <w:rPr>
          <w:rFonts w:ascii="Times New Roman" w:hAnsi="Times New Roman"/>
        </w:rPr>
        <w:t>мест, в том числе павильонов в составе остановочного комплекса, общей площадью не</w:t>
      </w:r>
    </w:p>
    <w:p w:rsidR="0037382E" w:rsidRPr="0037382E" w:rsidRDefault="0037382E" w:rsidP="0037382E">
      <w:pPr>
        <w:framePr w:w="9917" w:h="13559" w:hRule="exact" w:wrap="none" w:vAnchor="page" w:hAnchor="page" w:x="1395" w:y="1342"/>
        <w:spacing w:after="0" w:line="307" w:lineRule="exact"/>
        <w:ind w:firstLine="780"/>
        <w:jc w:val="both"/>
        <w:rPr>
          <w:rFonts w:ascii="Times New Roman" w:hAnsi="Times New Roman"/>
        </w:rPr>
      </w:pPr>
      <w:r w:rsidRPr="0037382E">
        <w:rPr>
          <w:rFonts w:ascii="Times New Roman" w:hAnsi="Times New Roman"/>
        </w:rPr>
        <w:t>более 50 кв.м. Этажность - не более 1 этажа;</w:t>
      </w:r>
    </w:p>
    <w:p w:rsidR="0037382E" w:rsidRPr="0037382E" w:rsidRDefault="0037382E" w:rsidP="0037382E">
      <w:pPr>
        <w:framePr w:w="9917" w:h="13559" w:hRule="exact" w:wrap="none" w:vAnchor="page" w:hAnchor="page" w:x="1395" w:y="1342"/>
        <w:widowControl w:val="0"/>
        <w:numPr>
          <w:ilvl w:val="0"/>
          <w:numId w:val="16"/>
        </w:numPr>
        <w:tabs>
          <w:tab w:val="left" w:pos="959"/>
        </w:tabs>
        <w:spacing w:after="0" w:line="307" w:lineRule="exact"/>
        <w:ind w:firstLine="780"/>
        <w:jc w:val="both"/>
        <w:rPr>
          <w:rFonts w:ascii="Times New Roman" w:hAnsi="Times New Roman"/>
        </w:rPr>
      </w:pPr>
      <w:r w:rsidRPr="0037382E">
        <w:rPr>
          <w:rStyle w:val="20"/>
        </w:rPr>
        <w:t xml:space="preserve">киоск </w:t>
      </w:r>
      <w:r w:rsidRPr="0037382E">
        <w:rPr>
          <w:rFonts w:ascii="Times New Roman" w:hAnsi="Times New Roman"/>
        </w:rPr>
        <w:t>-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37382E" w:rsidRPr="0037382E" w:rsidRDefault="0037382E" w:rsidP="0037382E">
      <w:pPr>
        <w:framePr w:w="9917" w:h="13559" w:hRule="exact" w:wrap="none" w:vAnchor="page" w:hAnchor="page" w:x="1395" w:y="1342"/>
        <w:widowControl w:val="0"/>
        <w:numPr>
          <w:ilvl w:val="0"/>
          <w:numId w:val="16"/>
        </w:numPr>
        <w:tabs>
          <w:tab w:val="left" w:pos="959"/>
        </w:tabs>
        <w:spacing w:after="0" w:line="307" w:lineRule="exact"/>
        <w:ind w:firstLine="780"/>
        <w:jc w:val="both"/>
        <w:rPr>
          <w:rFonts w:ascii="Times New Roman" w:hAnsi="Times New Roman"/>
        </w:rPr>
      </w:pPr>
      <w:r w:rsidRPr="0037382E">
        <w:rPr>
          <w:rStyle w:val="20"/>
        </w:rPr>
        <w:t xml:space="preserve">палатка </w:t>
      </w:r>
      <w:r w:rsidRPr="0037382E">
        <w:rPr>
          <w:rFonts w:ascii="Times New Roman" w:hAnsi="Times New Roman"/>
        </w:rPr>
        <w:t>-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37382E" w:rsidRPr="0037382E" w:rsidRDefault="0037382E" w:rsidP="0037382E">
      <w:pPr>
        <w:framePr w:w="9917" w:h="13559" w:hRule="exact" w:wrap="none" w:vAnchor="page" w:hAnchor="page" w:x="1395" w:y="1342"/>
        <w:widowControl w:val="0"/>
        <w:numPr>
          <w:ilvl w:val="0"/>
          <w:numId w:val="16"/>
        </w:numPr>
        <w:tabs>
          <w:tab w:val="left" w:pos="959"/>
        </w:tabs>
        <w:spacing w:after="0" w:line="307" w:lineRule="exact"/>
        <w:ind w:firstLine="780"/>
        <w:jc w:val="both"/>
        <w:rPr>
          <w:rFonts w:ascii="Times New Roman" w:hAnsi="Times New Roman"/>
        </w:rPr>
      </w:pPr>
      <w:r w:rsidRPr="0037382E">
        <w:rPr>
          <w:rStyle w:val="20"/>
        </w:rPr>
        <w:t xml:space="preserve">торговый автомат </w:t>
      </w:r>
      <w:r w:rsidRPr="0037382E">
        <w:rPr>
          <w:rFonts w:ascii="Times New Roman" w:hAnsi="Times New Roman"/>
        </w:rPr>
        <w:t>- временное техническое сооружение или конструкция, предназначенные для продажи товаров, выполнения работ без участия продавца;</w:t>
      </w:r>
    </w:p>
    <w:p w:rsidR="0037382E" w:rsidRPr="0037382E" w:rsidRDefault="0037382E" w:rsidP="0037382E">
      <w:pPr>
        <w:framePr w:w="9917" w:h="13559" w:hRule="exact" w:wrap="none" w:vAnchor="page" w:hAnchor="page" w:x="1395" w:y="1342"/>
        <w:widowControl w:val="0"/>
        <w:numPr>
          <w:ilvl w:val="0"/>
          <w:numId w:val="16"/>
        </w:numPr>
        <w:tabs>
          <w:tab w:val="left" w:pos="959"/>
        </w:tabs>
        <w:spacing w:after="0" w:line="307" w:lineRule="exact"/>
        <w:ind w:firstLine="780"/>
        <w:jc w:val="both"/>
        <w:rPr>
          <w:rFonts w:ascii="Times New Roman" w:hAnsi="Times New Roman"/>
        </w:rPr>
      </w:pPr>
      <w:r w:rsidRPr="0037382E">
        <w:rPr>
          <w:rStyle w:val="20"/>
        </w:rPr>
        <w:t xml:space="preserve">платежные терминалы </w:t>
      </w:r>
      <w:r w:rsidRPr="0037382E">
        <w:rPr>
          <w:rFonts w:ascii="Times New Roman" w:hAnsi="Times New Roman"/>
        </w:rPr>
        <w:t>- временные технические сооружения или конструкции, предназначенные для оказания услуг;</w:t>
      </w:r>
    </w:p>
    <w:p w:rsidR="0037382E" w:rsidRPr="0037382E" w:rsidRDefault="0037382E" w:rsidP="0037382E">
      <w:pPr>
        <w:framePr w:w="9917" w:h="13559" w:hRule="exact" w:wrap="none" w:vAnchor="page" w:hAnchor="page" w:x="1395" w:y="1342"/>
        <w:widowControl w:val="0"/>
        <w:numPr>
          <w:ilvl w:val="0"/>
          <w:numId w:val="16"/>
        </w:numPr>
        <w:tabs>
          <w:tab w:val="left" w:pos="959"/>
        </w:tabs>
        <w:spacing w:after="0" w:line="307" w:lineRule="exact"/>
        <w:ind w:firstLine="780"/>
        <w:jc w:val="both"/>
        <w:rPr>
          <w:rFonts w:ascii="Times New Roman" w:hAnsi="Times New Roman"/>
        </w:rPr>
      </w:pPr>
      <w:r w:rsidRPr="0037382E">
        <w:rPr>
          <w:rStyle w:val="20"/>
        </w:rPr>
        <w:t xml:space="preserve">летнее кафе (площадка) </w:t>
      </w:r>
      <w:r w:rsidRPr="0037382E">
        <w:rPr>
          <w:rFonts w:ascii="Times New Roman" w:hAnsi="Times New Roman"/>
        </w:rPr>
        <w:t>- специально оборудованное временное сооружение,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37382E" w:rsidRPr="0037382E" w:rsidRDefault="0037382E" w:rsidP="0037382E">
      <w:pPr>
        <w:framePr w:w="9917" w:h="13559" w:hRule="exact" w:wrap="none" w:vAnchor="page" w:hAnchor="page" w:x="1395" w:y="1342"/>
        <w:widowControl w:val="0"/>
        <w:numPr>
          <w:ilvl w:val="0"/>
          <w:numId w:val="16"/>
        </w:numPr>
        <w:spacing w:after="0" w:line="307" w:lineRule="exact"/>
        <w:ind w:firstLine="780"/>
        <w:jc w:val="both"/>
        <w:rPr>
          <w:rFonts w:ascii="Times New Roman" w:hAnsi="Times New Roman"/>
        </w:rPr>
      </w:pPr>
      <w:r w:rsidRPr="0037382E">
        <w:rPr>
          <w:rStyle w:val="20"/>
        </w:rPr>
        <w:t xml:space="preserve"> передвижные сооружения (передвижные торговые объекты) </w:t>
      </w:r>
      <w:r w:rsidRPr="0037382E">
        <w:rPr>
          <w:rFonts w:ascii="Times New Roman" w:hAnsi="Times New Roman"/>
        </w:rPr>
        <w:t>- автомагазины (автолавки, автоприцепы), автокафе, изотермические емкости и цистерны, тележки, лотки, корзины и иные специальные приспособления для осуществления розничной торговли;</w:t>
      </w:r>
    </w:p>
    <w:p w:rsidR="0037382E" w:rsidRPr="0037382E" w:rsidRDefault="0037382E" w:rsidP="0037382E">
      <w:pPr>
        <w:framePr w:w="9917" w:h="13559" w:hRule="exact" w:wrap="none" w:vAnchor="page" w:hAnchor="page" w:x="1395" w:y="1342"/>
        <w:widowControl w:val="0"/>
        <w:numPr>
          <w:ilvl w:val="0"/>
          <w:numId w:val="16"/>
        </w:numPr>
        <w:tabs>
          <w:tab w:val="left" w:pos="959"/>
        </w:tabs>
        <w:spacing w:after="310" w:line="307" w:lineRule="exact"/>
        <w:ind w:firstLine="780"/>
        <w:jc w:val="both"/>
        <w:rPr>
          <w:rFonts w:ascii="Times New Roman" w:hAnsi="Times New Roman"/>
        </w:rPr>
      </w:pPr>
      <w:r w:rsidRPr="0037382E">
        <w:rPr>
          <w:rStyle w:val="20"/>
        </w:rPr>
        <w:t xml:space="preserve">иные нестационарные объекты </w:t>
      </w:r>
      <w:r w:rsidRPr="0037382E">
        <w:rPr>
          <w:rFonts w:ascii="Times New Roman" w:hAnsi="Times New Roman"/>
        </w:rPr>
        <w:t>- объекты оказания бытовых услуг населению (ремонт обуви, одежды, кожгалантереи, металлоизделий, услуги проката), туалеты.</w:t>
      </w:r>
    </w:p>
    <w:p w:rsidR="0037382E" w:rsidRPr="0037382E" w:rsidRDefault="0037382E" w:rsidP="0037382E">
      <w:pPr>
        <w:pStyle w:val="10"/>
        <w:framePr w:w="9917" w:h="13559" w:hRule="exact" w:wrap="none" w:vAnchor="page" w:hAnchor="page" w:x="1395" w:y="1342"/>
        <w:numPr>
          <w:ilvl w:val="0"/>
          <w:numId w:val="17"/>
        </w:numPr>
        <w:shd w:val="clear" w:color="auto" w:fill="auto"/>
        <w:tabs>
          <w:tab w:val="left" w:pos="1413"/>
        </w:tabs>
        <w:spacing w:before="0" w:line="220" w:lineRule="exact"/>
        <w:ind w:left="1080"/>
        <w:jc w:val="both"/>
      </w:pPr>
      <w:bookmarkStart w:id="1" w:name="bookmark1"/>
      <w:r w:rsidRPr="0037382E">
        <w:t>Требования к размещению и внешнему виду нестационарных</w:t>
      </w:r>
      <w:bookmarkEnd w:id="1"/>
    </w:p>
    <w:p w:rsidR="0037382E" w:rsidRPr="0037382E" w:rsidRDefault="0037382E" w:rsidP="0037382E">
      <w:pPr>
        <w:pStyle w:val="30"/>
        <w:framePr w:w="9917" w:h="13559" w:hRule="exact" w:wrap="none" w:vAnchor="page" w:hAnchor="page" w:x="1395" w:y="1342"/>
        <w:shd w:val="clear" w:color="auto" w:fill="auto"/>
        <w:spacing w:after="242" w:line="220" w:lineRule="exact"/>
        <w:jc w:val="center"/>
      </w:pPr>
      <w:r w:rsidRPr="0037382E">
        <w:t>торговых объектов.</w:t>
      </w:r>
    </w:p>
    <w:p w:rsidR="0037382E" w:rsidRPr="0037382E" w:rsidRDefault="0037382E" w:rsidP="0037382E">
      <w:pPr>
        <w:framePr w:w="9917" w:h="13559" w:hRule="exact" w:wrap="none" w:vAnchor="page" w:hAnchor="page" w:x="1395" w:y="1342"/>
        <w:widowControl w:val="0"/>
        <w:numPr>
          <w:ilvl w:val="1"/>
          <w:numId w:val="17"/>
        </w:numPr>
        <w:tabs>
          <w:tab w:val="left" w:pos="1316"/>
        </w:tabs>
        <w:spacing w:after="0" w:line="302" w:lineRule="exact"/>
        <w:ind w:firstLine="780"/>
        <w:jc w:val="both"/>
        <w:rPr>
          <w:rFonts w:ascii="Times New Roman" w:hAnsi="Times New Roman"/>
        </w:rPr>
      </w:pPr>
      <w:r w:rsidRPr="0037382E">
        <w:rPr>
          <w:rFonts w:ascii="Times New Roman" w:hAnsi="Times New Roman"/>
        </w:rPr>
        <w:t>Размещение НТО осуществляется на основании утвержденной в установленном порядке Схемы размещения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37382E" w:rsidRPr="0037382E" w:rsidRDefault="0037382E" w:rsidP="0037382E">
      <w:pPr>
        <w:framePr w:w="9917" w:h="13559" w:hRule="exact" w:wrap="none" w:vAnchor="page" w:hAnchor="page" w:x="1395" w:y="1342"/>
        <w:widowControl w:val="0"/>
        <w:numPr>
          <w:ilvl w:val="1"/>
          <w:numId w:val="17"/>
        </w:numPr>
        <w:tabs>
          <w:tab w:val="left" w:pos="1316"/>
        </w:tabs>
        <w:spacing w:after="0" w:line="302" w:lineRule="exact"/>
        <w:ind w:firstLine="780"/>
        <w:jc w:val="both"/>
        <w:rPr>
          <w:rFonts w:ascii="Times New Roman" w:hAnsi="Times New Roman"/>
        </w:rPr>
      </w:pPr>
      <w:r w:rsidRPr="0037382E">
        <w:rPr>
          <w:rFonts w:ascii="Times New Roman" w:hAnsi="Times New Roman"/>
        </w:rPr>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40"/>
        <w:framePr w:w="9926" w:h="13655" w:hRule="exact" w:wrap="none" w:vAnchor="page" w:hAnchor="page" w:x="1390" w:y="1356"/>
        <w:shd w:val="clear" w:color="auto" w:fill="auto"/>
        <w:jc w:val="left"/>
      </w:pPr>
      <w:r w:rsidRPr="0037382E">
        <w:lastRenderedPageBreak/>
        <w:t>автомашин на тротуар.</w:t>
      </w:r>
    </w:p>
    <w:p w:rsidR="0037382E" w:rsidRPr="0037382E" w:rsidRDefault="0037382E" w:rsidP="0037382E">
      <w:pPr>
        <w:pStyle w:val="40"/>
        <w:framePr w:w="9926" w:h="13655" w:hRule="exact" w:wrap="none" w:vAnchor="page" w:hAnchor="page" w:x="1390" w:y="1356"/>
        <w:numPr>
          <w:ilvl w:val="1"/>
          <w:numId w:val="17"/>
        </w:numPr>
        <w:shd w:val="clear" w:color="auto" w:fill="auto"/>
        <w:tabs>
          <w:tab w:val="left" w:pos="1305"/>
        </w:tabs>
        <w:ind w:firstLine="780"/>
      </w:pPr>
      <w:r w:rsidRPr="0037382E">
        <w:t>Размещение НТО не должно препятствовать свободному движению пешеходов, иных маломобильных групп населения и спецтранспорту при чрезвычайных ситуациях.</w:t>
      </w:r>
    </w:p>
    <w:p w:rsidR="0037382E" w:rsidRPr="0037382E" w:rsidRDefault="0037382E" w:rsidP="0037382E">
      <w:pPr>
        <w:framePr w:w="9926" w:h="13655" w:hRule="exact" w:wrap="none" w:vAnchor="page" w:hAnchor="page" w:x="1390" w:y="1356"/>
        <w:widowControl w:val="0"/>
        <w:numPr>
          <w:ilvl w:val="1"/>
          <w:numId w:val="17"/>
        </w:numPr>
        <w:tabs>
          <w:tab w:val="left" w:pos="1305"/>
        </w:tabs>
        <w:spacing w:after="0" w:line="307" w:lineRule="exact"/>
        <w:ind w:firstLine="780"/>
        <w:jc w:val="both"/>
        <w:rPr>
          <w:rFonts w:ascii="Times New Roman" w:hAnsi="Times New Roman"/>
        </w:rPr>
      </w:pPr>
      <w:r w:rsidRPr="0037382E">
        <w:rPr>
          <w:rFonts w:ascii="Times New Roman" w:hAnsi="Times New Roman"/>
        </w:rPr>
        <w:t>Размещение НТО запрещается перед витринами торговых организаций, на расстоянии менее 20 м от окон жилых помещений, менее 25 м от вентиляционных шахт, менее 3 м от ствола дерева, менее 1,5 м от внешней границы кроны кустарника, в охранных зонах инженерных коммуникаций.</w:t>
      </w:r>
    </w:p>
    <w:p w:rsidR="0037382E" w:rsidRPr="0037382E" w:rsidRDefault="0037382E" w:rsidP="0037382E">
      <w:pPr>
        <w:framePr w:w="9926" w:h="13655" w:hRule="exact" w:wrap="none" w:vAnchor="page" w:hAnchor="page" w:x="1390" w:y="1356"/>
        <w:widowControl w:val="0"/>
        <w:numPr>
          <w:ilvl w:val="1"/>
          <w:numId w:val="17"/>
        </w:numPr>
        <w:tabs>
          <w:tab w:val="left" w:pos="1305"/>
        </w:tabs>
        <w:spacing w:after="0" w:line="307" w:lineRule="exact"/>
        <w:ind w:firstLine="780"/>
        <w:jc w:val="both"/>
        <w:rPr>
          <w:rFonts w:ascii="Times New Roman" w:hAnsi="Times New Roman"/>
        </w:rPr>
      </w:pPr>
      <w:r w:rsidRPr="0037382E">
        <w:rPr>
          <w:rFonts w:ascii="Times New Roman" w:hAnsi="Times New Roman"/>
        </w:rPr>
        <w:t>Не допускается размещение у НТО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эскизным проектом.</w:t>
      </w:r>
    </w:p>
    <w:p w:rsidR="0037382E" w:rsidRPr="0037382E" w:rsidRDefault="0037382E" w:rsidP="0037382E">
      <w:pPr>
        <w:framePr w:w="9926" w:h="13655" w:hRule="exact" w:wrap="none" w:vAnchor="page" w:hAnchor="page" w:x="1390" w:y="1356"/>
        <w:widowControl w:val="0"/>
        <w:numPr>
          <w:ilvl w:val="1"/>
          <w:numId w:val="17"/>
        </w:numPr>
        <w:tabs>
          <w:tab w:val="left" w:pos="1305"/>
        </w:tabs>
        <w:spacing w:after="0" w:line="307" w:lineRule="exact"/>
        <w:ind w:firstLine="780"/>
        <w:jc w:val="both"/>
        <w:rPr>
          <w:rFonts w:ascii="Times New Roman" w:hAnsi="Times New Roman"/>
        </w:rPr>
      </w:pPr>
      <w:r w:rsidRPr="0037382E">
        <w:rPr>
          <w:rFonts w:ascii="Times New Roman" w:hAnsi="Times New Roman"/>
        </w:rPr>
        <w:t>Техническая оснащённость НТО должна отвечать санитарным, противопожарным, экологическим правилам, правилам продажи товаров, оказания услуг, соответствовать требованиям безопасности для жизни и здоровья людей, условиям приёма, хранения и реализации товара, а также обеспечивать условия труда работников.</w:t>
      </w:r>
    </w:p>
    <w:p w:rsidR="0037382E" w:rsidRPr="0037382E" w:rsidRDefault="0037382E" w:rsidP="0037382E">
      <w:pPr>
        <w:framePr w:w="9926" w:h="13655" w:hRule="exact" w:wrap="none" w:vAnchor="page" w:hAnchor="page" w:x="1390" w:y="1356"/>
        <w:widowControl w:val="0"/>
        <w:numPr>
          <w:ilvl w:val="1"/>
          <w:numId w:val="17"/>
        </w:numPr>
        <w:tabs>
          <w:tab w:val="left" w:pos="1305"/>
        </w:tabs>
        <w:spacing w:after="0" w:line="307" w:lineRule="exact"/>
        <w:ind w:firstLine="780"/>
        <w:jc w:val="both"/>
        <w:rPr>
          <w:rFonts w:ascii="Times New Roman" w:hAnsi="Times New Roman"/>
        </w:rPr>
      </w:pPr>
      <w:r w:rsidRPr="0037382E">
        <w:rPr>
          <w:rFonts w:ascii="Times New Roman" w:hAnsi="Times New Roman"/>
        </w:rPr>
        <w:t>Не допускается складирование товара, упаковок, мусора на элементах благоустройства, прилегающей территории и кровлях НТО.</w:t>
      </w:r>
    </w:p>
    <w:p w:rsidR="0037382E" w:rsidRPr="0037382E" w:rsidRDefault="0037382E" w:rsidP="0037382E">
      <w:pPr>
        <w:pStyle w:val="40"/>
        <w:framePr w:w="9926" w:h="13655" w:hRule="exact" w:wrap="none" w:vAnchor="page" w:hAnchor="page" w:x="1390" w:y="1356"/>
        <w:numPr>
          <w:ilvl w:val="1"/>
          <w:numId w:val="17"/>
        </w:numPr>
        <w:shd w:val="clear" w:color="auto" w:fill="auto"/>
        <w:tabs>
          <w:tab w:val="left" w:pos="1321"/>
        </w:tabs>
        <w:ind w:firstLine="780"/>
      </w:pPr>
      <w:r w:rsidRPr="0037382E">
        <w:t>НТО разрешается использовать для:</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продажи продовольственных товаров (за исключением алкогольных напитков);</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продажи непродовольственных товаров;</w:t>
      </w:r>
    </w:p>
    <w:p w:rsidR="0037382E" w:rsidRPr="0037382E" w:rsidRDefault="0037382E" w:rsidP="0037382E">
      <w:pPr>
        <w:pStyle w:val="40"/>
        <w:framePr w:w="9926" w:h="13655" w:hRule="exact" w:wrap="none" w:vAnchor="page" w:hAnchor="page" w:x="1390" w:y="1356"/>
        <w:numPr>
          <w:ilvl w:val="0"/>
          <w:numId w:val="16"/>
        </w:numPr>
        <w:shd w:val="clear" w:color="auto" w:fill="auto"/>
        <w:tabs>
          <w:tab w:val="left" w:pos="1013"/>
        </w:tabs>
        <w:ind w:firstLine="780"/>
      </w:pPr>
      <w:r w:rsidRPr="0037382E">
        <w:t>продажи печатной продукции;</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продажи сувенирной продукции;</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продажи цветов;</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продажа лекарственных средств;</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предоставления услуг общественного питания;</w:t>
      </w:r>
    </w:p>
    <w:p w:rsidR="0037382E" w:rsidRPr="0037382E" w:rsidRDefault="0037382E" w:rsidP="0037382E">
      <w:pPr>
        <w:framePr w:w="9926" w:h="13655" w:hRule="exact" w:wrap="none" w:vAnchor="page" w:hAnchor="page" w:x="1390" w:y="1356"/>
        <w:widowControl w:val="0"/>
        <w:numPr>
          <w:ilvl w:val="0"/>
          <w:numId w:val="16"/>
        </w:numPr>
        <w:tabs>
          <w:tab w:val="left" w:pos="1004"/>
        </w:tabs>
        <w:spacing w:after="0" w:line="326" w:lineRule="exact"/>
        <w:ind w:firstLine="780"/>
        <w:jc w:val="both"/>
        <w:rPr>
          <w:rFonts w:ascii="Times New Roman" w:hAnsi="Times New Roman"/>
        </w:rPr>
      </w:pPr>
      <w:r w:rsidRPr="0037382E">
        <w:rPr>
          <w:rFonts w:ascii="Times New Roman" w:hAnsi="Times New Roman"/>
        </w:rPr>
        <w:t>предоставления бытовых услуг населению (по ремонту обуви, одежды, кожгалантереи, металлоизделий; туалеты; услуги проката);</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установки торговых автоматов;</w:t>
      </w:r>
    </w:p>
    <w:p w:rsidR="0037382E" w:rsidRPr="0037382E" w:rsidRDefault="0037382E" w:rsidP="0037382E">
      <w:pPr>
        <w:framePr w:w="9926" w:h="13655" w:hRule="exact" w:wrap="none" w:vAnchor="page" w:hAnchor="page" w:x="1390" w:y="1356"/>
        <w:widowControl w:val="0"/>
        <w:numPr>
          <w:ilvl w:val="0"/>
          <w:numId w:val="16"/>
        </w:numPr>
        <w:tabs>
          <w:tab w:val="left" w:pos="1013"/>
        </w:tabs>
        <w:spacing w:after="0" w:line="307" w:lineRule="exact"/>
        <w:ind w:firstLine="780"/>
        <w:jc w:val="both"/>
        <w:rPr>
          <w:rFonts w:ascii="Times New Roman" w:hAnsi="Times New Roman"/>
        </w:rPr>
      </w:pPr>
      <w:r w:rsidRPr="0037382E">
        <w:rPr>
          <w:rFonts w:ascii="Times New Roman" w:hAnsi="Times New Roman"/>
        </w:rPr>
        <w:t>предоставления услуг через платежный терминал.</w:t>
      </w:r>
    </w:p>
    <w:p w:rsidR="0037382E" w:rsidRPr="0037382E" w:rsidRDefault="0037382E" w:rsidP="0037382E">
      <w:pPr>
        <w:framePr w:w="9926" w:h="13655" w:hRule="exact" w:wrap="none" w:vAnchor="page" w:hAnchor="page" w:x="1390" w:y="1356"/>
        <w:widowControl w:val="0"/>
        <w:numPr>
          <w:ilvl w:val="1"/>
          <w:numId w:val="17"/>
        </w:numPr>
        <w:tabs>
          <w:tab w:val="left" w:pos="1321"/>
        </w:tabs>
        <w:spacing w:after="0" w:line="307" w:lineRule="exact"/>
        <w:ind w:firstLine="780"/>
        <w:jc w:val="both"/>
        <w:rPr>
          <w:rFonts w:ascii="Times New Roman" w:hAnsi="Times New Roman"/>
        </w:rPr>
      </w:pPr>
      <w:r w:rsidRPr="0037382E">
        <w:rPr>
          <w:rFonts w:ascii="Times New Roman" w:hAnsi="Times New Roman"/>
        </w:rPr>
        <w:t>Не допускается размещение НТО:</w:t>
      </w:r>
    </w:p>
    <w:p w:rsidR="0037382E" w:rsidRPr="0037382E" w:rsidRDefault="0037382E" w:rsidP="0037382E">
      <w:pPr>
        <w:pStyle w:val="40"/>
        <w:framePr w:w="9926" w:h="13655" w:hRule="exact" w:wrap="none" w:vAnchor="page" w:hAnchor="page" w:x="1390" w:y="1356"/>
        <w:numPr>
          <w:ilvl w:val="0"/>
          <w:numId w:val="16"/>
        </w:numPr>
        <w:shd w:val="clear" w:color="auto" w:fill="auto"/>
        <w:tabs>
          <w:tab w:val="left" w:pos="1013"/>
        </w:tabs>
        <w:ind w:firstLine="780"/>
      </w:pPr>
      <w:r w:rsidRPr="0037382E">
        <w:t>в местах, не включенных в схему размещения;</w:t>
      </w:r>
    </w:p>
    <w:p w:rsidR="0037382E" w:rsidRPr="0037382E" w:rsidRDefault="0037382E" w:rsidP="0037382E">
      <w:pPr>
        <w:framePr w:w="9926" w:h="13655" w:hRule="exact" w:wrap="none" w:vAnchor="page" w:hAnchor="page" w:x="1390" w:y="1356"/>
        <w:widowControl w:val="0"/>
        <w:numPr>
          <w:ilvl w:val="0"/>
          <w:numId w:val="16"/>
        </w:numPr>
        <w:tabs>
          <w:tab w:val="left" w:pos="1004"/>
        </w:tabs>
        <w:spacing w:after="0" w:line="307" w:lineRule="exact"/>
        <w:ind w:firstLine="780"/>
        <w:jc w:val="both"/>
        <w:rPr>
          <w:rFonts w:ascii="Times New Roman" w:hAnsi="Times New Roman"/>
        </w:rPr>
      </w:pPr>
      <w:r w:rsidRPr="0037382E">
        <w:rPr>
          <w:rFonts w:ascii="Times New Roman" w:hAnsi="Times New Roman"/>
        </w:rPr>
        <w:t>в полосах отвода автомобильных дорог, кроме объектов дорожного сервиса и остановочных комплексов;</w:t>
      </w:r>
    </w:p>
    <w:p w:rsidR="0037382E" w:rsidRPr="0037382E" w:rsidRDefault="0037382E" w:rsidP="0037382E">
      <w:pPr>
        <w:framePr w:w="9926" w:h="13655" w:hRule="exact" w:wrap="none" w:vAnchor="page" w:hAnchor="page" w:x="1390" w:y="1356"/>
        <w:widowControl w:val="0"/>
        <w:numPr>
          <w:ilvl w:val="0"/>
          <w:numId w:val="16"/>
        </w:numPr>
        <w:tabs>
          <w:tab w:val="left" w:pos="1004"/>
        </w:tabs>
        <w:spacing w:after="0" w:line="302" w:lineRule="exact"/>
        <w:ind w:firstLine="780"/>
        <w:jc w:val="both"/>
        <w:rPr>
          <w:rFonts w:ascii="Times New Roman" w:hAnsi="Times New Roman"/>
        </w:rPr>
      </w:pPr>
      <w:r w:rsidRPr="0037382E">
        <w:rPr>
          <w:rFonts w:ascii="Times New Roman" w:hAnsi="Times New Roman"/>
        </w:rPr>
        <w:t>в арках зданий, цветниках, клумбах, площадках (детских, спортивных), на дворовых территориях жилых зданий, на тротуарах;</w:t>
      </w:r>
    </w:p>
    <w:p w:rsidR="0037382E" w:rsidRPr="0037382E" w:rsidRDefault="0037382E" w:rsidP="0037382E">
      <w:pPr>
        <w:framePr w:w="9926" w:h="13655" w:hRule="exact" w:wrap="none" w:vAnchor="page" w:hAnchor="page" w:x="1390" w:y="1356"/>
        <w:widowControl w:val="0"/>
        <w:numPr>
          <w:ilvl w:val="0"/>
          <w:numId w:val="16"/>
        </w:numPr>
        <w:tabs>
          <w:tab w:val="left" w:pos="1004"/>
        </w:tabs>
        <w:spacing w:after="0" w:line="302" w:lineRule="exact"/>
        <w:ind w:firstLine="780"/>
        <w:jc w:val="both"/>
        <w:rPr>
          <w:rFonts w:ascii="Times New Roman" w:hAnsi="Times New Roman"/>
        </w:rPr>
      </w:pPr>
      <w:r w:rsidRPr="0037382E">
        <w:rPr>
          <w:rFonts w:ascii="Times New Roman" w:hAnsi="Times New Roman"/>
        </w:rPr>
        <w:t>в случае, если размещение НТО препятствует свободному подъезду пожарной, аварийно- спасательной техники или доступу к объектам инженерной инфраструктуры.</w:t>
      </w:r>
    </w:p>
    <w:p w:rsidR="0037382E" w:rsidRPr="0037382E" w:rsidRDefault="0037382E" w:rsidP="0037382E">
      <w:pPr>
        <w:pStyle w:val="40"/>
        <w:framePr w:w="9926" w:h="13655" w:hRule="exact" w:wrap="none" w:vAnchor="page" w:hAnchor="page" w:x="1390" w:y="1356"/>
        <w:numPr>
          <w:ilvl w:val="1"/>
          <w:numId w:val="17"/>
        </w:numPr>
        <w:shd w:val="clear" w:color="auto" w:fill="auto"/>
        <w:tabs>
          <w:tab w:val="left" w:pos="1395"/>
        </w:tabs>
        <w:spacing w:line="302" w:lineRule="exact"/>
        <w:ind w:firstLine="780"/>
      </w:pPr>
      <w:r w:rsidRPr="0037382E">
        <w:t>В случае установки двух и более НТО, расположенных рядом друг с другом, необходимо выполнять общий эскизный проект на всю группу объектов, включая проект благоустройства прилегающей территории.</w:t>
      </w:r>
    </w:p>
    <w:p w:rsidR="0037382E" w:rsidRPr="0037382E" w:rsidRDefault="0037382E" w:rsidP="0037382E">
      <w:pPr>
        <w:framePr w:w="9926" w:h="13655" w:hRule="exact" w:wrap="none" w:vAnchor="page" w:hAnchor="page" w:x="1390" w:y="1356"/>
        <w:widowControl w:val="0"/>
        <w:numPr>
          <w:ilvl w:val="1"/>
          <w:numId w:val="17"/>
        </w:numPr>
        <w:tabs>
          <w:tab w:val="left" w:pos="1400"/>
        </w:tabs>
        <w:spacing w:after="0" w:line="302" w:lineRule="exact"/>
        <w:ind w:firstLine="780"/>
        <w:jc w:val="both"/>
        <w:rPr>
          <w:rFonts w:ascii="Times New Roman" w:hAnsi="Times New Roman"/>
        </w:rPr>
      </w:pPr>
      <w:r w:rsidRPr="0037382E">
        <w:rPr>
          <w:rFonts w:ascii="Times New Roman" w:hAnsi="Times New Roman"/>
        </w:rPr>
        <w:t>НТО размещ</w:t>
      </w:r>
      <w:r w:rsidR="00185302">
        <w:rPr>
          <w:rFonts w:ascii="Times New Roman" w:hAnsi="Times New Roman"/>
        </w:rPr>
        <w:t xml:space="preserve">ается на территории </w:t>
      </w:r>
      <w:r w:rsidR="00AF6B64">
        <w:rPr>
          <w:rFonts w:ascii="Times New Roman" w:hAnsi="Times New Roman"/>
        </w:rPr>
        <w:t>Николаевского</w:t>
      </w:r>
      <w:r w:rsidR="00786939" w:rsidRPr="0037382E">
        <w:rPr>
          <w:rFonts w:ascii="Times New Roman" w:hAnsi="Times New Roman"/>
        </w:rPr>
        <w:t xml:space="preserve"> </w:t>
      </w:r>
      <w:r w:rsidRPr="0037382E">
        <w:rPr>
          <w:rFonts w:ascii="Times New Roman" w:hAnsi="Times New Roman"/>
        </w:rPr>
        <w:t xml:space="preserve">сельского поселения </w:t>
      </w:r>
      <w:r w:rsidR="00185302">
        <w:rPr>
          <w:rFonts w:ascii="Times New Roman" w:hAnsi="Times New Roman"/>
        </w:rPr>
        <w:t>Варненского</w:t>
      </w:r>
      <w:r w:rsidRPr="0037382E">
        <w:rPr>
          <w:rFonts w:ascii="Times New Roman" w:hAnsi="Times New Roman"/>
        </w:rPr>
        <w:t xml:space="preserve"> муниципального района </w:t>
      </w:r>
      <w:r w:rsidR="00185302">
        <w:rPr>
          <w:rFonts w:ascii="Times New Roman" w:hAnsi="Times New Roman"/>
        </w:rPr>
        <w:t>Челябинской</w:t>
      </w:r>
      <w:r w:rsidRPr="0037382E">
        <w:rPr>
          <w:rFonts w:ascii="Times New Roman" w:hAnsi="Times New Roman"/>
        </w:rPr>
        <w:t xml:space="preserve"> области временно. В связи с этим запрещается устройство фундаментов для их размещения и применения капитальных строительных конструкций для их сооружения.</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10"/>
        <w:framePr w:w="9902" w:h="13576" w:hRule="exact" w:wrap="none" w:vAnchor="page" w:hAnchor="page" w:x="1402" w:y="1412"/>
        <w:numPr>
          <w:ilvl w:val="0"/>
          <w:numId w:val="17"/>
        </w:numPr>
        <w:shd w:val="clear" w:color="auto" w:fill="auto"/>
        <w:tabs>
          <w:tab w:val="left" w:pos="294"/>
        </w:tabs>
        <w:spacing w:before="0" w:after="292" w:line="220" w:lineRule="exact"/>
        <w:jc w:val="both"/>
      </w:pPr>
      <w:bookmarkStart w:id="2" w:name="bookmark2"/>
      <w:r w:rsidRPr="0037382E">
        <w:lastRenderedPageBreak/>
        <w:t>Заключение договоров на размещение нестационарных торговых объектов</w:t>
      </w:r>
      <w:bookmarkEnd w:id="2"/>
    </w:p>
    <w:p w:rsidR="0037382E" w:rsidRPr="0037382E" w:rsidRDefault="0093409E" w:rsidP="0093409E">
      <w:pPr>
        <w:pStyle w:val="40"/>
        <w:framePr w:w="9902" w:h="13576" w:hRule="exact" w:wrap="none" w:vAnchor="page" w:hAnchor="page" w:x="1402" w:y="1412"/>
        <w:shd w:val="clear" w:color="auto" w:fill="auto"/>
        <w:tabs>
          <w:tab w:val="left" w:pos="1353"/>
        </w:tabs>
        <w:spacing w:line="264" w:lineRule="exact"/>
      </w:pPr>
      <w:r>
        <w:t>4.1.</w:t>
      </w:r>
      <w:r w:rsidR="0037382E" w:rsidRPr="0037382E">
        <w:t xml:space="preserve">Договор с победителем (с единственным участником аукциона, единственным подавшим заявление на размещение НТО, заявку на участие в аукционе) Аукциона заключает администрация </w:t>
      </w:r>
      <w:r w:rsidR="00AF6B64">
        <w:t>Николаевского</w:t>
      </w:r>
      <w:r w:rsidR="00786939" w:rsidRPr="0037382E">
        <w:t xml:space="preserve"> </w:t>
      </w:r>
      <w:r w:rsidR="0037382E" w:rsidRPr="0037382E">
        <w:t xml:space="preserve">сельского поселения </w:t>
      </w:r>
      <w:r w:rsidR="00185302">
        <w:t>Варненского</w:t>
      </w:r>
      <w:r w:rsidR="0037382E" w:rsidRPr="0037382E">
        <w:t xml:space="preserve"> муниципального района </w:t>
      </w:r>
      <w:r w:rsidR="00185302">
        <w:t>Челябинской</w:t>
      </w:r>
      <w:r>
        <w:t xml:space="preserve"> </w:t>
      </w:r>
      <w:r w:rsidR="0037382E" w:rsidRPr="0037382E">
        <w:t xml:space="preserve"> области, подготовку проекта Договора выполняет администрация муниципального образования.</w:t>
      </w:r>
    </w:p>
    <w:p w:rsidR="0037382E" w:rsidRPr="0037382E" w:rsidRDefault="0093409E" w:rsidP="0093409E">
      <w:pPr>
        <w:pStyle w:val="40"/>
        <w:framePr w:w="9902" w:h="13576" w:hRule="exact" w:wrap="none" w:vAnchor="page" w:hAnchor="page" w:x="1402" w:y="1412"/>
        <w:shd w:val="clear" w:color="auto" w:fill="auto"/>
        <w:tabs>
          <w:tab w:val="left" w:pos="1378"/>
        </w:tabs>
        <w:spacing w:line="302" w:lineRule="exact"/>
      </w:pPr>
      <w:r>
        <w:t>4.2.</w:t>
      </w:r>
      <w:r w:rsidR="0037382E" w:rsidRPr="0037382E">
        <w:t>Победитель Аукциона (единственный участник Аукциона, единственный подавший заявление на размещение НТО. заявку на участие в аукционе) обязан после заключения Договора в течение 20 дней заключить договор на вывоз твёрдых бытовых отходов со специализированным предприятием.</w:t>
      </w:r>
    </w:p>
    <w:p w:rsidR="0037382E" w:rsidRPr="0037382E" w:rsidRDefault="0037382E" w:rsidP="0037382E">
      <w:pPr>
        <w:pStyle w:val="40"/>
        <w:framePr w:w="9902" w:h="13576" w:hRule="exact" w:wrap="none" w:vAnchor="page" w:hAnchor="page" w:x="1402" w:y="1412"/>
        <w:shd w:val="clear" w:color="auto" w:fill="auto"/>
        <w:spacing w:line="302" w:lineRule="exact"/>
        <w:ind w:firstLine="760"/>
      </w:pPr>
      <w:r w:rsidRPr="0037382E">
        <w:t>Уборка территории, прилегающей к НТО, должна производиться ежедневно. Границы уборки территории определяются проектом и не могут быть менее 5 метров от НТО.</w:t>
      </w:r>
    </w:p>
    <w:p w:rsidR="0037382E" w:rsidRPr="0037382E" w:rsidRDefault="0093409E" w:rsidP="0093409E">
      <w:pPr>
        <w:pStyle w:val="40"/>
        <w:framePr w:w="9902" w:h="13576" w:hRule="exact" w:wrap="none" w:vAnchor="page" w:hAnchor="page" w:x="1402" w:y="1412"/>
        <w:shd w:val="clear" w:color="auto" w:fill="auto"/>
        <w:tabs>
          <w:tab w:val="left" w:pos="1378"/>
        </w:tabs>
        <w:spacing w:line="302" w:lineRule="exact"/>
      </w:pPr>
      <w:r>
        <w:t>4.3.</w:t>
      </w:r>
      <w:r w:rsidR="0037382E" w:rsidRPr="0037382E">
        <w:t>Специализация НТО является существенным условием Договора. Изменение специализации допускается путем внесения изменений в Схему размещения.</w:t>
      </w:r>
    </w:p>
    <w:p w:rsidR="0037382E" w:rsidRPr="0037382E" w:rsidRDefault="0093409E" w:rsidP="0093409E">
      <w:pPr>
        <w:pStyle w:val="40"/>
        <w:framePr w:w="9902" w:h="13576" w:hRule="exact" w:wrap="none" w:vAnchor="page" w:hAnchor="page" w:x="1402" w:y="1412"/>
        <w:shd w:val="clear" w:color="auto" w:fill="auto"/>
        <w:tabs>
          <w:tab w:val="left" w:pos="1409"/>
        </w:tabs>
        <w:spacing w:line="302" w:lineRule="exact"/>
      </w:pPr>
      <w:r>
        <w:t>4.4.</w:t>
      </w:r>
      <w:r w:rsidR="0037382E" w:rsidRPr="0037382E">
        <w:t>Договор заключается отдельно для каждого НТО.</w:t>
      </w:r>
    </w:p>
    <w:p w:rsidR="0037382E" w:rsidRPr="0037382E" w:rsidRDefault="0093409E" w:rsidP="0093409E">
      <w:pPr>
        <w:pStyle w:val="40"/>
        <w:framePr w:w="9902" w:h="13576" w:hRule="exact" w:wrap="none" w:vAnchor="page" w:hAnchor="page" w:x="1402" w:y="1412"/>
        <w:shd w:val="clear" w:color="auto" w:fill="auto"/>
        <w:tabs>
          <w:tab w:val="left" w:pos="1378"/>
        </w:tabs>
        <w:spacing w:line="302" w:lineRule="exact"/>
      </w:pPr>
      <w:r>
        <w:t>4.5.</w:t>
      </w:r>
      <w:r w:rsidR="0037382E" w:rsidRPr="0037382E">
        <w:t>Договор заключается в соответствии с типовой формой Договора согласно Приложению № 1 к настоящему Порядку.</w:t>
      </w:r>
    </w:p>
    <w:p w:rsidR="0037382E" w:rsidRPr="0037382E" w:rsidRDefault="0093409E" w:rsidP="0093409E">
      <w:pPr>
        <w:pStyle w:val="40"/>
        <w:framePr w:w="9902" w:h="13576" w:hRule="exact" w:wrap="none" w:vAnchor="page" w:hAnchor="page" w:x="1402" w:y="1412"/>
        <w:shd w:val="clear" w:color="auto" w:fill="auto"/>
        <w:tabs>
          <w:tab w:val="left" w:pos="1374"/>
        </w:tabs>
        <w:spacing w:line="302" w:lineRule="exact"/>
      </w:pPr>
      <w:r>
        <w:t>4.6.</w:t>
      </w:r>
      <w:r w:rsidR="0037382E" w:rsidRPr="0037382E">
        <w:t>Передача или уступка прав по договору на размещение НТО третьим лицам либо осуществление третьим лицом торговой деятельности с использованием НТО не допускаются.</w:t>
      </w:r>
    </w:p>
    <w:p w:rsidR="0037382E" w:rsidRPr="0037382E" w:rsidRDefault="0093409E" w:rsidP="0093409E">
      <w:pPr>
        <w:pStyle w:val="40"/>
        <w:framePr w:w="9902" w:h="13576" w:hRule="exact" w:wrap="none" w:vAnchor="page" w:hAnchor="page" w:x="1402" w:y="1412"/>
        <w:shd w:val="clear" w:color="auto" w:fill="auto"/>
        <w:tabs>
          <w:tab w:val="left" w:pos="1374"/>
        </w:tabs>
        <w:spacing w:line="302" w:lineRule="exact"/>
      </w:pPr>
      <w:r>
        <w:t>4.7.</w:t>
      </w:r>
      <w:r w:rsidR="0037382E" w:rsidRPr="0037382E">
        <w:t>Субъект торговли, имеющий действующий на момент вступления в силу данного постановления договор аренды земельного участка в месте, установленном Схемой, имеет преимущественное право на оформление Договора на размещение НТО без проведения конкурсных процедур при отсутствии нарушений, выявленных в период действия Договора, и наличии объекта в действующей Схеме. Цена Договора определяется в соответствии с методикой согласно Приложению № 2 к настоящему Порядку.</w:t>
      </w:r>
    </w:p>
    <w:p w:rsidR="0037382E" w:rsidRPr="0037382E" w:rsidRDefault="0093409E" w:rsidP="0093409E">
      <w:pPr>
        <w:pStyle w:val="40"/>
        <w:framePr w:w="9902" w:h="13576" w:hRule="exact" w:wrap="none" w:vAnchor="page" w:hAnchor="page" w:x="1402" w:y="1412"/>
        <w:shd w:val="clear" w:color="auto" w:fill="auto"/>
        <w:tabs>
          <w:tab w:val="left" w:pos="1374"/>
        </w:tabs>
        <w:spacing w:line="302" w:lineRule="exact"/>
      </w:pPr>
      <w:r>
        <w:t>4.8.</w:t>
      </w:r>
      <w:r w:rsidR="0037382E" w:rsidRPr="0037382E">
        <w:t>При отказе владельца НТО от использования преимущественного права право на заключение договора на размещение соответствующего НТО выставляется на торги.</w:t>
      </w:r>
    </w:p>
    <w:p w:rsidR="001252FA" w:rsidRDefault="0093409E" w:rsidP="0093409E">
      <w:pPr>
        <w:pStyle w:val="40"/>
        <w:framePr w:w="9902" w:h="13576" w:hRule="exact" w:wrap="none" w:vAnchor="page" w:hAnchor="page" w:x="1402" w:y="1412"/>
        <w:shd w:val="clear" w:color="auto" w:fill="auto"/>
        <w:tabs>
          <w:tab w:val="left" w:pos="1369"/>
        </w:tabs>
        <w:spacing w:after="306" w:line="302" w:lineRule="exact"/>
      </w:pPr>
      <w:r>
        <w:t>4.9.</w:t>
      </w:r>
      <w:r w:rsidR="0037382E" w:rsidRPr="0037382E">
        <w:t>По окончании сроков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размещенным, и место его размещения подлежит освобождению в соответствии с Приложением № 6 к настоящему Порядку.</w:t>
      </w:r>
      <w:r w:rsidR="001252FA">
        <w:t xml:space="preserve"> </w:t>
      </w:r>
    </w:p>
    <w:p w:rsidR="00185302" w:rsidRDefault="006709E6" w:rsidP="006709E6">
      <w:pPr>
        <w:pStyle w:val="40"/>
        <w:framePr w:w="9902" w:h="13576" w:hRule="exact" w:wrap="none" w:vAnchor="page" w:hAnchor="page" w:x="1402" w:y="1412"/>
        <w:shd w:val="clear" w:color="auto" w:fill="auto"/>
        <w:tabs>
          <w:tab w:val="left" w:pos="1369"/>
        </w:tabs>
        <w:spacing w:after="306" w:line="302" w:lineRule="exact"/>
      </w:pPr>
      <w:r>
        <w:t>4.10.</w:t>
      </w:r>
      <w:r w:rsidR="00185302" w:rsidRPr="00786939">
        <w:t xml:space="preserve">Досрочное прекращение договора </w:t>
      </w:r>
      <w:r w:rsidR="001252FA" w:rsidRPr="00786939">
        <w:t>размещения нестационарного торгового объекта, наступает в случае нарушения хозяйствующим субъектом требований, запретов, ограничений, установленных законодательством Российской Федерации в сфере розничной продажи алкогольной и спиртосодержащей продукции, вступившими в законную силу постановлением судьи, органа, должностного лица о привлечении к административной ответственности или приговором суда.</w:t>
      </w:r>
    </w:p>
    <w:p w:rsidR="006709E6" w:rsidRPr="00786939" w:rsidRDefault="006709E6" w:rsidP="006709E6">
      <w:pPr>
        <w:pStyle w:val="40"/>
        <w:framePr w:w="9902" w:h="13576" w:hRule="exact" w:wrap="none" w:vAnchor="page" w:hAnchor="page" w:x="1402" w:y="1412"/>
        <w:shd w:val="clear" w:color="auto" w:fill="auto"/>
        <w:tabs>
          <w:tab w:val="left" w:pos="1369"/>
        </w:tabs>
        <w:spacing w:after="306" w:line="302" w:lineRule="exact"/>
      </w:pPr>
      <w:r>
        <w:t>4.11.Заявление о заключении договора на размещение нестационарного торгового объекта подано хозяйствующим субъектом до дня истечения срока действия ранее заключенного договора на размещение</w:t>
      </w:r>
      <w:r w:rsidRPr="006709E6">
        <w:t xml:space="preserve"> </w:t>
      </w:r>
      <w:r>
        <w:t>нестационарного торгового объекта ( договора аренды земельного участка, представленного для размещения</w:t>
      </w:r>
      <w:r w:rsidRPr="006709E6">
        <w:t xml:space="preserve"> </w:t>
      </w:r>
      <w:r>
        <w:t>нестационарного торгового объекта).</w:t>
      </w:r>
    </w:p>
    <w:p w:rsidR="0037382E" w:rsidRPr="0037382E" w:rsidRDefault="0037382E" w:rsidP="0037382E">
      <w:pPr>
        <w:pStyle w:val="10"/>
        <w:framePr w:w="9902" w:h="13576" w:hRule="exact" w:wrap="none" w:vAnchor="page" w:hAnchor="page" w:x="1402" w:y="1412"/>
        <w:numPr>
          <w:ilvl w:val="0"/>
          <w:numId w:val="17"/>
        </w:numPr>
        <w:shd w:val="clear" w:color="auto" w:fill="auto"/>
        <w:tabs>
          <w:tab w:val="left" w:pos="294"/>
        </w:tabs>
        <w:spacing w:before="0" w:after="242" w:line="220" w:lineRule="exact"/>
        <w:jc w:val="both"/>
      </w:pPr>
      <w:bookmarkStart w:id="3" w:name="bookmark3"/>
      <w:r w:rsidRPr="0037382E">
        <w:t>Допуск к эксплуатации установленных нестационарных торговых объектов</w:t>
      </w:r>
      <w:bookmarkEnd w:id="3"/>
    </w:p>
    <w:p w:rsidR="0037382E" w:rsidRPr="0037382E" w:rsidRDefault="006709E6" w:rsidP="006709E6">
      <w:pPr>
        <w:pStyle w:val="40"/>
        <w:framePr w:w="9902" w:h="13576" w:hRule="exact" w:wrap="none" w:vAnchor="page" w:hAnchor="page" w:x="1402" w:y="1412"/>
        <w:shd w:val="clear" w:color="auto" w:fill="auto"/>
        <w:tabs>
          <w:tab w:val="left" w:pos="1374"/>
        </w:tabs>
        <w:spacing w:line="302" w:lineRule="exact"/>
      </w:pPr>
      <w:r>
        <w:t>5.1.</w:t>
      </w:r>
      <w:r w:rsidR="0037382E" w:rsidRPr="0037382E">
        <w:t>Эксплуатация установленных НТО разрешается в случае, если такие объекты размещены в соответствии с требованиями, указанными в Договоре.</w:t>
      </w:r>
    </w:p>
    <w:p w:rsidR="0037382E" w:rsidRPr="0037382E" w:rsidRDefault="0037382E" w:rsidP="0037382E">
      <w:pPr>
        <w:pStyle w:val="40"/>
        <w:framePr w:w="9902" w:h="13576" w:hRule="exact" w:wrap="none" w:vAnchor="page" w:hAnchor="page" w:x="1402" w:y="1412"/>
        <w:numPr>
          <w:ilvl w:val="0"/>
          <w:numId w:val="18"/>
        </w:numPr>
        <w:shd w:val="clear" w:color="auto" w:fill="auto"/>
        <w:tabs>
          <w:tab w:val="left" w:pos="1378"/>
        </w:tabs>
        <w:spacing w:line="302" w:lineRule="exact"/>
        <w:ind w:firstLine="760"/>
      </w:pPr>
      <w:r w:rsidRPr="0037382E">
        <w:t>НТО функционирующий круглогодично, вновь размещенный в соответствии с требованиями, указанными в Договоре, должен быть не позднее 5 дней с даты заключения Договора на размещение НТО предъявлен для осмотра.</w:t>
      </w:r>
    </w:p>
    <w:p w:rsidR="0037382E" w:rsidRPr="0037382E" w:rsidRDefault="0037382E" w:rsidP="0037382E">
      <w:pPr>
        <w:pStyle w:val="40"/>
        <w:framePr w:w="9902" w:h="13576" w:hRule="exact" w:wrap="none" w:vAnchor="page" w:hAnchor="page" w:x="1402" w:y="1412"/>
        <w:numPr>
          <w:ilvl w:val="0"/>
          <w:numId w:val="18"/>
        </w:numPr>
        <w:shd w:val="clear" w:color="auto" w:fill="auto"/>
        <w:tabs>
          <w:tab w:val="left" w:pos="1378"/>
        </w:tabs>
        <w:spacing w:line="302" w:lineRule="exact"/>
        <w:ind w:firstLine="760"/>
      </w:pPr>
      <w:r w:rsidRPr="0037382E">
        <w:t>Для осмотра НТО победитель аукциона (единственный участник аукциона, единственный подавший заявление на размещение НТО, заявку на участие в аукционе) направляет в администрацию Тумановского сельского поселения Москаленского муниципального района Омской области в письменной форме извещение об установке НТО.</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5A4266">
      <w:pPr>
        <w:pStyle w:val="40"/>
        <w:framePr w:w="9907" w:h="11783" w:hRule="exact" w:wrap="none" w:vAnchor="page" w:hAnchor="page" w:x="1400" w:y="1381"/>
        <w:shd w:val="clear" w:color="auto" w:fill="auto"/>
        <w:tabs>
          <w:tab w:val="left" w:pos="1402"/>
        </w:tabs>
      </w:pPr>
      <w:r w:rsidRPr="0037382E">
        <w:lastRenderedPageBreak/>
        <w:t xml:space="preserve"> основании извещения</w:t>
      </w:r>
      <w:r w:rsidR="005A4266">
        <w:t>,</w:t>
      </w:r>
      <w:r w:rsidRPr="0037382E">
        <w:t xml:space="preserve"> Комиссия администрации муниципального образования (далее - Комиссия), в пятидневный срок с даты регистрации извещения проводит обследование установленного НТО для оценки его соответствия Договору, эскизному проекту и Порядку.</w:t>
      </w:r>
    </w:p>
    <w:p w:rsidR="0037382E" w:rsidRPr="0037382E" w:rsidRDefault="006709E6" w:rsidP="005A4266">
      <w:pPr>
        <w:pStyle w:val="40"/>
        <w:framePr w:w="9907" w:h="11783" w:hRule="exact" w:wrap="none" w:vAnchor="page" w:hAnchor="page" w:x="1400" w:y="1381"/>
        <w:shd w:val="clear" w:color="auto" w:fill="auto"/>
        <w:tabs>
          <w:tab w:val="left" w:pos="1402"/>
        </w:tabs>
      </w:pPr>
      <w:r>
        <w:t xml:space="preserve">              </w:t>
      </w:r>
      <w:r w:rsidR="005A4266">
        <w:t>5.</w:t>
      </w:r>
      <w:r>
        <w:t xml:space="preserve">2. </w:t>
      </w:r>
      <w:r w:rsidR="0037382E" w:rsidRPr="0037382E">
        <w:t>По результатам осмотра НТО в течение двух рабочих дней с момента осмотра Комиссией составляется акт соответствия либо не соответствия размещения НТО требованиям, указанным в Договоре, эскизному проекту и Порядку в двух экземплярах. Бланк акта соответствия (либо не соответствия) размещения НТО требованиям, указанным в Договоре, эскизному проекту и Порядку приведен в Приложении № 5 к настоящему Порядку.</w:t>
      </w:r>
    </w:p>
    <w:p w:rsidR="0037382E" w:rsidRPr="0037382E" w:rsidRDefault="006709E6" w:rsidP="006709E6">
      <w:pPr>
        <w:pStyle w:val="40"/>
        <w:framePr w:w="9907" w:h="11783" w:hRule="exact" w:wrap="none" w:vAnchor="page" w:hAnchor="page" w:x="1400" w:y="1381"/>
        <w:shd w:val="clear" w:color="auto" w:fill="auto"/>
        <w:tabs>
          <w:tab w:val="left" w:pos="1397"/>
        </w:tabs>
      </w:pPr>
      <w:r>
        <w:t>5.3.</w:t>
      </w:r>
      <w:r w:rsidR="0037382E" w:rsidRPr="0037382E">
        <w:t>Один экземпляр акта соответствия (либо не соответствия) размещения НТО требованиям, указанным в Договоре, эскизному проекту и Порядку направляется в течение двух рабочих дней со дня подписания акта всеми членами Комиссии владельцу НТО.</w:t>
      </w:r>
    </w:p>
    <w:p w:rsidR="0037382E" w:rsidRDefault="006709E6" w:rsidP="006709E6">
      <w:pPr>
        <w:pStyle w:val="40"/>
        <w:framePr w:w="9907" w:h="11783" w:hRule="exact" w:wrap="none" w:vAnchor="page" w:hAnchor="page" w:x="1400" w:y="1381"/>
        <w:shd w:val="clear" w:color="auto" w:fill="auto"/>
        <w:tabs>
          <w:tab w:val="left" w:pos="1397"/>
        </w:tabs>
        <w:spacing w:after="240"/>
      </w:pPr>
      <w:r>
        <w:t>5.4.</w:t>
      </w:r>
      <w:r w:rsidR="0037382E" w:rsidRPr="0037382E">
        <w:t>В случае если НТО эксплуатируется без наличия подписанного акта Комиссии, либо Комиссия составила акт о несоответствии размещения НТО требованиям Договора, эскизному проекту и Порядку, действие Договора прекраща</w:t>
      </w:r>
      <w:r w:rsidR="005A4266">
        <w:t xml:space="preserve">ется администрацией </w:t>
      </w:r>
      <w:r w:rsidR="00AF6B64">
        <w:t>Николаевского</w:t>
      </w:r>
      <w:r w:rsidR="000247E6">
        <w:t xml:space="preserve"> </w:t>
      </w:r>
      <w:r w:rsidR="005A4266">
        <w:t>о</w:t>
      </w:r>
      <w:r w:rsidR="0037382E" w:rsidRPr="0037382E">
        <w:t xml:space="preserve"> сельского поселения </w:t>
      </w:r>
      <w:r w:rsidR="005A4266">
        <w:t>Варненского</w:t>
      </w:r>
      <w:r w:rsidR="0037382E" w:rsidRPr="0037382E">
        <w:t xml:space="preserve"> муниципального района </w:t>
      </w:r>
      <w:r w:rsidR="005A4266">
        <w:t xml:space="preserve">Челябинской </w:t>
      </w:r>
      <w:r w:rsidR="0037382E" w:rsidRPr="0037382E">
        <w:t xml:space="preserve"> области в одностороннем порядке и НТО подлежит демонтажу в соответствии с Приложением № 6 к настоящему Порядку.</w:t>
      </w:r>
    </w:p>
    <w:p w:rsidR="005A4266" w:rsidRPr="0037382E" w:rsidRDefault="005A4266" w:rsidP="005A4266">
      <w:pPr>
        <w:pStyle w:val="40"/>
        <w:framePr w:w="9907" w:h="11783" w:hRule="exact" w:wrap="none" w:vAnchor="page" w:hAnchor="page" w:x="1400" w:y="1381"/>
        <w:shd w:val="clear" w:color="auto" w:fill="auto"/>
        <w:tabs>
          <w:tab w:val="left" w:pos="1397"/>
        </w:tabs>
        <w:spacing w:after="240"/>
        <w:ind w:left="780"/>
      </w:pPr>
    </w:p>
    <w:p w:rsidR="0037382E" w:rsidRPr="0037382E" w:rsidRDefault="0037382E" w:rsidP="0037382E">
      <w:pPr>
        <w:pStyle w:val="10"/>
        <w:framePr w:w="9907" w:h="11783" w:hRule="exact" w:wrap="none" w:vAnchor="page" w:hAnchor="page" w:x="1400" w:y="1381"/>
        <w:numPr>
          <w:ilvl w:val="0"/>
          <w:numId w:val="17"/>
        </w:numPr>
        <w:shd w:val="clear" w:color="auto" w:fill="auto"/>
        <w:tabs>
          <w:tab w:val="left" w:pos="312"/>
        </w:tabs>
        <w:spacing w:before="0"/>
        <w:jc w:val="both"/>
      </w:pPr>
      <w:bookmarkStart w:id="4" w:name="bookmark4"/>
      <w:r w:rsidRPr="0037382E">
        <w:t>Контроль за размещением и эксплуатацией нестационарных торговых объектов</w:t>
      </w:r>
      <w:bookmarkEnd w:id="4"/>
    </w:p>
    <w:p w:rsidR="0037382E" w:rsidRPr="0037382E" w:rsidRDefault="006709E6" w:rsidP="006709E6">
      <w:pPr>
        <w:pStyle w:val="40"/>
        <w:framePr w:w="9907" w:h="11783" w:hRule="exact" w:wrap="none" w:vAnchor="page" w:hAnchor="page" w:x="1400" w:y="1381"/>
        <w:shd w:val="clear" w:color="auto" w:fill="auto"/>
        <w:tabs>
          <w:tab w:val="left" w:pos="1397"/>
        </w:tabs>
      </w:pPr>
      <w:r>
        <w:t>6.1.</w:t>
      </w:r>
      <w:r w:rsidR="0037382E" w:rsidRPr="0037382E">
        <w:t xml:space="preserve">Контроль за соблюдением настоящего Порядка при размещении и эксплуатации НТО осуществляет ответственный </w:t>
      </w:r>
      <w:r w:rsidR="00AF6B64">
        <w:t xml:space="preserve">старший </w:t>
      </w:r>
      <w:r w:rsidR="0037382E" w:rsidRPr="0037382E">
        <w:t xml:space="preserve">специалист </w:t>
      </w:r>
      <w:r w:rsidR="00AF6B64">
        <w:t xml:space="preserve">по финансовым </w:t>
      </w:r>
      <w:r w:rsidR="0037382E" w:rsidRPr="0037382E">
        <w:t>администрации сельского поселения:</w:t>
      </w:r>
    </w:p>
    <w:p w:rsidR="0037382E" w:rsidRPr="0037382E" w:rsidRDefault="0037382E" w:rsidP="0037382E">
      <w:pPr>
        <w:pStyle w:val="40"/>
        <w:framePr w:w="9907" w:h="11783" w:hRule="exact" w:wrap="none" w:vAnchor="page" w:hAnchor="page" w:x="1400" w:y="1381"/>
        <w:numPr>
          <w:ilvl w:val="0"/>
          <w:numId w:val="19"/>
        </w:numPr>
        <w:shd w:val="clear" w:color="auto" w:fill="auto"/>
        <w:tabs>
          <w:tab w:val="left" w:pos="1347"/>
        </w:tabs>
        <w:ind w:firstLine="780"/>
      </w:pPr>
      <w:r w:rsidRPr="0037382E">
        <w:t xml:space="preserve">Ответственный </w:t>
      </w:r>
      <w:r w:rsidR="00AF6B64">
        <w:t xml:space="preserve">старший </w:t>
      </w:r>
      <w:r w:rsidRPr="0037382E">
        <w:t>специалист</w:t>
      </w:r>
      <w:r w:rsidR="00AF6B64">
        <w:t xml:space="preserve"> по финансовым вопросам</w:t>
      </w:r>
      <w:r w:rsidRPr="0037382E">
        <w:t xml:space="preserve"> администрации сельского поселения:</w:t>
      </w:r>
    </w:p>
    <w:p w:rsidR="0037382E" w:rsidRPr="0037382E" w:rsidRDefault="0037382E" w:rsidP="0037382E">
      <w:pPr>
        <w:framePr w:w="9907" w:h="11783" w:hRule="exact" w:wrap="none" w:vAnchor="page" w:hAnchor="page" w:x="1400" w:y="1381"/>
        <w:widowControl w:val="0"/>
        <w:numPr>
          <w:ilvl w:val="0"/>
          <w:numId w:val="16"/>
        </w:numPr>
        <w:tabs>
          <w:tab w:val="left" w:pos="1001"/>
        </w:tabs>
        <w:spacing w:after="0" w:line="307" w:lineRule="exact"/>
        <w:ind w:firstLine="780"/>
        <w:jc w:val="both"/>
        <w:rPr>
          <w:rFonts w:ascii="Times New Roman" w:hAnsi="Times New Roman"/>
        </w:rPr>
      </w:pPr>
      <w:r w:rsidRPr="0037382E">
        <w:rPr>
          <w:rFonts w:ascii="Times New Roman" w:hAnsi="Times New Roman"/>
        </w:rPr>
        <w:t>собирает Комиссию, подготавливает акты Комиссии;</w:t>
      </w:r>
    </w:p>
    <w:p w:rsidR="0037382E" w:rsidRPr="0037382E" w:rsidRDefault="0037382E" w:rsidP="0037382E">
      <w:pPr>
        <w:pStyle w:val="40"/>
        <w:framePr w:w="9907" w:h="11783" w:hRule="exact" w:wrap="none" w:vAnchor="page" w:hAnchor="page" w:x="1400" w:y="1381"/>
        <w:numPr>
          <w:ilvl w:val="0"/>
          <w:numId w:val="16"/>
        </w:numPr>
        <w:shd w:val="clear" w:color="auto" w:fill="auto"/>
        <w:tabs>
          <w:tab w:val="left" w:pos="956"/>
        </w:tabs>
        <w:ind w:firstLine="780"/>
      </w:pPr>
      <w:r w:rsidRPr="0037382E">
        <w:t>осуществляет учет НТО и контроль за их размещением на территории сельского поселения в соответствии со Схемой размещения;</w:t>
      </w:r>
    </w:p>
    <w:p w:rsidR="0037382E" w:rsidRPr="0037382E" w:rsidRDefault="0037382E" w:rsidP="0037382E">
      <w:pPr>
        <w:framePr w:w="9907" w:h="11783" w:hRule="exact" w:wrap="none" w:vAnchor="page" w:hAnchor="page" w:x="1400" w:y="1381"/>
        <w:spacing w:after="0" w:line="307" w:lineRule="exact"/>
        <w:ind w:firstLine="780"/>
        <w:jc w:val="both"/>
        <w:rPr>
          <w:rFonts w:ascii="Times New Roman" w:hAnsi="Times New Roman"/>
        </w:rPr>
      </w:pPr>
      <w:r w:rsidRPr="0037382E">
        <w:rPr>
          <w:rFonts w:ascii="Times New Roman" w:hAnsi="Times New Roman"/>
        </w:rPr>
        <w:t>выявляет факты неправомерной установки и эксплуатации НТО;</w:t>
      </w:r>
    </w:p>
    <w:p w:rsidR="0037382E" w:rsidRPr="0037382E" w:rsidRDefault="0037382E" w:rsidP="0037382E">
      <w:pPr>
        <w:framePr w:w="9907" w:h="11783" w:hRule="exact" w:wrap="none" w:vAnchor="page" w:hAnchor="page" w:x="1400" w:y="1381"/>
        <w:widowControl w:val="0"/>
        <w:numPr>
          <w:ilvl w:val="0"/>
          <w:numId w:val="16"/>
        </w:numPr>
        <w:tabs>
          <w:tab w:val="left" w:pos="1006"/>
        </w:tabs>
        <w:spacing w:after="0" w:line="307" w:lineRule="exact"/>
        <w:ind w:firstLine="780"/>
        <w:jc w:val="both"/>
        <w:rPr>
          <w:rFonts w:ascii="Times New Roman" w:hAnsi="Times New Roman"/>
        </w:rPr>
      </w:pPr>
      <w:r w:rsidRPr="0037382E">
        <w:rPr>
          <w:rFonts w:ascii="Times New Roman" w:hAnsi="Times New Roman"/>
        </w:rPr>
        <w:t>согласовывает эскизный проект НТО;</w:t>
      </w:r>
    </w:p>
    <w:p w:rsidR="0037382E" w:rsidRPr="0037382E" w:rsidRDefault="0037382E" w:rsidP="0037382E">
      <w:pPr>
        <w:framePr w:w="9907" w:h="11783" w:hRule="exact" w:wrap="none" w:vAnchor="page" w:hAnchor="page" w:x="1400" w:y="1381"/>
        <w:widowControl w:val="0"/>
        <w:numPr>
          <w:ilvl w:val="0"/>
          <w:numId w:val="16"/>
        </w:numPr>
        <w:tabs>
          <w:tab w:val="left" w:pos="1006"/>
        </w:tabs>
        <w:spacing w:after="0" w:line="307" w:lineRule="exact"/>
        <w:ind w:firstLine="780"/>
        <w:jc w:val="both"/>
        <w:rPr>
          <w:rFonts w:ascii="Times New Roman" w:hAnsi="Times New Roman"/>
        </w:rPr>
      </w:pPr>
      <w:r w:rsidRPr="0037382E">
        <w:rPr>
          <w:rFonts w:ascii="Times New Roman" w:hAnsi="Times New Roman"/>
        </w:rPr>
        <w:t>выявляет факты неправомерной установки и эксплуатации НТО;</w:t>
      </w:r>
    </w:p>
    <w:p w:rsidR="0037382E" w:rsidRPr="0037382E" w:rsidRDefault="0037382E" w:rsidP="0037382E">
      <w:pPr>
        <w:pStyle w:val="40"/>
        <w:framePr w:w="9907" w:h="11783" w:hRule="exact" w:wrap="none" w:vAnchor="page" w:hAnchor="page" w:x="1400" w:y="1381"/>
        <w:numPr>
          <w:ilvl w:val="0"/>
          <w:numId w:val="16"/>
        </w:numPr>
        <w:shd w:val="clear" w:color="auto" w:fill="auto"/>
        <w:tabs>
          <w:tab w:val="left" w:pos="956"/>
        </w:tabs>
        <w:ind w:firstLine="780"/>
      </w:pPr>
      <w:r w:rsidRPr="0037382E">
        <w:t>принимает меры по недопущению самовольной реконструкции НТО, в том числе влекущего придания ему статуса объекта капитального строительства.</w:t>
      </w:r>
    </w:p>
    <w:p w:rsidR="0037382E" w:rsidRPr="0037382E" w:rsidRDefault="0037382E" w:rsidP="0037382E">
      <w:pPr>
        <w:framePr w:w="9907" w:h="11783" w:hRule="exact" w:wrap="none" w:vAnchor="page" w:hAnchor="page" w:x="1400" w:y="1381"/>
        <w:widowControl w:val="0"/>
        <w:numPr>
          <w:ilvl w:val="0"/>
          <w:numId w:val="20"/>
        </w:numPr>
        <w:tabs>
          <w:tab w:val="left" w:pos="1517"/>
        </w:tabs>
        <w:spacing w:after="0" w:line="307" w:lineRule="exact"/>
        <w:ind w:firstLine="780"/>
        <w:jc w:val="both"/>
        <w:rPr>
          <w:rFonts w:ascii="Times New Roman" w:hAnsi="Times New Roman"/>
        </w:rPr>
      </w:pPr>
      <w:r w:rsidRPr="0037382E">
        <w:rPr>
          <w:rFonts w:ascii="Times New Roman" w:hAnsi="Times New Roman"/>
        </w:rPr>
        <w:t>Ответственный специалист администрации сельского поселения за проведение аукциона:</w:t>
      </w:r>
    </w:p>
    <w:p w:rsidR="0037382E" w:rsidRPr="0037382E" w:rsidRDefault="0037382E" w:rsidP="0037382E">
      <w:pPr>
        <w:framePr w:w="9907" w:h="11783" w:hRule="exact" w:wrap="none" w:vAnchor="page" w:hAnchor="page" w:x="1400" w:y="1381"/>
        <w:widowControl w:val="0"/>
        <w:numPr>
          <w:ilvl w:val="0"/>
          <w:numId w:val="16"/>
        </w:numPr>
        <w:tabs>
          <w:tab w:val="left" w:pos="956"/>
        </w:tabs>
        <w:spacing w:after="0" w:line="307" w:lineRule="exact"/>
        <w:ind w:firstLine="780"/>
        <w:jc w:val="both"/>
        <w:rPr>
          <w:rFonts w:ascii="Times New Roman" w:hAnsi="Times New Roman"/>
        </w:rPr>
      </w:pPr>
      <w:r w:rsidRPr="0037382E">
        <w:rPr>
          <w:rFonts w:ascii="Times New Roman" w:hAnsi="Times New Roman"/>
        </w:rPr>
        <w:t>осуществляет мероприятия по подготовке аукционной документации и проведение аукционов;</w:t>
      </w:r>
    </w:p>
    <w:p w:rsidR="0037382E" w:rsidRPr="0037382E" w:rsidRDefault="0037382E" w:rsidP="0037382E">
      <w:pPr>
        <w:pStyle w:val="40"/>
        <w:framePr w:w="9907" w:h="11783" w:hRule="exact" w:wrap="none" w:vAnchor="page" w:hAnchor="page" w:x="1400" w:y="1381"/>
        <w:numPr>
          <w:ilvl w:val="0"/>
          <w:numId w:val="16"/>
        </w:numPr>
        <w:shd w:val="clear" w:color="auto" w:fill="auto"/>
        <w:tabs>
          <w:tab w:val="left" w:pos="1011"/>
        </w:tabs>
        <w:ind w:firstLine="780"/>
      </w:pPr>
      <w:r w:rsidRPr="0037382E">
        <w:t>осуществляет подготовку проекта Договора;</w:t>
      </w:r>
    </w:p>
    <w:p w:rsidR="0037382E" w:rsidRPr="0037382E" w:rsidRDefault="0037382E" w:rsidP="0037382E">
      <w:pPr>
        <w:pStyle w:val="40"/>
        <w:framePr w:w="9907" w:h="11783" w:hRule="exact" w:wrap="none" w:vAnchor="page" w:hAnchor="page" w:x="1400" w:y="1381"/>
        <w:numPr>
          <w:ilvl w:val="0"/>
          <w:numId w:val="16"/>
        </w:numPr>
        <w:shd w:val="clear" w:color="auto" w:fill="auto"/>
        <w:tabs>
          <w:tab w:val="left" w:pos="956"/>
        </w:tabs>
        <w:ind w:firstLine="780"/>
      </w:pPr>
      <w:r w:rsidRPr="0037382E">
        <w:t>производит расчет платы за размещение НТО и осуществляет учет за поступлениями платы за размещение НТО по Договорам;</w:t>
      </w:r>
    </w:p>
    <w:p w:rsidR="0037382E" w:rsidRPr="0037382E" w:rsidRDefault="0037382E" w:rsidP="0037382E">
      <w:pPr>
        <w:framePr w:w="9907" w:h="11783" w:hRule="exact" w:wrap="none" w:vAnchor="page" w:hAnchor="page" w:x="1400" w:y="1381"/>
        <w:widowControl w:val="0"/>
        <w:numPr>
          <w:ilvl w:val="0"/>
          <w:numId w:val="16"/>
        </w:numPr>
        <w:tabs>
          <w:tab w:val="left" w:pos="956"/>
        </w:tabs>
        <w:spacing w:after="0" w:line="307" w:lineRule="exact"/>
        <w:ind w:firstLine="780"/>
        <w:jc w:val="both"/>
        <w:rPr>
          <w:rFonts w:ascii="Times New Roman" w:hAnsi="Times New Roman"/>
        </w:rPr>
      </w:pPr>
      <w:r w:rsidRPr="0037382E">
        <w:rPr>
          <w:rFonts w:ascii="Times New Roman" w:hAnsi="Times New Roman"/>
        </w:rPr>
        <w:t>осуществляет учет и контроль за поступлениями платы за право на размещение НТО по результатам аукциона.</w:t>
      </w:r>
    </w:p>
    <w:p w:rsidR="0037382E" w:rsidRPr="0037382E" w:rsidRDefault="0037382E" w:rsidP="0037382E">
      <w:pPr>
        <w:pStyle w:val="10"/>
        <w:framePr w:w="9907" w:h="1777" w:hRule="exact" w:wrap="none" w:vAnchor="page" w:hAnchor="page" w:x="1400" w:y="13431"/>
        <w:numPr>
          <w:ilvl w:val="0"/>
          <w:numId w:val="17"/>
        </w:numPr>
        <w:shd w:val="clear" w:color="auto" w:fill="auto"/>
        <w:tabs>
          <w:tab w:val="left" w:pos="2927"/>
        </w:tabs>
        <w:spacing w:before="0" w:after="237" w:line="220" w:lineRule="exact"/>
        <w:ind w:left="2620"/>
        <w:jc w:val="both"/>
      </w:pPr>
      <w:bookmarkStart w:id="5" w:name="bookmark5"/>
      <w:r w:rsidRPr="0037382E">
        <w:t>Заключительные и переходные положения</w:t>
      </w:r>
      <w:bookmarkEnd w:id="5"/>
    </w:p>
    <w:p w:rsidR="0037382E" w:rsidRPr="0037382E" w:rsidRDefault="006709E6" w:rsidP="005A4266">
      <w:pPr>
        <w:framePr w:w="9907" w:h="1777" w:hRule="exact" w:wrap="none" w:vAnchor="page" w:hAnchor="page" w:x="1400" w:y="13431"/>
        <w:widowControl w:val="0"/>
        <w:tabs>
          <w:tab w:val="left" w:pos="1795"/>
        </w:tabs>
        <w:spacing w:after="0" w:line="302" w:lineRule="exact"/>
        <w:ind w:left="480"/>
        <w:jc w:val="both"/>
        <w:rPr>
          <w:rFonts w:ascii="Times New Roman" w:hAnsi="Times New Roman"/>
        </w:rPr>
      </w:pPr>
      <w:r>
        <w:rPr>
          <w:rFonts w:ascii="Times New Roman" w:hAnsi="Times New Roman"/>
        </w:rPr>
        <w:t xml:space="preserve">      7.</w:t>
      </w:r>
      <w:r w:rsidR="005A4266">
        <w:rPr>
          <w:rFonts w:ascii="Times New Roman" w:hAnsi="Times New Roman"/>
        </w:rPr>
        <w:t>1.</w:t>
      </w:r>
      <w:r w:rsidR="0037382E" w:rsidRPr="0037382E">
        <w:rPr>
          <w:rFonts w:ascii="Times New Roman" w:hAnsi="Times New Roman"/>
        </w:rPr>
        <w:t>Право на заключение Договора без проведения аукциона имеют:</w:t>
      </w:r>
    </w:p>
    <w:p w:rsidR="0037382E" w:rsidRPr="0037382E" w:rsidRDefault="0037382E" w:rsidP="0037382E">
      <w:pPr>
        <w:framePr w:w="9907" w:h="1777" w:hRule="exact" w:wrap="none" w:vAnchor="page" w:hAnchor="page" w:x="1400" w:y="13431"/>
        <w:tabs>
          <w:tab w:val="left" w:pos="1042"/>
        </w:tabs>
        <w:spacing w:after="0" w:line="302" w:lineRule="exact"/>
        <w:ind w:firstLine="780"/>
        <w:jc w:val="both"/>
        <w:rPr>
          <w:rFonts w:ascii="Times New Roman" w:hAnsi="Times New Roman"/>
        </w:rPr>
      </w:pPr>
      <w:r w:rsidRPr="0037382E">
        <w:rPr>
          <w:rFonts w:ascii="Times New Roman" w:hAnsi="Times New Roman"/>
        </w:rPr>
        <w:t>а)</w:t>
      </w:r>
      <w:r w:rsidRPr="0037382E">
        <w:rPr>
          <w:rFonts w:ascii="Times New Roman" w:hAnsi="Times New Roman"/>
        </w:rPr>
        <w:tab/>
        <w:t>индивидуальные предприниматели, физические и юридические лица, в том числе крестьянские (фермерские) хозяйства, для розничной реализации продуктов питания, в том числе сельхозпродукции, без посредников и применения договоров совместного пользования. При</w:t>
      </w:r>
    </w:p>
    <w:p w:rsidR="005A4266" w:rsidRDefault="005A4266" w:rsidP="0037382E">
      <w:pPr>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5A4266" w:rsidRDefault="005A4266" w:rsidP="005A4266">
      <w:pPr>
        <w:tabs>
          <w:tab w:val="left" w:pos="1995"/>
        </w:tabs>
        <w:rPr>
          <w:rFonts w:ascii="Times New Roman" w:hAnsi="Times New Roman"/>
          <w:sz w:val="2"/>
          <w:szCs w:val="2"/>
        </w:rPr>
      </w:pPr>
    </w:p>
    <w:p w:rsidR="0037382E" w:rsidRPr="005A4266" w:rsidRDefault="005A4266" w:rsidP="005A4266">
      <w:pPr>
        <w:tabs>
          <w:tab w:val="left" w:pos="1995"/>
        </w:tabs>
        <w:rPr>
          <w:rFonts w:ascii="Times New Roman" w:hAnsi="Times New Roman"/>
          <w:sz w:val="2"/>
          <w:szCs w:val="2"/>
        </w:rPr>
        <w:sectPr w:rsidR="0037382E" w:rsidRPr="005A4266">
          <w:pgSz w:w="11909" w:h="16840"/>
          <w:pgMar w:top="360" w:right="360" w:bottom="360" w:left="360" w:header="0" w:footer="3" w:gutter="0"/>
          <w:cols w:space="720"/>
          <w:noEndnote/>
          <w:docGrid w:linePitch="360"/>
        </w:sectPr>
      </w:pPr>
      <w:r>
        <w:rPr>
          <w:rFonts w:ascii="Times New Roman" w:hAnsi="Times New Roman"/>
          <w:sz w:val="2"/>
          <w:szCs w:val="2"/>
        </w:rPr>
        <w:tab/>
      </w:r>
    </w:p>
    <w:p w:rsidR="0037382E" w:rsidRPr="0037382E" w:rsidRDefault="0037382E" w:rsidP="0037382E">
      <w:pPr>
        <w:framePr w:w="9878" w:h="7488" w:hRule="exact" w:wrap="none" w:vAnchor="page" w:hAnchor="page" w:x="1414" w:y="1361"/>
        <w:tabs>
          <w:tab w:val="left" w:pos="1042"/>
        </w:tabs>
        <w:spacing w:after="0" w:line="307" w:lineRule="exact"/>
        <w:jc w:val="both"/>
        <w:rPr>
          <w:rFonts w:ascii="Times New Roman" w:hAnsi="Times New Roman"/>
        </w:rPr>
      </w:pPr>
      <w:r w:rsidRPr="0037382E">
        <w:rPr>
          <w:rFonts w:ascii="Times New Roman" w:hAnsi="Times New Roman"/>
        </w:rPr>
        <w:lastRenderedPageBreak/>
        <w:t>подаче заявлении на размещение НТО места для размещения НТО предоставляются при условии, что весь ассортимент продукции, представленной для реализации в НТО, будет составлять продукция, произведенная непосредственно субъектом хозяйствования;</w:t>
      </w:r>
    </w:p>
    <w:p w:rsidR="0037382E" w:rsidRPr="0037382E" w:rsidRDefault="0037382E" w:rsidP="0037382E">
      <w:pPr>
        <w:framePr w:w="9878" w:h="7488" w:hRule="exact" w:wrap="none" w:vAnchor="page" w:hAnchor="page" w:x="1414" w:y="1361"/>
        <w:tabs>
          <w:tab w:val="left" w:pos="1078"/>
        </w:tabs>
        <w:spacing w:after="0" w:line="307" w:lineRule="exact"/>
        <w:ind w:firstLine="740"/>
        <w:jc w:val="both"/>
        <w:rPr>
          <w:rFonts w:ascii="Times New Roman" w:hAnsi="Times New Roman"/>
        </w:rPr>
      </w:pPr>
      <w:r w:rsidRPr="0037382E">
        <w:rPr>
          <w:rFonts w:ascii="Times New Roman" w:hAnsi="Times New Roman"/>
        </w:rPr>
        <w:t>б)</w:t>
      </w:r>
      <w:r w:rsidRPr="0037382E">
        <w:rPr>
          <w:rFonts w:ascii="Times New Roman" w:hAnsi="Times New Roman"/>
        </w:rPr>
        <w:tab/>
        <w:t>юридические лица и индивидуальные предприниматели, имеющие действующие договоры аренды земельных участков, заключенные до 01.03.2015 и НТО которых были установлены до даты утверждения настоящего Порядка;</w:t>
      </w:r>
    </w:p>
    <w:p w:rsidR="0037382E" w:rsidRPr="0037382E" w:rsidRDefault="0037382E" w:rsidP="0037382E">
      <w:pPr>
        <w:framePr w:w="9878" w:h="7488" w:hRule="exact" w:wrap="none" w:vAnchor="page" w:hAnchor="page" w:x="1414" w:y="1361"/>
        <w:tabs>
          <w:tab w:val="left" w:pos="1078"/>
        </w:tabs>
        <w:spacing w:after="0" w:line="307" w:lineRule="exact"/>
        <w:ind w:firstLine="740"/>
        <w:jc w:val="both"/>
        <w:rPr>
          <w:rFonts w:ascii="Times New Roman" w:hAnsi="Times New Roman"/>
        </w:rPr>
      </w:pPr>
      <w:r w:rsidRPr="0037382E">
        <w:rPr>
          <w:rFonts w:ascii="Times New Roman" w:hAnsi="Times New Roman"/>
        </w:rPr>
        <w:t>в)</w:t>
      </w:r>
      <w:r w:rsidRPr="0037382E">
        <w:rPr>
          <w:rFonts w:ascii="Times New Roman" w:hAnsi="Times New Roman"/>
        </w:rPr>
        <w:tab/>
        <w:t>юридические лица и индивидуальные предприниматели для размещения летних площадок при стационарных предприятиях общественного питания;</w:t>
      </w:r>
    </w:p>
    <w:p w:rsidR="0037382E" w:rsidRPr="0037382E" w:rsidRDefault="006709E6" w:rsidP="006709E6">
      <w:pPr>
        <w:framePr w:w="9878" w:h="7488" w:hRule="exact" w:wrap="none" w:vAnchor="page" w:hAnchor="page" w:x="1414" w:y="1361"/>
        <w:widowControl w:val="0"/>
        <w:spacing w:after="0" w:line="307" w:lineRule="exact"/>
        <w:jc w:val="both"/>
        <w:rPr>
          <w:rFonts w:ascii="Times New Roman" w:hAnsi="Times New Roman"/>
        </w:rPr>
      </w:pPr>
      <w:r>
        <w:rPr>
          <w:rFonts w:ascii="Times New Roman" w:hAnsi="Times New Roman"/>
        </w:rPr>
        <w:t>7.2.</w:t>
      </w:r>
      <w:r w:rsidR="0037382E" w:rsidRPr="0037382E">
        <w:rPr>
          <w:rFonts w:ascii="Times New Roman" w:hAnsi="Times New Roman"/>
        </w:rPr>
        <w:t xml:space="preserve">Договор в случаях, предусмотренных подпунктом б) пункта 7.1., заключается в соответствии с типовой формой Договора согласно Приложению № 1 к настоящему Порядку, собственником такого НТО с администрацией муниципального образования </w:t>
      </w:r>
      <w:r w:rsidR="001A2658">
        <w:rPr>
          <w:rFonts w:ascii="Times New Roman" w:hAnsi="Times New Roman"/>
        </w:rPr>
        <w:t>Николаевское</w:t>
      </w:r>
      <w:r w:rsidR="000247E6" w:rsidRPr="0037382E">
        <w:rPr>
          <w:rFonts w:ascii="Times New Roman" w:hAnsi="Times New Roman"/>
        </w:rPr>
        <w:t xml:space="preserve"> </w:t>
      </w:r>
      <w:r w:rsidR="0037382E" w:rsidRPr="0037382E">
        <w:rPr>
          <w:rFonts w:ascii="Times New Roman" w:hAnsi="Times New Roman"/>
        </w:rPr>
        <w:t>на основании заявления, согласно Приложению № 3 к настоящему Порядку, в течение десяти рабочих дней с момента расторжения договора аренды земельного участка на срок, установленный пунктом 1.9 настоящего Порядка;</w:t>
      </w:r>
    </w:p>
    <w:p w:rsidR="0037382E" w:rsidRPr="0037382E" w:rsidRDefault="0037382E" w:rsidP="006709E6">
      <w:pPr>
        <w:framePr w:w="9878" w:h="7488" w:hRule="exact" w:wrap="none" w:vAnchor="page" w:hAnchor="page" w:x="1414" w:y="1361"/>
        <w:widowControl w:val="0"/>
        <w:numPr>
          <w:ilvl w:val="1"/>
          <w:numId w:val="28"/>
        </w:numPr>
        <w:spacing w:after="0" w:line="307" w:lineRule="exact"/>
        <w:jc w:val="both"/>
        <w:rPr>
          <w:rFonts w:ascii="Times New Roman" w:hAnsi="Times New Roman"/>
        </w:rPr>
      </w:pPr>
      <w:r w:rsidRPr="0037382E">
        <w:rPr>
          <w:rFonts w:ascii="Times New Roman" w:hAnsi="Times New Roman"/>
        </w:rPr>
        <w:t>Размер оплаты по Договору в случаях, предусмотренных пунктом определяется</w:t>
      </w:r>
    </w:p>
    <w:p w:rsidR="0037382E" w:rsidRPr="0037382E" w:rsidRDefault="0037382E" w:rsidP="0037382E">
      <w:pPr>
        <w:framePr w:w="9878" w:h="7488" w:hRule="exact" w:wrap="none" w:vAnchor="page" w:hAnchor="page" w:x="1414" w:y="1361"/>
        <w:spacing w:after="0" w:line="307" w:lineRule="exact"/>
        <w:ind w:firstLine="740"/>
        <w:jc w:val="both"/>
        <w:rPr>
          <w:rFonts w:ascii="Times New Roman" w:hAnsi="Times New Roman"/>
        </w:rPr>
      </w:pPr>
      <w:r w:rsidRPr="0037382E">
        <w:rPr>
          <w:rFonts w:ascii="Times New Roman" w:hAnsi="Times New Roman"/>
        </w:rPr>
        <w:t>согласно Методике.</w:t>
      </w:r>
    </w:p>
    <w:p w:rsidR="0037382E" w:rsidRPr="0037382E" w:rsidRDefault="0037382E" w:rsidP="006709E6">
      <w:pPr>
        <w:framePr w:w="9878" w:h="7488" w:hRule="exact" w:wrap="none" w:vAnchor="page" w:hAnchor="page" w:x="1414" w:y="1361"/>
        <w:widowControl w:val="0"/>
        <w:numPr>
          <w:ilvl w:val="1"/>
          <w:numId w:val="28"/>
        </w:numPr>
        <w:spacing w:after="0" w:line="307" w:lineRule="exact"/>
        <w:jc w:val="both"/>
        <w:rPr>
          <w:rFonts w:ascii="Times New Roman" w:hAnsi="Times New Roman"/>
        </w:rPr>
      </w:pPr>
      <w:r w:rsidRPr="0037382E">
        <w:rPr>
          <w:rFonts w:ascii="Times New Roman" w:hAnsi="Times New Roman"/>
        </w:rPr>
        <w:t>Требования о допуске к эксплуатации НТО согласно раздела5 настоящего Порядка при первоначальном заключении Договора не распространяются на установленные объекты, предусмотренные подпунктом б) пункта 7.1..</w:t>
      </w:r>
    </w:p>
    <w:p w:rsidR="0037382E" w:rsidRPr="0037382E" w:rsidRDefault="006709E6" w:rsidP="0037382E">
      <w:pPr>
        <w:framePr w:w="9878" w:h="7488" w:hRule="exact" w:wrap="none" w:vAnchor="page" w:hAnchor="page" w:x="1414" w:y="1361"/>
        <w:spacing w:after="0" w:line="307" w:lineRule="exact"/>
        <w:ind w:firstLine="620"/>
        <w:jc w:val="both"/>
        <w:rPr>
          <w:rFonts w:ascii="Times New Roman" w:hAnsi="Times New Roman"/>
        </w:rPr>
      </w:pPr>
      <w:r>
        <w:rPr>
          <w:rFonts w:ascii="Times New Roman" w:hAnsi="Times New Roman"/>
        </w:rPr>
        <w:t>7.5</w:t>
      </w:r>
      <w:r w:rsidR="0037382E" w:rsidRPr="0037382E">
        <w:rPr>
          <w:rFonts w:ascii="Times New Roman" w:hAnsi="Times New Roman"/>
        </w:rPr>
        <w:t>.Основанием для отказа в размещении НТО является:</w:t>
      </w:r>
    </w:p>
    <w:p w:rsidR="0037382E" w:rsidRPr="0037382E" w:rsidRDefault="0037382E" w:rsidP="0037382E">
      <w:pPr>
        <w:framePr w:w="9878" w:h="7488" w:hRule="exact" w:wrap="none" w:vAnchor="page" w:hAnchor="page" w:x="1414" w:y="1361"/>
        <w:widowControl w:val="0"/>
        <w:numPr>
          <w:ilvl w:val="0"/>
          <w:numId w:val="16"/>
        </w:numPr>
        <w:tabs>
          <w:tab w:val="left" w:pos="960"/>
        </w:tabs>
        <w:spacing w:after="0" w:line="307" w:lineRule="exact"/>
        <w:ind w:firstLine="740"/>
        <w:jc w:val="both"/>
        <w:rPr>
          <w:rFonts w:ascii="Times New Roman" w:hAnsi="Times New Roman"/>
        </w:rPr>
      </w:pPr>
      <w:r w:rsidRPr="0037382E">
        <w:rPr>
          <w:rFonts w:ascii="Times New Roman" w:hAnsi="Times New Roman"/>
        </w:rPr>
        <w:t>несоответствие места размещения НТО схеме;</w:t>
      </w:r>
    </w:p>
    <w:p w:rsidR="0037382E" w:rsidRPr="0037382E" w:rsidRDefault="0037382E" w:rsidP="0037382E">
      <w:pPr>
        <w:framePr w:w="9878" w:h="7488" w:hRule="exact" w:wrap="none" w:vAnchor="page" w:hAnchor="page" w:x="1414" w:y="1361"/>
        <w:widowControl w:val="0"/>
        <w:numPr>
          <w:ilvl w:val="0"/>
          <w:numId w:val="16"/>
        </w:numPr>
        <w:tabs>
          <w:tab w:val="left" w:pos="960"/>
        </w:tabs>
        <w:spacing w:after="0" w:line="307" w:lineRule="exact"/>
        <w:ind w:firstLine="740"/>
        <w:jc w:val="both"/>
        <w:rPr>
          <w:rFonts w:ascii="Times New Roman" w:hAnsi="Times New Roman"/>
        </w:rPr>
      </w:pPr>
      <w:r w:rsidRPr="0037382E">
        <w:rPr>
          <w:rFonts w:ascii="Times New Roman" w:hAnsi="Times New Roman"/>
        </w:rPr>
        <w:t>отсутствие согласованного эскизного проекта.</w:t>
      </w:r>
    </w:p>
    <w:p w:rsidR="0037382E" w:rsidRPr="0037382E" w:rsidRDefault="0037382E" w:rsidP="0037382E">
      <w:pPr>
        <w:framePr w:w="9878" w:h="7488" w:hRule="exact" w:wrap="none" w:vAnchor="page" w:hAnchor="page" w:x="1414" w:y="1361"/>
        <w:spacing w:after="0" w:line="307" w:lineRule="exact"/>
        <w:ind w:firstLine="740"/>
        <w:jc w:val="both"/>
        <w:rPr>
          <w:rFonts w:ascii="Times New Roman" w:hAnsi="Times New Roman"/>
        </w:rPr>
      </w:pPr>
      <w:r w:rsidRPr="0037382E">
        <w:rPr>
          <w:rFonts w:ascii="Times New Roman" w:hAnsi="Times New Roman"/>
        </w:rPr>
        <w:t>Отказ направляется заявителю почтовым отправлением, либо электронной почтой в течении</w:t>
      </w:r>
    </w:p>
    <w:p w:rsidR="0037382E" w:rsidRPr="0037382E" w:rsidRDefault="0037382E" w:rsidP="0037382E">
      <w:pPr>
        <w:framePr w:w="9878" w:h="7488" w:hRule="exact" w:wrap="none" w:vAnchor="page" w:hAnchor="page" w:x="1414" w:y="1361"/>
        <w:spacing w:after="0" w:line="307" w:lineRule="exact"/>
        <w:jc w:val="right"/>
        <w:rPr>
          <w:rFonts w:ascii="Times New Roman" w:hAnsi="Times New Roman"/>
        </w:rPr>
      </w:pPr>
      <w:r w:rsidRPr="0037382E">
        <w:rPr>
          <w:rFonts w:ascii="Times New Roman" w:hAnsi="Times New Roman"/>
        </w:rPr>
        <w:t>5 дней с даты регистрации заявления в УСиА.</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a8"/>
        <w:framePr w:wrap="none" w:vAnchor="page" w:hAnchor="page" w:x="9598" w:y="1443"/>
        <w:shd w:val="clear" w:color="auto" w:fill="auto"/>
        <w:spacing w:line="220" w:lineRule="exact"/>
      </w:pPr>
      <w:r w:rsidRPr="0037382E">
        <w:lastRenderedPageBreak/>
        <w:t>Приложение № 1</w:t>
      </w:r>
    </w:p>
    <w:p w:rsidR="0037382E" w:rsidRPr="0037382E" w:rsidRDefault="0037382E" w:rsidP="0037382E">
      <w:pPr>
        <w:pStyle w:val="30"/>
        <w:framePr w:w="9898" w:h="13014" w:hRule="exact" w:wrap="none" w:vAnchor="page" w:hAnchor="page" w:x="1457" w:y="1928"/>
        <w:shd w:val="clear" w:color="auto" w:fill="auto"/>
        <w:spacing w:after="63" w:line="220" w:lineRule="exact"/>
        <w:ind w:left="260"/>
        <w:jc w:val="both"/>
      </w:pPr>
      <w:r w:rsidRPr="0037382E">
        <w:t>Типовая форма Договора на размещение нестационарного торгового объекта</w:t>
      </w:r>
    </w:p>
    <w:p w:rsidR="0037382E" w:rsidRPr="0037382E" w:rsidRDefault="00AF6B64" w:rsidP="0037382E">
      <w:pPr>
        <w:framePr w:w="9898" w:h="13014" w:hRule="exact" w:wrap="none" w:vAnchor="page" w:hAnchor="page" w:x="1457" w:y="1928"/>
        <w:tabs>
          <w:tab w:val="left" w:pos="6486"/>
          <w:tab w:val="left" w:leader="underscore" w:pos="8842"/>
          <w:tab w:val="left" w:leader="underscore" w:pos="9557"/>
        </w:tabs>
        <w:spacing w:after="208" w:line="220" w:lineRule="exact"/>
        <w:ind w:left="260"/>
        <w:jc w:val="both"/>
        <w:rPr>
          <w:rFonts w:ascii="Times New Roman" w:hAnsi="Times New Roman"/>
        </w:rPr>
      </w:pPr>
      <w:r>
        <w:rPr>
          <w:rFonts w:ascii="Times New Roman" w:hAnsi="Times New Roman"/>
        </w:rPr>
        <w:t>С. Николаевка</w:t>
      </w:r>
      <w:r w:rsidR="0037382E" w:rsidRPr="0037382E">
        <w:rPr>
          <w:rFonts w:ascii="Times New Roman" w:hAnsi="Times New Roman"/>
        </w:rPr>
        <w:tab/>
        <w:t>«»</w:t>
      </w:r>
      <w:r w:rsidR="0037382E" w:rsidRPr="0037382E">
        <w:rPr>
          <w:rFonts w:ascii="Times New Roman" w:hAnsi="Times New Roman"/>
        </w:rPr>
        <w:tab/>
        <w:t xml:space="preserve">201 </w:t>
      </w:r>
      <w:r w:rsidR="0037382E" w:rsidRPr="0037382E">
        <w:rPr>
          <w:rFonts w:ascii="Times New Roman" w:hAnsi="Times New Roman"/>
        </w:rPr>
        <w:tab/>
        <w:t xml:space="preserve"> г.</w:t>
      </w:r>
    </w:p>
    <w:p w:rsidR="0037382E" w:rsidRPr="0037382E" w:rsidRDefault="0037382E" w:rsidP="0037382E">
      <w:pPr>
        <w:framePr w:w="9898" w:h="13014" w:hRule="exact" w:wrap="none" w:vAnchor="page" w:hAnchor="page" w:x="1457" w:y="1928"/>
        <w:spacing w:after="0"/>
        <w:ind w:left="260"/>
        <w:jc w:val="both"/>
        <w:rPr>
          <w:rFonts w:ascii="Times New Roman" w:hAnsi="Times New Roman"/>
        </w:rPr>
      </w:pPr>
      <w:r w:rsidRPr="0037382E">
        <w:rPr>
          <w:rFonts w:ascii="Times New Roman" w:hAnsi="Times New Roman"/>
        </w:rPr>
        <w:t xml:space="preserve">Администрация </w:t>
      </w:r>
      <w:r w:rsidR="00AF6B64">
        <w:rPr>
          <w:rFonts w:ascii="Times New Roman" w:hAnsi="Times New Roman"/>
        </w:rPr>
        <w:t>Николаев</w:t>
      </w:r>
      <w:r w:rsidR="00E043D0">
        <w:rPr>
          <w:rFonts w:ascii="Times New Roman" w:hAnsi="Times New Roman"/>
        </w:rPr>
        <w:t>с</w:t>
      </w:r>
      <w:r w:rsidR="00AF6B64">
        <w:rPr>
          <w:rFonts w:ascii="Times New Roman" w:hAnsi="Times New Roman"/>
        </w:rPr>
        <w:t>кого</w:t>
      </w:r>
      <w:r w:rsidR="007D31BC" w:rsidRPr="0037382E">
        <w:rPr>
          <w:rFonts w:ascii="Times New Roman" w:hAnsi="Times New Roman"/>
        </w:rPr>
        <w:t xml:space="preserve"> </w:t>
      </w:r>
      <w:r w:rsidRPr="0037382E">
        <w:rPr>
          <w:rFonts w:ascii="Times New Roman" w:hAnsi="Times New Roman"/>
        </w:rPr>
        <w:t xml:space="preserve">сельского поселения </w:t>
      </w:r>
      <w:r w:rsidR="00970603">
        <w:rPr>
          <w:rFonts w:ascii="Times New Roman" w:hAnsi="Times New Roman"/>
        </w:rPr>
        <w:t>Варненского</w:t>
      </w:r>
      <w:r w:rsidRPr="0037382E">
        <w:rPr>
          <w:rFonts w:ascii="Times New Roman" w:hAnsi="Times New Roman"/>
        </w:rPr>
        <w:t xml:space="preserve"> муниципального района </w:t>
      </w:r>
      <w:r w:rsidR="00970603">
        <w:rPr>
          <w:rFonts w:ascii="Times New Roman" w:hAnsi="Times New Roman"/>
        </w:rPr>
        <w:t>Челябинской</w:t>
      </w:r>
      <w:r w:rsidRPr="0037382E">
        <w:rPr>
          <w:rFonts w:ascii="Times New Roman" w:hAnsi="Times New Roman"/>
        </w:rPr>
        <w:t xml:space="preserve"> области, именуемая в дальнейшем «Администрация», в лице главы </w:t>
      </w:r>
      <w:r w:rsidR="00AF6B64">
        <w:rPr>
          <w:rFonts w:ascii="Times New Roman" w:hAnsi="Times New Roman"/>
        </w:rPr>
        <w:t>Николаев</w:t>
      </w:r>
      <w:r w:rsidR="00E043D0">
        <w:rPr>
          <w:rFonts w:ascii="Times New Roman" w:hAnsi="Times New Roman"/>
        </w:rPr>
        <w:t>с</w:t>
      </w:r>
      <w:r w:rsidR="00AF6B64">
        <w:rPr>
          <w:rFonts w:ascii="Times New Roman" w:hAnsi="Times New Roman"/>
        </w:rPr>
        <w:t>кого</w:t>
      </w:r>
      <w:r w:rsidRPr="0037382E">
        <w:rPr>
          <w:rFonts w:ascii="Times New Roman" w:hAnsi="Times New Roman"/>
        </w:rPr>
        <w:t xml:space="preserve"> сельского поселения </w:t>
      </w:r>
      <w:r w:rsidR="00970603">
        <w:rPr>
          <w:rFonts w:ascii="Times New Roman" w:hAnsi="Times New Roman"/>
        </w:rPr>
        <w:t>Варненского</w:t>
      </w:r>
      <w:r w:rsidRPr="0037382E">
        <w:rPr>
          <w:rFonts w:ascii="Times New Roman" w:hAnsi="Times New Roman"/>
        </w:rPr>
        <w:t xml:space="preserve"> муниципального района </w:t>
      </w:r>
      <w:r w:rsidR="00970603">
        <w:rPr>
          <w:rFonts w:ascii="Times New Roman" w:hAnsi="Times New Roman"/>
        </w:rPr>
        <w:t xml:space="preserve">Челябинской </w:t>
      </w:r>
      <w:r w:rsidRPr="0037382E">
        <w:rPr>
          <w:rFonts w:ascii="Times New Roman" w:hAnsi="Times New Roman"/>
        </w:rPr>
        <w:t xml:space="preserve"> области </w:t>
      </w:r>
      <w:r w:rsidR="00AF6B64">
        <w:rPr>
          <w:rFonts w:ascii="Times New Roman" w:hAnsi="Times New Roman"/>
        </w:rPr>
        <w:t>А.Ю.Кулькова</w:t>
      </w:r>
      <w:r w:rsidRPr="0037382E">
        <w:rPr>
          <w:rFonts w:ascii="Times New Roman" w:hAnsi="Times New Roman"/>
        </w:rPr>
        <w:t xml:space="preserve">, действующего на основании Устава </w:t>
      </w:r>
      <w:r w:rsidR="00AF6B64">
        <w:rPr>
          <w:rFonts w:ascii="Times New Roman" w:hAnsi="Times New Roman"/>
        </w:rPr>
        <w:t>Николаевского</w:t>
      </w:r>
      <w:r w:rsidRPr="0037382E">
        <w:rPr>
          <w:rFonts w:ascii="Times New Roman" w:hAnsi="Times New Roman"/>
        </w:rPr>
        <w:t xml:space="preserve"> сельского поселения </w:t>
      </w:r>
      <w:r w:rsidR="00970603">
        <w:rPr>
          <w:rFonts w:ascii="Times New Roman" w:hAnsi="Times New Roman"/>
        </w:rPr>
        <w:t>Варненского</w:t>
      </w:r>
    </w:p>
    <w:p w:rsidR="0037382E" w:rsidRPr="0037382E" w:rsidRDefault="0037382E" w:rsidP="0037382E">
      <w:pPr>
        <w:framePr w:w="9898" w:h="13014" w:hRule="exact" w:wrap="none" w:vAnchor="page" w:hAnchor="page" w:x="1457" w:y="1928"/>
        <w:tabs>
          <w:tab w:val="left" w:leader="underscore" w:pos="7138"/>
          <w:tab w:val="left" w:leader="underscore" w:pos="8405"/>
        </w:tabs>
        <w:spacing w:after="0"/>
        <w:ind w:left="260"/>
        <w:jc w:val="both"/>
        <w:rPr>
          <w:rFonts w:ascii="Times New Roman" w:hAnsi="Times New Roman"/>
        </w:rPr>
      </w:pPr>
      <w:r w:rsidRPr="0037382E">
        <w:rPr>
          <w:rFonts w:ascii="Times New Roman" w:hAnsi="Times New Roman"/>
        </w:rPr>
        <w:t xml:space="preserve">муниципального района </w:t>
      </w:r>
      <w:r w:rsidR="00970603">
        <w:rPr>
          <w:rFonts w:ascii="Times New Roman" w:hAnsi="Times New Roman"/>
        </w:rPr>
        <w:t xml:space="preserve">Челябинской </w:t>
      </w:r>
      <w:r w:rsidRPr="0037382E">
        <w:rPr>
          <w:rFonts w:ascii="Times New Roman" w:hAnsi="Times New Roman"/>
        </w:rPr>
        <w:t xml:space="preserve"> области с одной стороны, и </w:t>
      </w:r>
      <w:r w:rsidRPr="0037382E">
        <w:rPr>
          <w:rFonts w:ascii="Times New Roman" w:hAnsi="Times New Roman"/>
        </w:rPr>
        <w:tab/>
      </w:r>
      <w:r w:rsidRPr="0037382E">
        <w:rPr>
          <w:rFonts w:ascii="Times New Roman" w:hAnsi="Times New Roman"/>
        </w:rPr>
        <w:tab/>
      </w:r>
    </w:p>
    <w:p w:rsidR="0037382E" w:rsidRPr="0037382E" w:rsidRDefault="0037382E" w:rsidP="0037382E">
      <w:pPr>
        <w:pStyle w:val="50"/>
        <w:framePr w:w="9898" w:h="13014" w:hRule="exact" w:wrap="none" w:vAnchor="page" w:hAnchor="page" w:x="1457" w:y="1928"/>
        <w:shd w:val="clear" w:color="auto" w:fill="auto"/>
        <w:spacing w:after="0" w:line="220" w:lineRule="exact"/>
        <w:ind w:left="20"/>
      </w:pPr>
      <w:r w:rsidRPr="0037382E">
        <w:t>(наименование организации, Ф И О. индивидуального предпринимателя)</w:t>
      </w:r>
    </w:p>
    <w:p w:rsidR="0037382E" w:rsidRPr="0037382E" w:rsidRDefault="0037382E" w:rsidP="0037382E">
      <w:pPr>
        <w:framePr w:w="9898" w:h="13014" w:hRule="exact" w:wrap="none" w:vAnchor="page" w:hAnchor="page" w:x="1457" w:y="1928"/>
        <w:tabs>
          <w:tab w:val="left" w:leader="underscore" w:pos="9557"/>
        </w:tabs>
        <w:spacing w:after="0" w:line="298" w:lineRule="exact"/>
        <w:jc w:val="both"/>
        <w:rPr>
          <w:rFonts w:ascii="Times New Roman" w:hAnsi="Times New Roman"/>
        </w:rPr>
      </w:pPr>
      <w:r w:rsidRPr="0037382E">
        <w:rPr>
          <w:rFonts w:ascii="Times New Roman" w:hAnsi="Times New Roman"/>
        </w:rPr>
        <w:t>в лице</w:t>
      </w:r>
      <w:r w:rsidRPr="0037382E">
        <w:rPr>
          <w:rFonts w:ascii="Times New Roman" w:hAnsi="Times New Roman"/>
        </w:rPr>
        <w:tab/>
      </w:r>
    </w:p>
    <w:p w:rsidR="0037382E" w:rsidRPr="0037382E" w:rsidRDefault="0037382E" w:rsidP="0037382E">
      <w:pPr>
        <w:pStyle w:val="50"/>
        <w:framePr w:w="9898" w:h="13014" w:hRule="exact" w:wrap="none" w:vAnchor="page" w:hAnchor="page" w:x="1457" w:y="1928"/>
        <w:shd w:val="clear" w:color="auto" w:fill="auto"/>
        <w:spacing w:after="0" w:line="298" w:lineRule="exact"/>
        <w:ind w:left="20"/>
      </w:pPr>
      <w:r w:rsidRPr="0037382E">
        <w:t>(должность, Ф.И.О.)</w:t>
      </w:r>
    </w:p>
    <w:p w:rsidR="0037382E" w:rsidRPr="0037382E" w:rsidRDefault="0037382E" w:rsidP="0037382E">
      <w:pPr>
        <w:framePr w:w="9898" w:h="13014" w:hRule="exact" w:wrap="none" w:vAnchor="page" w:hAnchor="page" w:x="1457" w:y="1928"/>
        <w:tabs>
          <w:tab w:val="left" w:leader="underscore" w:pos="9557"/>
        </w:tabs>
        <w:spacing w:after="0" w:line="298" w:lineRule="exact"/>
        <w:jc w:val="both"/>
        <w:rPr>
          <w:rFonts w:ascii="Times New Roman" w:hAnsi="Times New Roman"/>
        </w:rPr>
      </w:pPr>
      <w:r w:rsidRPr="0037382E">
        <w:rPr>
          <w:rFonts w:ascii="Times New Roman" w:hAnsi="Times New Roman"/>
        </w:rPr>
        <w:t>действующего на основании</w:t>
      </w:r>
      <w:r w:rsidRPr="0037382E">
        <w:rPr>
          <w:rFonts w:ascii="Times New Roman" w:hAnsi="Times New Roman"/>
        </w:rPr>
        <w:tab/>
        <w:t>,</w:t>
      </w:r>
    </w:p>
    <w:p w:rsidR="0037382E" w:rsidRPr="0037382E" w:rsidRDefault="0037382E" w:rsidP="0037382E">
      <w:pPr>
        <w:framePr w:w="9898" w:h="13014" w:hRule="exact" w:wrap="none" w:vAnchor="page" w:hAnchor="page" w:x="1457" w:y="1928"/>
        <w:spacing w:after="293" w:line="298" w:lineRule="exact"/>
        <w:jc w:val="both"/>
        <w:rPr>
          <w:rFonts w:ascii="Times New Roman" w:hAnsi="Times New Roman"/>
        </w:rPr>
      </w:pPr>
      <w:r w:rsidRPr="0037382E">
        <w:rPr>
          <w:rFonts w:ascii="Times New Roman" w:hAnsi="Times New Roman"/>
        </w:rPr>
        <w:t>именуемый в дальнейшем «Субъект торговли», с другой стороны, далее совместно именуемые Стороны, заключили настоящий Договор о нижеследующем:</w:t>
      </w:r>
    </w:p>
    <w:p w:rsidR="0037382E" w:rsidRPr="0037382E" w:rsidRDefault="0037382E" w:rsidP="0037382E">
      <w:pPr>
        <w:pStyle w:val="30"/>
        <w:framePr w:w="9898" w:h="13014" w:hRule="exact" w:wrap="none" w:vAnchor="page" w:hAnchor="page" w:x="1457" w:y="1928"/>
        <w:numPr>
          <w:ilvl w:val="0"/>
          <w:numId w:val="21"/>
        </w:numPr>
        <w:shd w:val="clear" w:color="auto" w:fill="auto"/>
        <w:tabs>
          <w:tab w:val="left" w:pos="4174"/>
        </w:tabs>
        <w:ind w:left="3720"/>
        <w:jc w:val="both"/>
      </w:pPr>
      <w:r w:rsidRPr="0037382E">
        <w:t>Предмет Договора</w:t>
      </w:r>
    </w:p>
    <w:p w:rsidR="0037382E" w:rsidRPr="0037382E" w:rsidRDefault="0037382E" w:rsidP="0037382E">
      <w:pPr>
        <w:framePr w:w="9898" w:h="13014" w:hRule="exact" w:wrap="none" w:vAnchor="page" w:hAnchor="page" w:x="1457" w:y="1928"/>
        <w:widowControl w:val="0"/>
        <w:numPr>
          <w:ilvl w:val="1"/>
          <w:numId w:val="21"/>
        </w:numPr>
        <w:tabs>
          <w:tab w:val="left" w:pos="1358"/>
        </w:tabs>
        <w:spacing w:after="0" w:line="307" w:lineRule="exact"/>
        <w:ind w:firstLine="800"/>
        <w:jc w:val="both"/>
        <w:rPr>
          <w:rFonts w:ascii="Times New Roman" w:hAnsi="Times New Roman"/>
        </w:rPr>
      </w:pPr>
      <w:r w:rsidRPr="0037382E">
        <w:rPr>
          <w:rFonts w:ascii="Times New Roman" w:hAnsi="Times New Roman"/>
        </w:rPr>
        <w:t>Администрация предоставляет Субъекту торговли право на размещение</w:t>
      </w:r>
    </w:p>
    <w:p w:rsidR="0037382E" w:rsidRPr="0037382E" w:rsidRDefault="0037382E" w:rsidP="0037382E">
      <w:pPr>
        <w:framePr w:w="9898" w:h="13014" w:hRule="exact" w:wrap="none" w:vAnchor="page" w:hAnchor="page" w:x="1457" w:y="1928"/>
        <w:tabs>
          <w:tab w:val="left" w:pos="2472"/>
          <w:tab w:val="left" w:pos="4174"/>
          <w:tab w:val="left" w:pos="5818"/>
          <w:tab w:val="left" w:pos="7138"/>
          <w:tab w:val="left" w:pos="8112"/>
          <w:tab w:val="left" w:pos="9557"/>
        </w:tabs>
        <w:spacing w:after="0" w:line="307" w:lineRule="exact"/>
        <w:jc w:val="both"/>
        <w:rPr>
          <w:rFonts w:ascii="Times New Roman" w:hAnsi="Times New Roman"/>
        </w:rPr>
      </w:pPr>
      <w:r w:rsidRPr="0037382E">
        <w:rPr>
          <w:rFonts w:ascii="Times New Roman" w:hAnsi="Times New Roman"/>
        </w:rPr>
        <w:t>нестационарного</w:t>
      </w:r>
      <w:r w:rsidRPr="0037382E">
        <w:rPr>
          <w:rFonts w:ascii="Times New Roman" w:hAnsi="Times New Roman"/>
        </w:rPr>
        <w:tab/>
        <w:t>торгового</w:t>
      </w:r>
      <w:r w:rsidRPr="0037382E">
        <w:rPr>
          <w:rFonts w:ascii="Times New Roman" w:hAnsi="Times New Roman"/>
        </w:rPr>
        <w:tab/>
        <w:t>объекта</w:t>
      </w:r>
      <w:r w:rsidRPr="0037382E">
        <w:rPr>
          <w:rFonts w:ascii="Times New Roman" w:hAnsi="Times New Roman"/>
        </w:rPr>
        <w:tab/>
        <w:t>(далее</w:t>
      </w:r>
      <w:r w:rsidRPr="0037382E">
        <w:rPr>
          <w:rFonts w:ascii="Times New Roman" w:hAnsi="Times New Roman"/>
        </w:rPr>
        <w:tab/>
        <w:t>-</w:t>
      </w:r>
      <w:r w:rsidRPr="0037382E">
        <w:rPr>
          <w:rFonts w:ascii="Times New Roman" w:hAnsi="Times New Roman"/>
        </w:rPr>
        <w:tab/>
        <w:t>НТО)</w:t>
      </w:r>
      <w:r w:rsidRPr="0037382E">
        <w:rPr>
          <w:rFonts w:ascii="Times New Roman" w:hAnsi="Times New Roman"/>
        </w:rPr>
        <w:tab/>
        <w:t>для</w:t>
      </w:r>
    </w:p>
    <w:p w:rsidR="0037382E" w:rsidRPr="0037382E" w:rsidRDefault="0037382E" w:rsidP="0037382E">
      <w:pPr>
        <w:framePr w:w="9898" w:h="13014" w:hRule="exact" w:wrap="none" w:vAnchor="page" w:hAnchor="page" w:x="1457" w:y="1928"/>
        <w:tabs>
          <w:tab w:val="left" w:leader="underscore" w:pos="8405"/>
        </w:tabs>
        <w:spacing w:after="124" w:line="307" w:lineRule="exact"/>
        <w:jc w:val="both"/>
        <w:rPr>
          <w:rFonts w:ascii="Times New Roman" w:hAnsi="Times New Roman"/>
        </w:rPr>
      </w:pPr>
      <w:r w:rsidRPr="0037382E">
        <w:rPr>
          <w:rFonts w:ascii="Times New Roman" w:hAnsi="Times New Roman"/>
        </w:rPr>
        <w:t>осуществления</w:t>
      </w:r>
      <w:r w:rsidRPr="0037382E">
        <w:rPr>
          <w:rFonts w:ascii="Times New Roman" w:hAnsi="Times New Roman"/>
        </w:rPr>
        <w:tab/>
      </w:r>
    </w:p>
    <w:p w:rsidR="0037382E" w:rsidRPr="0037382E" w:rsidRDefault="0037382E" w:rsidP="0037382E">
      <w:pPr>
        <w:framePr w:w="9898" w:h="13014" w:hRule="exact" w:wrap="none" w:vAnchor="page" w:hAnchor="page" w:x="1457" w:y="1928"/>
        <w:tabs>
          <w:tab w:val="left" w:leader="underscore" w:pos="8405"/>
        </w:tabs>
        <w:spacing w:after="0" w:line="302" w:lineRule="exact"/>
        <w:jc w:val="both"/>
        <w:rPr>
          <w:rFonts w:ascii="Times New Roman" w:hAnsi="Times New Roman"/>
        </w:rPr>
      </w:pPr>
      <w:r w:rsidRPr="0037382E">
        <w:rPr>
          <w:rFonts w:ascii="Times New Roman" w:hAnsi="Times New Roman"/>
        </w:rPr>
        <w:t>Специализация объекта</w:t>
      </w:r>
      <w:r w:rsidRPr="0037382E">
        <w:rPr>
          <w:rFonts w:ascii="Times New Roman" w:hAnsi="Times New Roman"/>
        </w:rPr>
        <w:tab/>
      </w:r>
    </w:p>
    <w:p w:rsidR="0037382E" w:rsidRPr="0037382E" w:rsidRDefault="0037382E" w:rsidP="0037382E">
      <w:pPr>
        <w:framePr w:w="9898" w:h="13014" w:hRule="exact" w:wrap="none" w:vAnchor="page" w:hAnchor="page" w:x="1457" w:y="1928"/>
        <w:tabs>
          <w:tab w:val="left" w:leader="underscore" w:pos="8405"/>
        </w:tabs>
        <w:spacing w:after="0" w:line="302" w:lineRule="exact"/>
        <w:jc w:val="both"/>
        <w:rPr>
          <w:rFonts w:ascii="Times New Roman" w:hAnsi="Times New Roman"/>
        </w:rPr>
      </w:pPr>
      <w:r w:rsidRPr="0037382E">
        <w:rPr>
          <w:rFonts w:ascii="Times New Roman" w:hAnsi="Times New Roman"/>
        </w:rPr>
        <w:t>Ассортимент товаров, услуг</w:t>
      </w:r>
      <w:r w:rsidRPr="0037382E">
        <w:rPr>
          <w:rFonts w:ascii="Times New Roman" w:hAnsi="Times New Roman"/>
        </w:rPr>
        <w:tab/>
      </w:r>
    </w:p>
    <w:p w:rsidR="0037382E" w:rsidRPr="0037382E" w:rsidRDefault="0037382E" w:rsidP="0037382E">
      <w:pPr>
        <w:framePr w:w="9898" w:h="13014" w:hRule="exact" w:wrap="none" w:vAnchor="page" w:hAnchor="page" w:x="1457" w:y="1928"/>
        <w:spacing w:after="0" w:line="302" w:lineRule="exact"/>
        <w:jc w:val="both"/>
        <w:rPr>
          <w:rFonts w:ascii="Times New Roman" w:hAnsi="Times New Roman"/>
        </w:rPr>
      </w:pPr>
      <w:r w:rsidRPr="0037382E">
        <w:rPr>
          <w:rFonts w:ascii="Times New Roman" w:hAnsi="Times New Roman"/>
        </w:rPr>
        <w:t xml:space="preserve">по адресному ориентиру в соответствии со Схемой размещения НТО на территории </w:t>
      </w:r>
      <w:r w:rsidR="001A2658">
        <w:rPr>
          <w:rFonts w:ascii="Times New Roman" w:hAnsi="Times New Roman"/>
        </w:rPr>
        <w:t>Николаевског</w:t>
      </w:r>
      <w:r w:rsidR="00970603">
        <w:rPr>
          <w:rFonts w:ascii="Times New Roman" w:hAnsi="Times New Roman"/>
        </w:rPr>
        <w:t>о</w:t>
      </w:r>
      <w:r w:rsidRPr="0037382E">
        <w:rPr>
          <w:rFonts w:ascii="Times New Roman" w:hAnsi="Times New Roman"/>
        </w:rPr>
        <w:t xml:space="preserve"> сельского поселения </w:t>
      </w:r>
      <w:r w:rsidR="00970603">
        <w:rPr>
          <w:rFonts w:ascii="Times New Roman" w:hAnsi="Times New Roman"/>
        </w:rPr>
        <w:t>Варненского</w:t>
      </w:r>
      <w:r w:rsidRPr="0037382E">
        <w:rPr>
          <w:rFonts w:ascii="Times New Roman" w:hAnsi="Times New Roman"/>
        </w:rPr>
        <w:t xml:space="preserve"> муниципального района </w:t>
      </w:r>
      <w:r w:rsidR="00970603">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pStyle w:val="50"/>
        <w:framePr w:w="9898" w:h="13014" w:hRule="exact" w:wrap="none" w:vAnchor="page" w:hAnchor="page" w:x="1457" w:y="1928"/>
        <w:shd w:val="clear" w:color="auto" w:fill="auto"/>
        <w:spacing w:after="0" w:line="302" w:lineRule="exact"/>
        <w:ind w:left="20"/>
      </w:pPr>
      <w:r w:rsidRPr="0037382E">
        <w:t>(место расположения объекта)</w:t>
      </w:r>
    </w:p>
    <w:p w:rsidR="0037382E" w:rsidRPr="00970603" w:rsidRDefault="0037382E" w:rsidP="00FA7200">
      <w:pPr>
        <w:framePr w:w="9898" w:h="13014" w:hRule="exact" w:wrap="none" w:vAnchor="page" w:hAnchor="page" w:x="1457" w:y="1928"/>
        <w:widowControl w:val="0"/>
        <w:numPr>
          <w:ilvl w:val="1"/>
          <w:numId w:val="21"/>
        </w:numPr>
        <w:tabs>
          <w:tab w:val="left" w:pos="1358"/>
        </w:tabs>
        <w:spacing w:after="0" w:line="302" w:lineRule="exact"/>
        <w:ind w:firstLine="800"/>
        <w:jc w:val="both"/>
        <w:rPr>
          <w:rFonts w:ascii="Times New Roman" w:hAnsi="Times New Roman"/>
        </w:rPr>
      </w:pPr>
      <w:r w:rsidRPr="00970603">
        <w:rPr>
          <w:rFonts w:ascii="Times New Roman" w:hAnsi="Times New Roman"/>
        </w:rPr>
        <w:t xml:space="preserve">Настоящий Договор заключен в соответствии со Схемой размещения НТО на территории </w:t>
      </w:r>
      <w:r w:rsidR="00136D85">
        <w:rPr>
          <w:rFonts w:ascii="Times New Roman" w:hAnsi="Times New Roman"/>
        </w:rPr>
        <w:t>Николаевского</w:t>
      </w:r>
      <w:r w:rsidRPr="00970603">
        <w:rPr>
          <w:rFonts w:ascii="Times New Roman" w:hAnsi="Times New Roman"/>
        </w:rPr>
        <w:t xml:space="preserve"> сельского поселения </w:t>
      </w:r>
      <w:r w:rsidR="00970603" w:rsidRPr="00970603">
        <w:rPr>
          <w:rFonts w:ascii="Times New Roman" w:hAnsi="Times New Roman"/>
        </w:rPr>
        <w:t>Варненского</w:t>
      </w:r>
      <w:r w:rsidRPr="00970603">
        <w:rPr>
          <w:rFonts w:ascii="Times New Roman" w:hAnsi="Times New Roman"/>
        </w:rPr>
        <w:t xml:space="preserve"> муниципального района </w:t>
      </w:r>
      <w:r w:rsidR="00970603" w:rsidRPr="00970603">
        <w:rPr>
          <w:rFonts w:ascii="Times New Roman" w:hAnsi="Times New Roman"/>
        </w:rPr>
        <w:t>Челябинской</w:t>
      </w:r>
      <w:r w:rsidR="00970603">
        <w:rPr>
          <w:rFonts w:ascii="Times New Roman" w:hAnsi="Times New Roman"/>
        </w:rPr>
        <w:t xml:space="preserve"> области.</w:t>
      </w:r>
      <w:r w:rsidRPr="00970603">
        <w:rPr>
          <w:rFonts w:ascii="Times New Roman" w:hAnsi="Times New Roman"/>
        </w:rPr>
        <w:t xml:space="preserve"> Настоящий Договор вступает в силу с момента его подписания и действует</w:t>
      </w:r>
    </w:p>
    <w:p w:rsidR="0037382E" w:rsidRPr="0037382E" w:rsidRDefault="0037382E" w:rsidP="0037382E">
      <w:pPr>
        <w:framePr w:w="9898" w:h="13014" w:hRule="exact" w:wrap="none" w:vAnchor="page" w:hAnchor="page" w:x="1457" w:y="1928"/>
        <w:tabs>
          <w:tab w:val="left" w:leader="underscore" w:pos="4174"/>
          <w:tab w:val="left" w:leader="underscore" w:pos="4790"/>
        </w:tabs>
        <w:spacing w:after="0" w:line="302" w:lineRule="exact"/>
        <w:jc w:val="both"/>
        <w:rPr>
          <w:rFonts w:ascii="Times New Roman" w:hAnsi="Times New Roman"/>
        </w:rPr>
      </w:pPr>
      <w:r w:rsidRPr="0037382E">
        <w:rPr>
          <w:rFonts w:ascii="Times New Roman" w:hAnsi="Times New Roman"/>
        </w:rPr>
        <w:t>по</w:t>
      </w:r>
      <w:r w:rsidRPr="0037382E">
        <w:rPr>
          <w:rFonts w:ascii="Times New Roman" w:hAnsi="Times New Roman"/>
        </w:rPr>
        <w:tab/>
        <w:t xml:space="preserve">20 </w:t>
      </w:r>
      <w:r w:rsidRPr="0037382E">
        <w:rPr>
          <w:rFonts w:ascii="Times New Roman" w:hAnsi="Times New Roman"/>
        </w:rPr>
        <w:tab/>
        <w:t>года.</w:t>
      </w:r>
    </w:p>
    <w:p w:rsidR="0037382E" w:rsidRPr="0037382E" w:rsidRDefault="0037382E" w:rsidP="0037382E">
      <w:pPr>
        <w:framePr w:w="9898" w:h="13014" w:hRule="exact" w:wrap="none" w:vAnchor="page" w:hAnchor="page" w:x="1457" w:y="1928"/>
        <w:spacing w:after="0" w:line="302" w:lineRule="exact"/>
        <w:ind w:firstLine="800"/>
        <w:jc w:val="both"/>
        <w:rPr>
          <w:rFonts w:ascii="Times New Roman" w:hAnsi="Times New Roman"/>
        </w:rPr>
      </w:pPr>
      <w:r w:rsidRPr="0037382E">
        <w:rPr>
          <w:rFonts w:ascii="Times New Roman" w:hAnsi="Times New Roman"/>
        </w:rPr>
        <w:t>В случае, если Субъектом торговли надлежащим образом исполнялись его обязанности, по окончании срока действия договора он может быть продлен на тот же срок. В данном случае Субъект торговли за 30 дней до окончания действия договора обязан письменно уведомить Администрацию о намерении продлить его действие.</w:t>
      </w:r>
    </w:p>
    <w:p w:rsidR="0037382E" w:rsidRPr="0037382E" w:rsidRDefault="0037382E" w:rsidP="0037382E">
      <w:pPr>
        <w:pStyle w:val="40"/>
        <w:framePr w:w="9898" w:h="13014" w:hRule="exact" w:wrap="none" w:vAnchor="page" w:hAnchor="page" w:x="1457" w:y="1928"/>
        <w:numPr>
          <w:ilvl w:val="1"/>
          <w:numId w:val="21"/>
        </w:numPr>
        <w:shd w:val="clear" w:color="auto" w:fill="auto"/>
        <w:tabs>
          <w:tab w:val="left" w:pos="1358"/>
        </w:tabs>
        <w:spacing w:line="302" w:lineRule="exact"/>
        <w:ind w:firstLine="800"/>
      </w:pPr>
      <w:r w:rsidRPr="0037382E">
        <w:t>Специализация объекта является существенным условием настоящего Договора. Одностороннее изменение Субъектом торговли специализации не допускается.</w:t>
      </w:r>
    </w:p>
    <w:p w:rsidR="0037382E" w:rsidRPr="0037382E" w:rsidRDefault="0037382E" w:rsidP="0037382E">
      <w:pPr>
        <w:pStyle w:val="30"/>
        <w:framePr w:w="9898" w:h="13014" w:hRule="exact" w:wrap="none" w:vAnchor="page" w:hAnchor="page" w:x="1457" w:y="1928"/>
        <w:numPr>
          <w:ilvl w:val="0"/>
          <w:numId w:val="21"/>
        </w:numPr>
        <w:shd w:val="clear" w:color="auto" w:fill="auto"/>
        <w:tabs>
          <w:tab w:val="left" w:pos="3482"/>
        </w:tabs>
        <w:spacing w:line="302" w:lineRule="exact"/>
        <w:ind w:left="3100"/>
        <w:jc w:val="both"/>
      </w:pPr>
      <w:r w:rsidRPr="0037382E">
        <w:t>Права и обязанности сторон:</w:t>
      </w:r>
    </w:p>
    <w:p w:rsidR="0037382E" w:rsidRPr="0037382E" w:rsidRDefault="0037382E" w:rsidP="0037382E">
      <w:pPr>
        <w:framePr w:w="9898" w:h="13014" w:hRule="exact" w:wrap="none" w:vAnchor="page" w:hAnchor="page" w:x="1457" w:y="1928"/>
        <w:widowControl w:val="0"/>
        <w:numPr>
          <w:ilvl w:val="1"/>
          <w:numId w:val="21"/>
        </w:numPr>
        <w:tabs>
          <w:tab w:val="left" w:pos="1374"/>
        </w:tabs>
        <w:spacing w:after="0" w:line="302" w:lineRule="exact"/>
        <w:ind w:firstLine="800"/>
        <w:jc w:val="both"/>
        <w:rPr>
          <w:rFonts w:ascii="Times New Roman" w:hAnsi="Times New Roman"/>
        </w:rPr>
      </w:pPr>
      <w:r w:rsidRPr="0037382E">
        <w:rPr>
          <w:rFonts w:ascii="Times New Roman" w:hAnsi="Times New Roman"/>
        </w:rPr>
        <w:t>Администрация вправе:</w:t>
      </w:r>
    </w:p>
    <w:p w:rsidR="0037382E" w:rsidRPr="0037382E" w:rsidRDefault="0037382E" w:rsidP="0037382E">
      <w:pPr>
        <w:pStyle w:val="40"/>
        <w:framePr w:w="9898" w:h="13014" w:hRule="exact" w:wrap="none" w:vAnchor="page" w:hAnchor="page" w:x="1457" w:y="1928"/>
        <w:numPr>
          <w:ilvl w:val="2"/>
          <w:numId w:val="21"/>
        </w:numPr>
        <w:shd w:val="clear" w:color="auto" w:fill="auto"/>
        <w:tabs>
          <w:tab w:val="left" w:pos="1573"/>
        </w:tabs>
        <w:spacing w:line="302" w:lineRule="exact"/>
        <w:ind w:firstLine="800"/>
      </w:pPr>
      <w:r w:rsidRPr="0037382E">
        <w:t>Осуществлять контроль над выполнением Субъектом торговли условий настоящего Договора;</w:t>
      </w:r>
    </w:p>
    <w:p w:rsidR="0037382E" w:rsidRPr="0037382E" w:rsidRDefault="0037382E" w:rsidP="0037382E">
      <w:pPr>
        <w:pStyle w:val="40"/>
        <w:framePr w:w="9898" w:h="13014" w:hRule="exact" w:wrap="none" w:vAnchor="page" w:hAnchor="page" w:x="1457" w:y="1928"/>
        <w:numPr>
          <w:ilvl w:val="2"/>
          <w:numId w:val="21"/>
        </w:numPr>
        <w:shd w:val="clear" w:color="auto" w:fill="auto"/>
        <w:tabs>
          <w:tab w:val="left" w:pos="1581"/>
        </w:tabs>
        <w:spacing w:line="302" w:lineRule="exact"/>
        <w:ind w:firstLine="800"/>
      </w:pPr>
      <w:r w:rsidRPr="0037382E">
        <w:t>В случаях и порядке, установленных настоящим Договором и законодательством</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6709E6">
      <w:pPr>
        <w:pStyle w:val="40"/>
        <w:framePr w:w="9898" w:h="13027" w:hRule="exact" w:wrap="none" w:vAnchor="page" w:hAnchor="page" w:x="1435" w:y="1336"/>
        <w:shd w:val="clear" w:color="auto" w:fill="auto"/>
        <w:jc w:val="left"/>
      </w:pPr>
      <w:r w:rsidRPr="0037382E">
        <w:lastRenderedPageBreak/>
        <w:t>Российской Федерации, в одностороннем порядке расторгнуть Договор.</w:t>
      </w:r>
    </w:p>
    <w:p w:rsidR="0037382E" w:rsidRPr="0037382E" w:rsidRDefault="0037382E" w:rsidP="006709E6">
      <w:pPr>
        <w:pStyle w:val="40"/>
        <w:framePr w:w="9898" w:h="13027" w:hRule="exact" w:wrap="none" w:vAnchor="page" w:hAnchor="page" w:x="1435" w:y="1336"/>
        <w:numPr>
          <w:ilvl w:val="1"/>
          <w:numId w:val="21"/>
        </w:numPr>
        <w:shd w:val="clear" w:color="auto" w:fill="auto"/>
        <w:tabs>
          <w:tab w:val="left" w:pos="1439"/>
        </w:tabs>
        <w:ind w:firstLine="760"/>
      </w:pPr>
      <w:r w:rsidRPr="0037382E">
        <w:t>Администрация обязана:</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67"/>
        </w:tabs>
        <w:ind w:firstLine="760"/>
      </w:pPr>
      <w:r w:rsidRPr="0037382E">
        <w:t xml:space="preserve">Предоставить Субъекту торговли право на размещение НТО, который расположен по адресному ориентиру в соответствии со Схемой размещения НТО на территории </w:t>
      </w:r>
      <w:r w:rsidR="00136D85">
        <w:t>Николаевского</w:t>
      </w:r>
      <w:r w:rsidRPr="0037382E">
        <w:t xml:space="preserve"> сельского поселения </w:t>
      </w:r>
      <w:r w:rsidR="00970603">
        <w:t>Варненского</w:t>
      </w:r>
      <w:r w:rsidRPr="0037382E">
        <w:t xml:space="preserve"> муниципального района </w:t>
      </w:r>
      <w:r w:rsidR="00970603">
        <w:t xml:space="preserve">Челябинской </w:t>
      </w:r>
      <w:r w:rsidRPr="0037382E">
        <w:t xml:space="preserve"> области.</w:t>
      </w:r>
    </w:p>
    <w:p w:rsidR="0037382E" w:rsidRPr="0037382E" w:rsidRDefault="0037382E" w:rsidP="006709E6">
      <w:pPr>
        <w:pStyle w:val="40"/>
        <w:framePr w:w="9898" w:h="13027" w:hRule="exact" w:wrap="none" w:vAnchor="page" w:hAnchor="page" w:x="1435" w:y="1336"/>
        <w:numPr>
          <w:ilvl w:val="1"/>
          <w:numId w:val="21"/>
        </w:numPr>
        <w:shd w:val="clear" w:color="auto" w:fill="auto"/>
        <w:tabs>
          <w:tab w:val="left" w:pos="1305"/>
        </w:tabs>
        <w:ind w:firstLine="760"/>
      </w:pPr>
      <w:r w:rsidRPr="0037382E">
        <w:t>Субъект торговли вправе:</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67"/>
        </w:tabs>
        <w:ind w:firstLine="760"/>
      </w:pPr>
      <w:r w:rsidRPr="0037382E">
        <w:t>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37382E" w:rsidRPr="0037382E" w:rsidRDefault="0037382E" w:rsidP="006709E6">
      <w:pPr>
        <w:pStyle w:val="40"/>
        <w:framePr w:w="9898" w:h="13027" w:hRule="exact" w:wrap="none" w:vAnchor="page" w:hAnchor="page" w:x="1435" w:y="1336"/>
        <w:numPr>
          <w:ilvl w:val="1"/>
          <w:numId w:val="21"/>
        </w:numPr>
        <w:shd w:val="clear" w:color="auto" w:fill="auto"/>
        <w:tabs>
          <w:tab w:val="left" w:pos="1305"/>
        </w:tabs>
        <w:ind w:firstLine="760"/>
      </w:pPr>
      <w:r w:rsidRPr="0037382E">
        <w:t>Субъект торговли обязан:</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76"/>
        </w:tabs>
        <w:ind w:firstLine="760"/>
      </w:pPr>
      <w:r w:rsidRPr="0037382E">
        <w:t xml:space="preserve">Обеспечить размещение НТО и извещает об этом в срок не позднее 5 дней с даты заключения Договора на размещение НТО администрацию </w:t>
      </w:r>
      <w:r w:rsidR="00136D85">
        <w:t>Николаевского</w:t>
      </w:r>
      <w:r w:rsidR="006709E6" w:rsidRPr="0037382E">
        <w:t xml:space="preserve"> </w:t>
      </w:r>
      <w:r w:rsidRPr="0037382E">
        <w:t xml:space="preserve">сельского поселения </w:t>
      </w:r>
      <w:r w:rsidR="00970603">
        <w:t>Варненского</w:t>
      </w:r>
      <w:r w:rsidRPr="0037382E">
        <w:t xml:space="preserve"> муниципального района </w:t>
      </w:r>
      <w:r w:rsidR="00970603">
        <w:t>Челябинской</w:t>
      </w:r>
      <w:r w:rsidRPr="0037382E">
        <w:t xml:space="preserve"> области в письменной форме.</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72"/>
        </w:tabs>
        <w:ind w:firstLine="760"/>
      </w:pPr>
      <w:r w:rsidRPr="0037382E">
        <w:t>Осуществлять эксплуатацию НТО при наличии подписанного акта о соответствии размещения НТО требованиям, определенными Порядком.</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76"/>
        </w:tabs>
        <w:ind w:firstLine="760"/>
      </w:pPr>
      <w:r w:rsidRPr="0037382E">
        <w:t>Обязан после заключения Договора в течение 20 дней заключить договор на вывоз твёрдых бытовых отходов со специализированным предприятием.</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67"/>
        </w:tabs>
        <w:ind w:firstLine="760"/>
      </w:pPr>
      <w:r w:rsidRPr="0037382E">
        <w:t>Использовать НТО по назначению (специализации), указанному в пункте 1.1. настоящего Договора. Иметь в наличии оборудование, предназначенное для оказания услуг, выкладки товаров и хранения запасов. Иметь в наличии холодильное оборудование при реализации скоропортящихся пищевых продуктов.</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81"/>
        </w:tabs>
        <w:ind w:firstLine="760"/>
      </w:pPr>
      <w:r w:rsidRPr="0037382E">
        <w:t>На фасаде НТО разместить вывеску с указанием фирменного наименования хозяйствующего субъекта, режима работы.</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67"/>
        </w:tabs>
        <w:ind w:firstLine="760"/>
      </w:pPr>
      <w:r w:rsidRPr="0037382E">
        <w:t>Своевременно и полностью вносить (внести) плату по настоящему договору в размере и порядке, установленном настоящим Договором.</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76"/>
        </w:tabs>
        <w:ind w:firstLine="760"/>
      </w:pPr>
      <w:r w:rsidRPr="0037382E">
        <w:t>Обеспечить сохранение внешнего вида, типа, местоположения и размеров НТО в течение установленного периода размещения.</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67"/>
        </w:tabs>
        <w:ind w:firstLine="760"/>
      </w:pPr>
      <w:r w:rsidRPr="0037382E">
        <w:t>Соблюдать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оказания услуг.</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1472"/>
        </w:tabs>
        <w:spacing w:line="322" w:lineRule="exact"/>
        <w:ind w:firstLine="760"/>
      </w:pPr>
      <w:r w:rsidRPr="0037382E">
        <w:t>Не допускать загрязнение места размещения НТО. Соблюдать Правила благоустройства.</w:t>
      </w:r>
    </w:p>
    <w:p w:rsidR="0037382E" w:rsidRPr="0037382E" w:rsidRDefault="0037382E" w:rsidP="006709E6">
      <w:pPr>
        <w:pStyle w:val="40"/>
        <w:framePr w:w="9898" w:h="13027" w:hRule="exact" w:wrap="none" w:vAnchor="page" w:hAnchor="page" w:x="1435" w:y="1336"/>
        <w:numPr>
          <w:ilvl w:val="2"/>
          <w:numId w:val="21"/>
        </w:numPr>
        <w:shd w:val="clear" w:color="auto" w:fill="auto"/>
        <w:tabs>
          <w:tab w:val="left" w:pos="2035"/>
        </w:tabs>
        <w:ind w:firstLine="760"/>
      </w:pPr>
      <w:r w:rsidRPr="0037382E">
        <w:t>Своевременно демонтировать НТО с установленного места его расположения и привести прилегающую к НТО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37382E" w:rsidRPr="0037382E" w:rsidRDefault="0037382E" w:rsidP="006709E6">
      <w:pPr>
        <w:pStyle w:val="30"/>
        <w:framePr w:w="9898" w:h="13027" w:hRule="exact" w:wrap="none" w:vAnchor="page" w:hAnchor="page" w:x="1435" w:y="1336"/>
        <w:numPr>
          <w:ilvl w:val="0"/>
          <w:numId w:val="21"/>
        </w:numPr>
        <w:shd w:val="clear" w:color="auto" w:fill="auto"/>
        <w:tabs>
          <w:tab w:val="left" w:pos="3266"/>
        </w:tabs>
        <w:ind w:left="2880"/>
        <w:jc w:val="both"/>
      </w:pPr>
      <w:r w:rsidRPr="0037382E">
        <w:t>Платежи и расчеты по Договору</w:t>
      </w:r>
    </w:p>
    <w:p w:rsidR="0037382E" w:rsidRPr="0037382E" w:rsidRDefault="0037382E" w:rsidP="006709E6">
      <w:pPr>
        <w:pStyle w:val="40"/>
        <w:framePr w:w="9898" w:h="13027" w:hRule="exact" w:wrap="none" w:vAnchor="page" w:hAnchor="page" w:x="1435" w:y="1336"/>
        <w:numPr>
          <w:ilvl w:val="1"/>
          <w:numId w:val="21"/>
        </w:numPr>
        <w:shd w:val="clear" w:color="auto" w:fill="auto"/>
        <w:tabs>
          <w:tab w:val="left" w:pos="1305"/>
        </w:tabs>
        <w:ind w:firstLine="760"/>
      </w:pPr>
      <w:r w:rsidRPr="0037382E">
        <w:t>Плата за размещение НТО устанавливается в размере и составляет</w:t>
      </w:r>
    </w:p>
    <w:p w:rsidR="0037382E" w:rsidRPr="0037382E" w:rsidRDefault="0037382E" w:rsidP="006709E6">
      <w:pPr>
        <w:pStyle w:val="40"/>
        <w:framePr w:w="9898" w:h="13027" w:hRule="exact" w:wrap="none" w:vAnchor="page" w:hAnchor="page" w:x="1435" w:y="1336"/>
        <w:shd w:val="clear" w:color="auto" w:fill="auto"/>
        <w:tabs>
          <w:tab w:val="left" w:leader="underscore" w:pos="1260"/>
          <w:tab w:val="left" w:leader="underscore" w:pos="3266"/>
        </w:tabs>
      </w:pPr>
      <w:r w:rsidRPr="0037382E">
        <w:tab/>
        <w:t>(</w:t>
      </w:r>
      <w:r w:rsidRPr="0037382E">
        <w:tab/>
        <w:t>) в год (приложение).</w:t>
      </w:r>
    </w:p>
    <w:p w:rsidR="0037382E" w:rsidRPr="0037382E" w:rsidRDefault="0037382E" w:rsidP="006709E6">
      <w:pPr>
        <w:pStyle w:val="40"/>
        <w:framePr w:w="9898" w:h="13027" w:hRule="exact" w:wrap="none" w:vAnchor="page" w:hAnchor="page" w:x="1435" w:y="1336"/>
        <w:numPr>
          <w:ilvl w:val="1"/>
          <w:numId w:val="21"/>
        </w:numPr>
        <w:shd w:val="clear" w:color="auto" w:fill="auto"/>
        <w:tabs>
          <w:tab w:val="left" w:pos="1280"/>
        </w:tabs>
        <w:ind w:firstLine="760"/>
      </w:pPr>
      <w:r w:rsidRPr="0037382E">
        <w:t>Плата за первый год размещения Объекта вносится в месячный срок с момента заключения Договора. В последующие годы плата вносится раз в год не позднее 1 декабря текущего года, либо не позднее 30 дней до даты окончания Договора.</w:t>
      </w:r>
    </w:p>
    <w:p w:rsidR="0037382E" w:rsidRPr="0037382E" w:rsidRDefault="0037382E" w:rsidP="006709E6">
      <w:pPr>
        <w:pStyle w:val="40"/>
        <w:framePr w:w="9898" w:h="13027" w:hRule="exact" w:wrap="none" w:vAnchor="page" w:hAnchor="page" w:x="1435" w:y="1336"/>
        <w:numPr>
          <w:ilvl w:val="1"/>
          <w:numId w:val="21"/>
        </w:numPr>
        <w:shd w:val="clear" w:color="auto" w:fill="auto"/>
        <w:tabs>
          <w:tab w:val="left" w:pos="1439"/>
          <w:tab w:val="left" w:pos="4302"/>
          <w:tab w:val="left" w:leader="underscore" w:pos="9026"/>
        </w:tabs>
        <w:ind w:firstLine="760"/>
      </w:pPr>
      <w:r w:rsidRPr="0037382E">
        <w:t>Получатель платежа:</w:t>
      </w:r>
      <w:r w:rsidRPr="0037382E">
        <w:tab/>
      </w:r>
      <w:r w:rsidRPr="0037382E">
        <w:tab/>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40"/>
        <w:framePr w:w="9902" w:h="5942" w:hRule="exact" w:wrap="none" w:vAnchor="page" w:hAnchor="page" w:x="1432" w:y="1377"/>
        <w:numPr>
          <w:ilvl w:val="1"/>
          <w:numId w:val="21"/>
        </w:numPr>
        <w:shd w:val="clear" w:color="auto" w:fill="auto"/>
        <w:ind w:firstLine="780"/>
      </w:pPr>
      <w:r w:rsidRPr="0037382E">
        <w:lastRenderedPageBreak/>
        <w:t xml:space="preserve"> Размер платы за размещение НТО, указанные в п.3.1. Договора, не является постоянным и изменяется в соответствии с:</w:t>
      </w:r>
    </w:p>
    <w:p w:rsidR="0037382E" w:rsidRPr="0037382E" w:rsidRDefault="0037382E" w:rsidP="0037382E">
      <w:pPr>
        <w:pStyle w:val="40"/>
        <w:framePr w:w="9902" w:h="5942" w:hRule="exact" w:wrap="none" w:vAnchor="page" w:hAnchor="page" w:x="1432" w:y="1377"/>
        <w:numPr>
          <w:ilvl w:val="0"/>
          <w:numId w:val="16"/>
        </w:numPr>
        <w:shd w:val="clear" w:color="auto" w:fill="auto"/>
        <w:tabs>
          <w:tab w:val="left" w:pos="940"/>
        </w:tabs>
        <w:ind w:firstLine="780"/>
      </w:pPr>
      <w:r w:rsidRPr="0037382E">
        <w:t>изменением кадастровой стоимости земельного участка либо земель. При этом плата за размещение НТО подлежит перерасчету по состоянию на 01 января года, следующего за годом, в котором произошло изменение кадастровой стоимости. В этом случае индексация платы за размещение нестационарного торгового объекта с учетом размера уровня инфляции не производится;</w:t>
      </w:r>
    </w:p>
    <w:p w:rsidR="0037382E" w:rsidRPr="0037382E" w:rsidRDefault="0037382E" w:rsidP="0037382E">
      <w:pPr>
        <w:pStyle w:val="40"/>
        <w:framePr w:w="9902" w:h="5942" w:hRule="exact" w:wrap="none" w:vAnchor="page" w:hAnchor="page" w:x="1432" w:y="1377"/>
        <w:numPr>
          <w:ilvl w:val="0"/>
          <w:numId w:val="16"/>
        </w:numPr>
        <w:shd w:val="clear" w:color="auto" w:fill="auto"/>
        <w:tabs>
          <w:tab w:val="left" w:pos="940"/>
        </w:tabs>
        <w:ind w:firstLine="780"/>
      </w:pPr>
      <w:r w:rsidRPr="0037382E">
        <w:t>изменением размера уровня инфляции. При этом плата за размещение НТО ежегодно, но не ранее чем через год после заключения договора на размещение НТО,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 НТО;</w:t>
      </w:r>
    </w:p>
    <w:p w:rsidR="0037382E" w:rsidRPr="0037382E" w:rsidRDefault="0037382E" w:rsidP="0037382E">
      <w:pPr>
        <w:framePr w:w="9902" w:h="5942" w:hRule="exact" w:wrap="none" w:vAnchor="page" w:hAnchor="page" w:x="1432" w:y="1377"/>
        <w:widowControl w:val="0"/>
        <w:numPr>
          <w:ilvl w:val="0"/>
          <w:numId w:val="16"/>
        </w:numPr>
        <w:tabs>
          <w:tab w:val="left" w:pos="995"/>
        </w:tabs>
        <w:spacing w:after="0" w:line="307" w:lineRule="exact"/>
        <w:ind w:firstLine="780"/>
        <w:jc w:val="both"/>
        <w:rPr>
          <w:rFonts w:ascii="Times New Roman" w:hAnsi="Times New Roman"/>
        </w:rPr>
      </w:pPr>
      <w:r w:rsidRPr="0037382E">
        <w:rPr>
          <w:rFonts w:ascii="Times New Roman" w:hAnsi="Times New Roman"/>
        </w:rPr>
        <w:t>изменением вида деятельности субъекта.</w:t>
      </w:r>
    </w:p>
    <w:p w:rsidR="0037382E" w:rsidRPr="0037382E" w:rsidRDefault="0037382E" w:rsidP="0037382E">
      <w:pPr>
        <w:pStyle w:val="40"/>
        <w:framePr w:w="9902" w:h="5942" w:hRule="exact" w:wrap="none" w:vAnchor="page" w:hAnchor="page" w:x="1432" w:y="1377"/>
        <w:numPr>
          <w:ilvl w:val="1"/>
          <w:numId w:val="21"/>
        </w:numPr>
        <w:shd w:val="clear" w:color="auto" w:fill="auto"/>
        <w:tabs>
          <w:tab w:val="left" w:pos="1264"/>
        </w:tabs>
        <w:ind w:firstLine="780"/>
      </w:pPr>
      <w:r w:rsidRPr="0037382E">
        <w:t>Субъект торговли самостоятельно производит перерасчет и оплачивает плату за размещение НТО, без внесения изменений и дополнений в Договор.</w:t>
      </w:r>
    </w:p>
    <w:p w:rsidR="0037382E" w:rsidRPr="0037382E" w:rsidRDefault="0037382E" w:rsidP="0037382E">
      <w:pPr>
        <w:framePr w:w="9902" w:h="5942" w:hRule="exact" w:wrap="none" w:vAnchor="page" w:hAnchor="page" w:x="1432" w:y="1377"/>
        <w:tabs>
          <w:tab w:val="left" w:pos="2040"/>
          <w:tab w:val="left" w:pos="3058"/>
          <w:tab w:val="left" w:pos="4382"/>
          <w:tab w:val="left" w:pos="6696"/>
          <w:tab w:val="left" w:pos="8174"/>
          <w:tab w:val="left" w:pos="9077"/>
        </w:tabs>
        <w:spacing w:after="0" w:line="307" w:lineRule="exact"/>
        <w:ind w:firstLine="780"/>
        <w:jc w:val="both"/>
        <w:rPr>
          <w:rFonts w:ascii="Times New Roman" w:hAnsi="Times New Roman"/>
        </w:rPr>
      </w:pPr>
      <w:r w:rsidRPr="0037382E">
        <w:rPr>
          <w:rFonts w:ascii="Times New Roman" w:hAnsi="Times New Roman"/>
        </w:rPr>
        <w:t>Информация об изменениях реквизитов получателя платежа, ставок от кадастровой стоимости земельного участка и (или) размера уровня инфляции на очередной финансовый год размещается</w:t>
      </w:r>
      <w:r w:rsidRPr="0037382E">
        <w:rPr>
          <w:rFonts w:ascii="Times New Roman" w:hAnsi="Times New Roman"/>
        </w:rPr>
        <w:tab/>
        <w:t>на</w:t>
      </w:r>
      <w:r w:rsidRPr="0037382E">
        <w:rPr>
          <w:rFonts w:ascii="Times New Roman" w:hAnsi="Times New Roman"/>
        </w:rPr>
        <w:tab/>
        <w:t>сайте</w:t>
      </w:r>
      <w:r w:rsidRPr="0037382E">
        <w:rPr>
          <w:rFonts w:ascii="Times New Roman" w:hAnsi="Times New Roman"/>
        </w:rPr>
        <w:tab/>
        <w:t>администрации</w:t>
      </w:r>
      <w:r w:rsidRPr="0037382E">
        <w:rPr>
          <w:rFonts w:ascii="Times New Roman" w:hAnsi="Times New Roman"/>
        </w:rPr>
        <w:tab/>
        <w:t>района</w:t>
      </w:r>
      <w:r w:rsidRPr="0037382E">
        <w:rPr>
          <w:rFonts w:ascii="Times New Roman" w:hAnsi="Times New Roman"/>
        </w:rPr>
        <w:tab/>
        <w:t>в</w:t>
      </w:r>
      <w:r w:rsidRPr="0037382E">
        <w:rPr>
          <w:rFonts w:ascii="Times New Roman" w:hAnsi="Times New Roman"/>
        </w:rPr>
        <w:tab/>
        <w:t>разделе</w:t>
      </w:r>
    </w:p>
    <w:p w:rsidR="0037382E" w:rsidRPr="0037382E" w:rsidRDefault="0037382E" w:rsidP="0037382E">
      <w:pPr>
        <w:pStyle w:val="10"/>
        <w:framePr w:w="9902" w:h="7136" w:hRule="exact" w:wrap="none" w:vAnchor="page" w:hAnchor="page" w:x="1432" w:y="7863"/>
        <w:numPr>
          <w:ilvl w:val="0"/>
          <w:numId w:val="21"/>
        </w:numPr>
        <w:shd w:val="clear" w:color="auto" w:fill="auto"/>
        <w:tabs>
          <w:tab w:val="left" w:pos="3729"/>
        </w:tabs>
        <w:spacing w:before="0"/>
        <w:ind w:left="3340"/>
        <w:jc w:val="both"/>
      </w:pPr>
      <w:bookmarkStart w:id="6" w:name="bookmark6"/>
      <w:r w:rsidRPr="0037382E">
        <w:t>Ответственность сторон</w:t>
      </w:r>
      <w:bookmarkEnd w:id="6"/>
    </w:p>
    <w:p w:rsidR="0037382E" w:rsidRPr="0037382E" w:rsidRDefault="0037382E" w:rsidP="0037382E">
      <w:pPr>
        <w:pStyle w:val="40"/>
        <w:framePr w:w="9902" w:h="7136" w:hRule="exact" w:wrap="none" w:vAnchor="page" w:hAnchor="page" w:x="1432" w:y="7863"/>
        <w:numPr>
          <w:ilvl w:val="1"/>
          <w:numId w:val="21"/>
        </w:numPr>
        <w:shd w:val="clear" w:color="auto" w:fill="auto"/>
        <w:tabs>
          <w:tab w:val="left" w:pos="1264"/>
        </w:tabs>
        <w:ind w:firstLine="780"/>
      </w:pPr>
      <w:r w:rsidRPr="0037382E">
        <w:t>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37382E" w:rsidRPr="0037382E" w:rsidRDefault="0037382E" w:rsidP="0037382E">
      <w:pPr>
        <w:framePr w:w="9902" w:h="7136" w:hRule="exact" w:wrap="none" w:vAnchor="page" w:hAnchor="page" w:x="1432" w:y="7863"/>
        <w:widowControl w:val="0"/>
        <w:numPr>
          <w:ilvl w:val="1"/>
          <w:numId w:val="21"/>
        </w:numPr>
        <w:tabs>
          <w:tab w:val="left" w:pos="1264"/>
        </w:tabs>
        <w:spacing w:after="0" w:line="307" w:lineRule="exact"/>
        <w:ind w:firstLine="780"/>
        <w:jc w:val="both"/>
        <w:rPr>
          <w:rFonts w:ascii="Times New Roman" w:hAnsi="Times New Roman"/>
        </w:rPr>
      </w:pPr>
      <w:r w:rsidRPr="0037382E">
        <w:rPr>
          <w:rFonts w:ascii="Times New Roman" w:hAnsi="Times New Roman"/>
        </w:rPr>
        <w:t>За нарушение сроков внесения платы по Договору Субъект торговли выплачивает пени из расчета 0,1% от размера невнесенной суммы за каждый календарный день просрочки, выявленного нарушения.</w:t>
      </w:r>
    </w:p>
    <w:p w:rsidR="0037382E" w:rsidRPr="0037382E" w:rsidRDefault="0037382E" w:rsidP="0037382E">
      <w:pPr>
        <w:framePr w:w="9902" w:h="7136" w:hRule="exact" w:wrap="none" w:vAnchor="page" w:hAnchor="page" w:x="1432" w:y="7863"/>
        <w:widowControl w:val="0"/>
        <w:numPr>
          <w:ilvl w:val="1"/>
          <w:numId w:val="21"/>
        </w:numPr>
        <w:tabs>
          <w:tab w:val="left" w:pos="1264"/>
        </w:tabs>
        <w:spacing w:after="0" w:line="307" w:lineRule="exact"/>
        <w:ind w:firstLine="780"/>
        <w:jc w:val="both"/>
        <w:rPr>
          <w:rFonts w:ascii="Times New Roman" w:hAnsi="Times New Roman"/>
        </w:rPr>
      </w:pPr>
      <w:r w:rsidRPr="0037382E">
        <w:rPr>
          <w:rFonts w:ascii="Times New Roman" w:hAnsi="Times New Roman"/>
        </w:rPr>
        <w:t>За нарушение сроков демонтажа НТО по предписанию, самовольного переоборудования без внесения соответствующих изменений в Схему размещения НТО Субъект торговли выплачивает штраф в размере 2000 рублей.</w:t>
      </w:r>
    </w:p>
    <w:p w:rsidR="0037382E" w:rsidRPr="0037382E" w:rsidRDefault="0037382E" w:rsidP="0037382E">
      <w:pPr>
        <w:framePr w:w="9902" w:h="7136" w:hRule="exact" w:wrap="none" w:vAnchor="page" w:hAnchor="page" w:x="1432" w:y="7863"/>
        <w:widowControl w:val="0"/>
        <w:numPr>
          <w:ilvl w:val="1"/>
          <w:numId w:val="21"/>
        </w:numPr>
        <w:tabs>
          <w:tab w:val="left" w:pos="1264"/>
        </w:tabs>
        <w:spacing w:after="0" w:line="307" w:lineRule="exact"/>
        <w:ind w:firstLine="780"/>
        <w:jc w:val="both"/>
        <w:rPr>
          <w:rFonts w:ascii="Times New Roman" w:hAnsi="Times New Roman"/>
        </w:rPr>
      </w:pPr>
      <w:r w:rsidRPr="0037382E">
        <w:rPr>
          <w:rFonts w:ascii="Times New Roman" w:hAnsi="Times New Roman"/>
        </w:rPr>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37382E" w:rsidRPr="0037382E" w:rsidRDefault="0037382E" w:rsidP="0037382E">
      <w:pPr>
        <w:pStyle w:val="10"/>
        <w:framePr w:w="9902" w:h="7136" w:hRule="exact" w:wrap="none" w:vAnchor="page" w:hAnchor="page" w:x="1432" w:y="7863"/>
        <w:numPr>
          <w:ilvl w:val="0"/>
          <w:numId w:val="21"/>
        </w:numPr>
        <w:shd w:val="clear" w:color="auto" w:fill="auto"/>
        <w:tabs>
          <w:tab w:val="left" w:pos="3800"/>
        </w:tabs>
        <w:spacing w:before="0"/>
        <w:ind w:left="3480"/>
        <w:jc w:val="both"/>
      </w:pPr>
      <w:bookmarkStart w:id="7" w:name="bookmark7"/>
      <w:r w:rsidRPr="0037382E">
        <w:t>Расторжение Договора</w:t>
      </w:r>
      <w:bookmarkEnd w:id="7"/>
    </w:p>
    <w:p w:rsidR="0037382E" w:rsidRPr="0037382E" w:rsidRDefault="0037382E" w:rsidP="0037382E">
      <w:pPr>
        <w:framePr w:w="9902" w:h="7136" w:hRule="exact" w:wrap="none" w:vAnchor="page" w:hAnchor="page" w:x="1432" w:y="7863"/>
        <w:widowControl w:val="0"/>
        <w:numPr>
          <w:ilvl w:val="1"/>
          <w:numId w:val="21"/>
        </w:numPr>
        <w:tabs>
          <w:tab w:val="left" w:pos="1292"/>
        </w:tabs>
        <w:spacing w:after="0" w:line="307" w:lineRule="exact"/>
        <w:ind w:firstLine="780"/>
        <w:jc w:val="both"/>
        <w:rPr>
          <w:rFonts w:ascii="Times New Roman" w:hAnsi="Times New Roman"/>
        </w:rPr>
      </w:pPr>
      <w:r w:rsidRPr="0037382E">
        <w:rPr>
          <w:rFonts w:ascii="Times New Roman" w:hAnsi="Times New Roman"/>
        </w:rPr>
        <w:t>Договор может быть расторгнут по соглашению Сторон или по решению</w:t>
      </w:r>
    </w:p>
    <w:p w:rsidR="0037382E" w:rsidRPr="0037382E" w:rsidRDefault="0037382E" w:rsidP="0037382E">
      <w:pPr>
        <w:pStyle w:val="40"/>
        <w:framePr w:w="9902" w:h="7136" w:hRule="exact" w:wrap="none" w:vAnchor="page" w:hAnchor="page" w:x="1432" w:y="7863"/>
        <w:shd w:val="clear" w:color="auto" w:fill="auto"/>
        <w:spacing w:line="302" w:lineRule="exact"/>
        <w:jc w:val="left"/>
      </w:pPr>
      <w:r w:rsidRPr="0037382E">
        <w:t>суда.</w:t>
      </w:r>
    </w:p>
    <w:p w:rsidR="0037382E" w:rsidRPr="0037382E" w:rsidRDefault="0037382E" w:rsidP="0037382E">
      <w:pPr>
        <w:framePr w:w="9902" w:h="7136" w:hRule="exact" w:wrap="none" w:vAnchor="page" w:hAnchor="page" w:x="1432" w:y="7863"/>
        <w:widowControl w:val="0"/>
        <w:numPr>
          <w:ilvl w:val="1"/>
          <w:numId w:val="21"/>
        </w:numPr>
        <w:tabs>
          <w:tab w:val="left" w:pos="1264"/>
        </w:tabs>
        <w:spacing w:after="0" w:line="302" w:lineRule="exact"/>
        <w:ind w:firstLine="780"/>
        <w:jc w:val="both"/>
        <w:rPr>
          <w:rFonts w:ascii="Times New Roman" w:hAnsi="Times New Roman"/>
        </w:rPr>
      </w:pPr>
      <w:r w:rsidRPr="0037382E">
        <w:rPr>
          <w:rFonts w:ascii="Times New Roman" w:hAnsi="Times New Roman"/>
        </w:rPr>
        <w:t>Администрация имеет право досрочно, в одностороннем порядке расторгнуть Договор по следующим основаниям:</w:t>
      </w:r>
    </w:p>
    <w:p w:rsidR="0037382E" w:rsidRPr="0037382E" w:rsidRDefault="0037382E" w:rsidP="0037382E">
      <w:pPr>
        <w:pStyle w:val="40"/>
        <w:framePr w:w="9902" w:h="7136" w:hRule="exact" w:wrap="none" w:vAnchor="page" w:hAnchor="page" w:x="1432" w:y="7863"/>
        <w:numPr>
          <w:ilvl w:val="2"/>
          <w:numId w:val="21"/>
        </w:numPr>
        <w:shd w:val="clear" w:color="auto" w:fill="auto"/>
        <w:tabs>
          <w:tab w:val="left" w:pos="1529"/>
        </w:tabs>
        <w:spacing w:line="302" w:lineRule="exact"/>
        <w:ind w:firstLine="780"/>
      </w:pPr>
      <w:r w:rsidRPr="0037382E">
        <w:t>невыполнение хозяйствующим Субъектом требований, указанных в пункте 2.4. настоящего Договора;</w:t>
      </w:r>
    </w:p>
    <w:p w:rsidR="0037382E" w:rsidRPr="0037382E" w:rsidRDefault="0037382E" w:rsidP="0037382E">
      <w:pPr>
        <w:framePr w:w="9902" w:h="7136" w:hRule="exact" w:wrap="none" w:vAnchor="page" w:hAnchor="page" w:x="1432" w:y="7863"/>
        <w:widowControl w:val="0"/>
        <w:numPr>
          <w:ilvl w:val="2"/>
          <w:numId w:val="21"/>
        </w:numPr>
        <w:tabs>
          <w:tab w:val="left" w:pos="1529"/>
        </w:tabs>
        <w:spacing w:after="0" w:line="302" w:lineRule="exact"/>
        <w:ind w:firstLine="780"/>
        <w:jc w:val="both"/>
        <w:rPr>
          <w:rFonts w:ascii="Times New Roman" w:hAnsi="Times New Roman"/>
        </w:rPr>
      </w:pPr>
      <w:r w:rsidRPr="0037382E">
        <w:rPr>
          <w:rFonts w:ascii="Times New Roman" w:hAnsi="Times New Roman"/>
        </w:rPr>
        <w:t>прекращения хозяйствующим Субъектом в установленном законом порядке своей деятельности;</w:t>
      </w:r>
    </w:p>
    <w:p w:rsidR="0037382E" w:rsidRPr="0037382E" w:rsidRDefault="0037382E" w:rsidP="0037382E">
      <w:pPr>
        <w:framePr w:w="9902" w:h="7136" w:hRule="exact" w:wrap="none" w:vAnchor="page" w:hAnchor="page" w:x="1432" w:y="7863"/>
        <w:widowControl w:val="0"/>
        <w:numPr>
          <w:ilvl w:val="2"/>
          <w:numId w:val="21"/>
        </w:numPr>
        <w:tabs>
          <w:tab w:val="left" w:pos="1529"/>
        </w:tabs>
        <w:spacing w:after="0" w:line="302" w:lineRule="exact"/>
        <w:ind w:firstLine="780"/>
        <w:jc w:val="both"/>
        <w:rPr>
          <w:rFonts w:ascii="Times New Roman" w:hAnsi="Times New Roman"/>
        </w:rPr>
      </w:pPr>
      <w:r w:rsidRPr="0037382E">
        <w:rPr>
          <w:rFonts w:ascii="Times New Roman" w:hAnsi="Times New Roman"/>
        </w:rPr>
        <w:t>нарушение хозяйствующим Субъектом установленной в предмете договора специализации;</w:t>
      </w:r>
    </w:p>
    <w:p w:rsidR="0037382E" w:rsidRPr="0037382E" w:rsidRDefault="0037382E" w:rsidP="0037382E">
      <w:pPr>
        <w:pStyle w:val="40"/>
        <w:framePr w:w="9902" w:h="7136" w:hRule="exact" w:wrap="none" w:vAnchor="page" w:hAnchor="page" w:x="1432" w:y="7863"/>
        <w:numPr>
          <w:ilvl w:val="2"/>
          <w:numId w:val="21"/>
        </w:numPr>
        <w:shd w:val="clear" w:color="auto" w:fill="auto"/>
        <w:tabs>
          <w:tab w:val="left" w:pos="1529"/>
        </w:tabs>
        <w:spacing w:line="302" w:lineRule="exact"/>
        <w:ind w:firstLine="780"/>
      </w:pPr>
      <w:r w:rsidRPr="0037382E">
        <w:t>выявление несоответствия НТО эскизному проекту (изменение внешнего вида,</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898" w:h="13637" w:hRule="exact" w:wrap="none" w:vAnchor="page" w:hAnchor="page" w:x="1435" w:y="1363"/>
        <w:tabs>
          <w:tab w:val="left" w:pos="749"/>
        </w:tabs>
        <w:spacing w:after="0" w:line="307" w:lineRule="exact"/>
        <w:jc w:val="both"/>
        <w:rPr>
          <w:rFonts w:ascii="Times New Roman" w:hAnsi="Times New Roman"/>
        </w:rPr>
      </w:pPr>
      <w:r w:rsidRPr="0037382E">
        <w:rPr>
          <w:rFonts w:ascii="Times New Roman" w:hAnsi="Times New Roman"/>
        </w:rPr>
        <w:lastRenderedPageBreak/>
        <w:t>размеров, площади нестационарного торгового объекта в ходе его эксплуатации, возведение пристроек, надстройка дополнительных антресолей и этажей), придания НТО статуса капитального;</w:t>
      </w:r>
    </w:p>
    <w:p w:rsidR="0037382E" w:rsidRPr="0037382E" w:rsidRDefault="0037382E" w:rsidP="0037382E">
      <w:pPr>
        <w:framePr w:w="9898" w:h="13637" w:hRule="exact" w:wrap="none" w:vAnchor="page" w:hAnchor="page" w:x="1435" w:y="1363"/>
        <w:widowControl w:val="0"/>
        <w:numPr>
          <w:ilvl w:val="2"/>
          <w:numId w:val="21"/>
        </w:numPr>
        <w:spacing w:after="0" w:line="307" w:lineRule="exact"/>
        <w:ind w:firstLine="780"/>
        <w:jc w:val="both"/>
        <w:rPr>
          <w:rFonts w:ascii="Times New Roman" w:hAnsi="Times New Roman"/>
        </w:rPr>
      </w:pPr>
      <w:r w:rsidRPr="0037382E">
        <w:rPr>
          <w:rFonts w:ascii="Times New Roman" w:hAnsi="Times New Roman"/>
        </w:rPr>
        <w:t xml:space="preserve"> неисполнение Субъектом торговли обязательства по осуществлению в НТО торговой деятельности (оказанию услуг) в течение более 3 месяцев подряд;</w:t>
      </w:r>
    </w:p>
    <w:p w:rsidR="0037382E" w:rsidRPr="0037382E" w:rsidRDefault="0037382E" w:rsidP="0037382E">
      <w:pPr>
        <w:framePr w:w="9898" w:h="13637" w:hRule="exact" w:wrap="none" w:vAnchor="page" w:hAnchor="page" w:x="1435" w:y="1363"/>
        <w:widowControl w:val="0"/>
        <w:numPr>
          <w:ilvl w:val="2"/>
          <w:numId w:val="21"/>
        </w:numPr>
        <w:spacing w:after="0" w:line="307" w:lineRule="exact"/>
        <w:ind w:firstLine="780"/>
        <w:jc w:val="both"/>
        <w:rPr>
          <w:rFonts w:ascii="Times New Roman" w:hAnsi="Times New Roman"/>
        </w:rPr>
      </w:pPr>
      <w:r w:rsidRPr="0037382E">
        <w:rPr>
          <w:rFonts w:ascii="Times New Roman" w:hAnsi="Times New Roman"/>
        </w:rPr>
        <w:t xml:space="preserve"> неисполнение Субъектом торговли обязательств платежа по Договору или просрочка исполнения обязательств по оплате очередных платежей по Договору на срок более 30 календарных дней;</w:t>
      </w:r>
    </w:p>
    <w:p w:rsidR="0037382E" w:rsidRPr="0037382E" w:rsidRDefault="0037382E" w:rsidP="0037382E">
      <w:pPr>
        <w:framePr w:w="9898" w:h="13637" w:hRule="exact" w:wrap="none" w:vAnchor="page" w:hAnchor="page" w:x="1435" w:y="1363"/>
        <w:widowControl w:val="0"/>
        <w:numPr>
          <w:ilvl w:val="2"/>
          <w:numId w:val="21"/>
        </w:numPr>
        <w:tabs>
          <w:tab w:val="left" w:pos="1488"/>
        </w:tabs>
        <w:spacing w:after="0" w:line="307" w:lineRule="exact"/>
        <w:ind w:firstLine="780"/>
        <w:jc w:val="both"/>
        <w:rPr>
          <w:rFonts w:ascii="Times New Roman" w:hAnsi="Times New Roman"/>
        </w:rPr>
      </w:pPr>
      <w:r w:rsidRPr="0037382E">
        <w:rPr>
          <w:rFonts w:ascii="Times New Roman" w:hAnsi="Times New Roman"/>
        </w:rPr>
        <w:t>неисполнение Субъектом торговли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37382E" w:rsidRPr="0037382E" w:rsidRDefault="0037382E" w:rsidP="0037382E">
      <w:pPr>
        <w:framePr w:w="9898" w:h="13637" w:hRule="exact" w:wrap="none" w:vAnchor="page" w:hAnchor="page" w:x="1435" w:y="1363"/>
        <w:widowControl w:val="0"/>
        <w:numPr>
          <w:ilvl w:val="1"/>
          <w:numId w:val="21"/>
        </w:numPr>
        <w:tabs>
          <w:tab w:val="left" w:pos="1259"/>
        </w:tabs>
        <w:spacing w:after="0" w:line="307" w:lineRule="exact"/>
        <w:ind w:firstLine="780"/>
        <w:jc w:val="both"/>
        <w:rPr>
          <w:rFonts w:ascii="Times New Roman" w:hAnsi="Times New Roman"/>
        </w:rPr>
      </w:pPr>
      <w:r w:rsidRPr="0037382E">
        <w:rPr>
          <w:rFonts w:ascii="Times New Roman" w:hAnsi="Times New Roman"/>
        </w:rPr>
        <w:t xml:space="preserve">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 с предоставлением компенсационного места без проведения аукциона по решению Комиссии администрации </w:t>
      </w:r>
      <w:r w:rsidR="00136D85">
        <w:rPr>
          <w:rFonts w:ascii="Times New Roman" w:hAnsi="Times New Roman"/>
        </w:rPr>
        <w:t>Николаевского</w:t>
      </w:r>
      <w:r w:rsidRPr="0037382E">
        <w:rPr>
          <w:rFonts w:ascii="Times New Roman" w:hAnsi="Times New Roman"/>
        </w:rPr>
        <w:t xml:space="preserve"> сельского поселения </w:t>
      </w:r>
      <w:r w:rsidR="00970603">
        <w:rPr>
          <w:rFonts w:ascii="Times New Roman" w:hAnsi="Times New Roman"/>
        </w:rPr>
        <w:t>Варненского</w:t>
      </w:r>
      <w:r w:rsidRPr="0037382E">
        <w:rPr>
          <w:rFonts w:ascii="Times New Roman" w:hAnsi="Times New Roman"/>
        </w:rPr>
        <w:t xml:space="preserve"> муниципального района </w:t>
      </w:r>
      <w:r w:rsidR="00970603">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framePr w:w="9898" w:h="13637" w:hRule="exact" w:wrap="none" w:vAnchor="page" w:hAnchor="page" w:x="1435" w:y="1363"/>
        <w:widowControl w:val="0"/>
        <w:numPr>
          <w:ilvl w:val="0"/>
          <w:numId w:val="16"/>
        </w:numPr>
        <w:tabs>
          <w:tab w:val="left" w:pos="956"/>
        </w:tabs>
        <w:spacing w:after="0" w:line="307" w:lineRule="exact"/>
        <w:ind w:firstLine="780"/>
        <w:jc w:val="both"/>
        <w:rPr>
          <w:rFonts w:ascii="Times New Roman" w:hAnsi="Times New Roman"/>
        </w:rPr>
      </w:pPr>
      <w:r w:rsidRPr="0037382E">
        <w:rPr>
          <w:rFonts w:ascii="Times New Roman" w:hAnsi="Times New Roman"/>
        </w:rPr>
        <w:t>о необходимости ремонта и (или) реконструкции автомобильных дорог, в случае, если нахождение НТО препятствует осуществлению указанных работ;</w:t>
      </w:r>
    </w:p>
    <w:p w:rsidR="0037382E" w:rsidRPr="0037382E" w:rsidRDefault="0037382E" w:rsidP="0037382E">
      <w:pPr>
        <w:framePr w:w="9898" w:h="13637" w:hRule="exact" w:wrap="none" w:vAnchor="page" w:hAnchor="page" w:x="1435" w:y="1363"/>
        <w:widowControl w:val="0"/>
        <w:numPr>
          <w:ilvl w:val="0"/>
          <w:numId w:val="16"/>
        </w:numPr>
        <w:tabs>
          <w:tab w:val="left" w:pos="956"/>
        </w:tabs>
        <w:spacing w:after="0" w:line="307" w:lineRule="exact"/>
        <w:ind w:firstLine="780"/>
        <w:jc w:val="both"/>
        <w:rPr>
          <w:rFonts w:ascii="Times New Roman" w:hAnsi="Times New Roman"/>
        </w:rPr>
      </w:pPr>
      <w:r w:rsidRPr="0037382E">
        <w:rPr>
          <w:rFonts w:ascii="Times New Roman" w:hAnsi="Times New Roman"/>
        </w:rPr>
        <w:t>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7382E" w:rsidRPr="0037382E" w:rsidRDefault="0037382E" w:rsidP="0037382E">
      <w:pPr>
        <w:framePr w:w="9898" w:h="13637" w:hRule="exact" w:wrap="none" w:vAnchor="page" w:hAnchor="page" w:x="1435" w:y="1363"/>
        <w:widowControl w:val="0"/>
        <w:numPr>
          <w:ilvl w:val="0"/>
          <w:numId w:val="16"/>
        </w:numPr>
        <w:tabs>
          <w:tab w:val="left" w:pos="987"/>
        </w:tabs>
        <w:spacing w:after="0" w:line="307" w:lineRule="exact"/>
        <w:ind w:firstLine="780"/>
        <w:jc w:val="both"/>
        <w:rPr>
          <w:rFonts w:ascii="Times New Roman" w:hAnsi="Times New Roman"/>
        </w:rPr>
      </w:pPr>
      <w:r w:rsidRPr="0037382E">
        <w:rPr>
          <w:rFonts w:ascii="Times New Roman" w:hAnsi="Times New Roman"/>
        </w:rPr>
        <w:t>о размещении объектов капитального строительства;</w:t>
      </w:r>
    </w:p>
    <w:p w:rsidR="0037382E" w:rsidRPr="0037382E" w:rsidRDefault="0037382E" w:rsidP="0037382E">
      <w:pPr>
        <w:framePr w:w="9898" w:h="13637" w:hRule="exact" w:wrap="none" w:vAnchor="page" w:hAnchor="page" w:x="1435" w:y="1363"/>
        <w:widowControl w:val="0"/>
        <w:numPr>
          <w:ilvl w:val="0"/>
          <w:numId w:val="16"/>
        </w:numPr>
        <w:tabs>
          <w:tab w:val="left" w:pos="956"/>
        </w:tabs>
        <w:spacing w:after="0" w:line="307" w:lineRule="exact"/>
        <w:ind w:firstLine="780"/>
        <w:jc w:val="both"/>
        <w:rPr>
          <w:rFonts w:ascii="Times New Roman" w:hAnsi="Times New Roman"/>
        </w:rPr>
      </w:pPr>
      <w:r w:rsidRPr="0037382E">
        <w:rPr>
          <w:rFonts w:ascii="Times New Roman" w:hAnsi="Times New Roman"/>
        </w:rPr>
        <w:t>о заключении договора о развитии застроенных территорий, в случае, если нахождение НТО препятствует реализации указанного договора.</w:t>
      </w:r>
    </w:p>
    <w:p w:rsidR="0037382E" w:rsidRPr="0037382E" w:rsidRDefault="0037382E" w:rsidP="0037382E">
      <w:pPr>
        <w:framePr w:w="9898" w:h="13637" w:hRule="exact" w:wrap="none" w:vAnchor="page" w:hAnchor="page" w:x="1435" w:y="1363"/>
        <w:widowControl w:val="0"/>
        <w:numPr>
          <w:ilvl w:val="1"/>
          <w:numId w:val="21"/>
        </w:numPr>
        <w:tabs>
          <w:tab w:val="left" w:pos="1488"/>
        </w:tabs>
        <w:spacing w:after="0" w:line="307" w:lineRule="exact"/>
        <w:ind w:firstLine="780"/>
        <w:jc w:val="both"/>
        <w:rPr>
          <w:rFonts w:ascii="Times New Roman" w:hAnsi="Times New Roman"/>
        </w:rPr>
      </w:pPr>
      <w:r w:rsidRPr="0037382E">
        <w:rPr>
          <w:rFonts w:ascii="Times New Roman" w:hAnsi="Times New Roman"/>
        </w:rPr>
        <w:t>После расторжения договора НТО подлежит демонтажу Субъектом торговли,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37382E" w:rsidRPr="0037382E" w:rsidRDefault="0037382E" w:rsidP="0037382E">
      <w:pPr>
        <w:framePr w:w="9898" w:h="13637" w:hRule="exact" w:wrap="none" w:vAnchor="page" w:hAnchor="page" w:x="1435" w:y="1363"/>
        <w:widowControl w:val="0"/>
        <w:numPr>
          <w:ilvl w:val="1"/>
          <w:numId w:val="21"/>
        </w:numPr>
        <w:tabs>
          <w:tab w:val="left" w:pos="1259"/>
        </w:tabs>
        <w:spacing w:after="0" w:line="307" w:lineRule="exact"/>
        <w:ind w:firstLine="780"/>
        <w:jc w:val="both"/>
        <w:rPr>
          <w:rFonts w:ascii="Times New Roman" w:hAnsi="Times New Roman"/>
        </w:rPr>
      </w:pPr>
      <w:r w:rsidRPr="0037382E">
        <w:rPr>
          <w:rFonts w:ascii="Times New Roman" w:hAnsi="Times New Roman"/>
        </w:rPr>
        <w:t>Демонтаж НТО в добровольном порядке производится Субъектом торговли за счет собственных средств в срок, указанный в предпи</w:t>
      </w:r>
      <w:r w:rsidR="00970603">
        <w:rPr>
          <w:rFonts w:ascii="Times New Roman" w:hAnsi="Times New Roman"/>
        </w:rPr>
        <w:t xml:space="preserve">сании, выданном администрацией </w:t>
      </w:r>
      <w:r w:rsidR="00136D85">
        <w:rPr>
          <w:rFonts w:ascii="Times New Roman" w:hAnsi="Times New Roman"/>
        </w:rPr>
        <w:t>Николаевского</w:t>
      </w:r>
      <w:r w:rsidRPr="0037382E">
        <w:rPr>
          <w:rFonts w:ascii="Times New Roman" w:hAnsi="Times New Roman"/>
        </w:rPr>
        <w:t xml:space="preserve"> сельского поселения </w:t>
      </w:r>
      <w:r w:rsidR="00970603">
        <w:rPr>
          <w:rFonts w:ascii="Times New Roman" w:hAnsi="Times New Roman"/>
        </w:rPr>
        <w:t>Варненского</w:t>
      </w:r>
      <w:r w:rsidRPr="0037382E">
        <w:rPr>
          <w:rFonts w:ascii="Times New Roman" w:hAnsi="Times New Roman"/>
        </w:rPr>
        <w:t xml:space="preserve"> муниципального района </w:t>
      </w:r>
      <w:r w:rsidR="00970603">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framePr w:w="9898" w:h="13637" w:hRule="exact" w:wrap="none" w:vAnchor="page" w:hAnchor="page" w:x="1435" w:y="1363"/>
        <w:spacing w:after="0" w:line="307" w:lineRule="exact"/>
        <w:ind w:firstLine="780"/>
        <w:jc w:val="both"/>
        <w:rPr>
          <w:rFonts w:ascii="Times New Roman" w:hAnsi="Times New Roman"/>
        </w:rPr>
      </w:pPr>
      <w:r w:rsidRPr="0037382E">
        <w:rPr>
          <w:rFonts w:ascii="Times New Roman" w:hAnsi="Times New Roman"/>
        </w:rPr>
        <w:t>В случае невыполнения демонтажа Субъектом торговли в добровольном порядке, в указанный в предписании срок, органы местного самоуправления осуществляют демонтаж, согласно Приложению № 6 к Порядку.</w:t>
      </w:r>
    </w:p>
    <w:p w:rsidR="0037382E" w:rsidRPr="0037382E" w:rsidRDefault="0037382E" w:rsidP="0037382E">
      <w:pPr>
        <w:pStyle w:val="30"/>
        <w:framePr w:w="9898" w:h="13637" w:hRule="exact" w:wrap="none" w:vAnchor="page" w:hAnchor="page" w:x="1435" w:y="1363"/>
        <w:numPr>
          <w:ilvl w:val="0"/>
          <w:numId w:val="21"/>
        </w:numPr>
        <w:shd w:val="clear" w:color="auto" w:fill="auto"/>
        <w:tabs>
          <w:tab w:val="left" w:pos="4235"/>
        </w:tabs>
        <w:ind w:left="3880"/>
        <w:jc w:val="both"/>
      </w:pPr>
      <w:r w:rsidRPr="0037382E">
        <w:t>Прочие условия</w:t>
      </w:r>
    </w:p>
    <w:p w:rsidR="0037382E" w:rsidRPr="0037382E" w:rsidRDefault="0037382E" w:rsidP="0037382E">
      <w:pPr>
        <w:framePr w:w="9898" w:h="13637" w:hRule="exact" w:wrap="none" w:vAnchor="page" w:hAnchor="page" w:x="1435" w:y="1363"/>
        <w:widowControl w:val="0"/>
        <w:numPr>
          <w:ilvl w:val="1"/>
          <w:numId w:val="21"/>
        </w:numPr>
        <w:tabs>
          <w:tab w:val="left" w:pos="1259"/>
        </w:tabs>
        <w:spacing w:after="0" w:line="307" w:lineRule="exact"/>
        <w:ind w:firstLine="780"/>
        <w:jc w:val="both"/>
        <w:rPr>
          <w:rFonts w:ascii="Times New Roman" w:hAnsi="Times New Roman"/>
        </w:rPr>
      </w:pPr>
      <w:r w:rsidRPr="0037382E">
        <w:rPr>
          <w:rFonts w:ascii="Times New Roman" w:hAnsi="Times New Roman"/>
        </w:rPr>
        <w:t>Вопросы, не урегулированные настоящим Договором, разрешаются в соответствии с законодательством Российской Федерации.</w:t>
      </w:r>
    </w:p>
    <w:p w:rsidR="0037382E" w:rsidRPr="0037382E" w:rsidRDefault="0037382E" w:rsidP="0037382E">
      <w:pPr>
        <w:framePr w:w="9898" w:h="13637" w:hRule="exact" w:wrap="none" w:vAnchor="page" w:hAnchor="page" w:x="1435" w:y="1363"/>
        <w:widowControl w:val="0"/>
        <w:numPr>
          <w:ilvl w:val="1"/>
          <w:numId w:val="21"/>
        </w:numPr>
        <w:tabs>
          <w:tab w:val="left" w:pos="1259"/>
        </w:tabs>
        <w:spacing w:after="0" w:line="307" w:lineRule="exact"/>
        <w:ind w:firstLine="780"/>
        <w:jc w:val="both"/>
        <w:rPr>
          <w:rFonts w:ascii="Times New Roman" w:hAnsi="Times New Roman"/>
        </w:rPr>
      </w:pPr>
      <w:r w:rsidRPr="0037382E">
        <w:rPr>
          <w:rFonts w:ascii="Times New Roman" w:hAnsi="Times New Roman"/>
        </w:rPr>
        <w:t>Договор составлен в 2-х экземплярах, каждый из которых имеет одинаковую юридическую силу.</w:t>
      </w:r>
    </w:p>
    <w:p w:rsidR="0037382E" w:rsidRPr="0037382E" w:rsidRDefault="0037382E" w:rsidP="0037382E">
      <w:pPr>
        <w:framePr w:w="9898" w:h="13637" w:hRule="exact" w:wrap="none" w:vAnchor="page" w:hAnchor="page" w:x="1435" w:y="1363"/>
        <w:widowControl w:val="0"/>
        <w:numPr>
          <w:ilvl w:val="1"/>
          <w:numId w:val="21"/>
        </w:numPr>
        <w:tabs>
          <w:tab w:val="left" w:pos="1294"/>
        </w:tabs>
        <w:spacing w:after="0" w:line="307" w:lineRule="exact"/>
        <w:ind w:firstLine="780"/>
        <w:jc w:val="both"/>
        <w:rPr>
          <w:rFonts w:ascii="Times New Roman" w:hAnsi="Times New Roman"/>
        </w:rPr>
      </w:pPr>
      <w:r w:rsidRPr="0037382E">
        <w:rPr>
          <w:rFonts w:ascii="Times New Roman" w:hAnsi="Times New Roman"/>
        </w:rPr>
        <w:t>Споры по Договору разрешаются в установленном законодательством порядке.</w:t>
      </w:r>
    </w:p>
    <w:p w:rsidR="0037382E" w:rsidRPr="0037382E" w:rsidRDefault="0037382E" w:rsidP="0037382E">
      <w:pPr>
        <w:framePr w:w="9898" w:h="13637" w:hRule="exact" w:wrap="none" w:vAnchor="page" w:hAnchor="page" w:x="1435" w:y="1363"/>
        <w:widowControl w:val="0"/>
        <w:numPr>
          <w:ilvl w:val="1"/>
          <w:numId w:val="21"/>
        </w:numPr>
        <w:tabs>
          <w:tab w:val="left" w:pos="1259"/>
        </w:tabs>
        <w:spacing w:after="0" w:line="307" w:lineRule="exact"/>
        <w:ind w:firstLine="780"/>
        <w:jc w:val="both"/>
        <w:rPr>
          <w:rFonts w:ascii="Times New Roman" w:hAnsi="Times New Roman"/>
        </w:rPr>
      </w:pPr>
      <w:r w:rsidRPr="0037382E">
        <w:rPr>
          <w:rFonts w:ascii="Times New Roman" w:hAnsi="Times New Roman"/>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7382E" w:rsidRPr="0037382E" w:rsidRDefault="0037382E" w:rsidP="0037382E">
      <w:pPr>
        <w:framePr w:w="9898" w:h="13637" w:hRule="exact" w:wrap="none" w:vAnchor="page" w:hAnchor="page" w:x="1435" w:y="1363"/>
        <w:widowControl w:val="0"/>
        <w:numPr>
          <w:ilvl w:val="1"/>
          <w:numId w:val="21"/>
        </w:numPr>
        <w:tabs>
          <w:tab w:val="left" w:pos="1294"/>
        </w:tabs>
        <w:spacing w:after="0" w:line="307" w:lineRule="exact"/>
        <w:ind w:firstLine="780"/>
        <w:jc w:val="both"/>
        <w:rPr>
          <w:rFonts w:ascii="Times New Roman" w:hAnsi="Times New Roman"/>
        </w:rPr>
      </w:pPr>
      <w:r w:rsidRPr="0037382E">
        <w:rPr>
          <w:rFonts w:ascii="Times New Roman" w:hAnsi="Times New Roman"/>
        </w:rPr>
        <w:t>Приложения к договору составляют его неотъемлемую часть:</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rap="none" w:vAnchor="page" w:hAnchor="page" w:x="1435" w:y="1428"/>
        <w:spacing w:after="0" w:line="220" w:lineRule="exact"/>
        <w:ind w:left="760"/>
        <w:rPr>
          <w:rFonts w:ascii="Times New Roman" w:hAnsi="Times New Roman"/>
        </w:rPr>
      </w:pPr>
      <w:r w:rsidRPr="0037382E">
        <w:rPr>
          <w:rFonts w:ascii="Times New Roman" w:hAnsi="Times New Roman"/>
        </w:rPr>
        <w:lastRenderedPageBreak/>
        <w:t>Приложение 1 - схема размещения НТО на кадастровом плане территории</w:t>
      </w:r>
    </w:p>
    <w:p w:rsidR="0037382E" w:rsidRPr="0037382E" w:rsidRDefault="0037382E" w:rsidP="0037382E">
      <w:pPr>
        <w:framePr w:w="9898" w:h="594" w:hRule="exact" w:wrap="none" w:vAnchor="page" w:hAnchor="page" w:x="1435" w:y="1750"/>
        <w:spacing w:after="63" w:line="220" w:lineRule="exact"/>
        <w:rPr>
          <w:rFonts w:ascii="Times New Roman" w:hAnsi="Times New Roman"/>
        </w:rPr>
      </w:pPr>
      <w:r w:rsidRPr="0037382E">
        <w:rPr>
          <w:rFonts w:ascii="Times New Roman" w:hAnsi="Times New Roman"/>
        </w:rPr>
        <w:t>М:500.</w:t>
      </w:r>
    </w:p>
    <w:p w:rsidR="0037382E" w:rsidRPr="0037382E" w:rsidRDefault="0037382E" w:rsidP="0037382E">
      <w:pPr>
        <w:framePr w:w="9898" w:h="594" w:hRule="exact" w:wrap="none" w:vAnchor="page" w:hAnchor="page" w:x="1435" w:y="1750"/>
        <w:spacing w:after="0" w:line="220" w:lineRule="exact"/>
        <w:ind w:left="760"/>
        <w:rPr>
          <w:rFonts w:ascii="Times New Roman" w:hAnsi="Times New Roman"/>
        </w:rPr>
      </w:pPr>
      <w:r w:rsidRPr="0037382E">
        <w:rPr>
          <w:rFonts w:ascii="Times New Roman" w:hAnsi="Times New Roman"/>
        </w:rPr>
        <w:t>Приложение 2 -эскизный проект НТО.</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a8"/>
        <w:framePr w:wrap="none" w:vAnchor="page" w:hAnchor="page" w:x="9589" w:y="2125"/>
        <w:shd w:val="clear" w:color="auto" w:fill="auto"/>
        <w:spacing w:line="220" w:lineRule="exact"/>
      </w:pPr>
      <w:r w:rsidRPr="0037382E">
        <w:lastRenderedPageBreak/>
        <w:t>Приложение № 2</w:t>
      </w:r>
    </w:p>
    <w:p w:rsidR="0037382E" w:rsidRPr="0037382E" w:rsidRDefault="0037382E" w:rsidP="0037382E">
      <w:pPr>
        <w:pStyle w:val="30"/>
        <w:framePr w:w="9883" w:h="12369" w:hRule="exact" w:wrap="none" w:vAnchor="page" w:hAnchor="page" w:x="1448" w:y="2578"/>
        <w:shd w:val="clear" w:color="auto" w:fill="auto"/>
        <w:ind w:right="440"/>
        <w:jc w:val="center"/>
      </w:pPr>
      <w:r w:rsidRPr="0037382E">
        <w:t>Методика определения размера платы за размещение нестационарных торговых</w:t>
      </w:r>
      <w:r w:rsidRPr="0037382E">
        <w:br/>
        <w:t>объектов на территории</w:t>
      </w:r>
      <w:r w:rsidR="006709E6" w:rsidRPr="006709E6">
        <w:t xml:space="preserve"> </w:t>
      </w:r>
      <w:r w:rsidR="0011643B">
        <w:t>Николаевского</w:t>
      </w:r>
      <w:r w:rsidRPr="0037382E">
        <w:t xml:space="preserve"> сельского поселения </w:t>
      </w:r>
      <w:r w:rsidR="00970603">
        <w:t>Варненского</w:t>
      </w:r>
      <w:r w:rsidRPr="0037382E">
        <w:br/>
        <w:t xml:space="preserve">муниципального района </w:t>
      </w:r>
      <w:r w:rsidR="00970603">
        <w:t>Челябинской</w:t>
      </w:r>
      <w:r w:rsidRPr="0037382E">
        <w:t xml:space="preserve"> области</w:t>
      </w:r>
    </w:p>
    <w:p w:rsidR="0037382E" w:rsidRPr="0037382E" w:rsidRDefault="0037382E" w:rsidP="0037382E">
      <w:pPr>
        <w:framePr w:w="9883" w:h="12369" w:hRule="exact" w:wrap="none" w:vAnchor="page" w:hAnchor="page" w:x="1448" w:y="2578"/>
        <w:widowControl w:val="0"/>
        <w:numPr>
          <w:ilvl w:val="0"/>
          <w:numId w:val="22"/>
        </w:numPr>
        <w:tabs>
          <w:tab w:val="left" w:pos="1065"/>
        </w:tabs>
        <w:spacing w:after="0" w:line="307" w:lineRule="exact"/>
        <w:ind w:firstLine="760"/>
        <w:jc w:val="both"/>
        <w:rPr>
          <w:rFonts w:ascii="Times New Roman" w:hAnsi="Times New Roman"/>
        </w:rPr>
      </w:pPr>
      <w:r w:rsidRPr="0037382E">
        <w:rPr>
          <w:rFonts w:ascii="Times New Roman" w:hAnsi="Times New Roman"/>
        </w:rPr>
        <w:t xml:space="preserve">Настоящая Методика применяется при определении платы по договорам на размещение нестационарных торговых объектов (далее - НТО) на территории </w:t>
      </w:r>
      <w:r w:rsidR="0011643B">
        <w:rPr>
          <w:rFonts w:ascii="Times New Roman" w:hAnsi="Times New Roman"/>
        </w:rPr>
        <w:t xml:space="preserve">Николаевского </w:t>
      </w:r>
      <w:r w:rsidRPr="0037382E">
        <w:rPr>
          <w:rFonts w:ascii="Times New Roman" w:hAnsi="Times New Roman"/>
        </w:rPr>
        <w:t xml:space="preserve">сельского поселения </w:t>
      </w:r>
      <w:r w:rsidR="00970603">
        <w:rPr>
          <w:rFonts w:ascii="Times New Roman" w:hAnsi="Times New Roman"/>
        </w:rPr>
        <w:t>Варненского</w:t>
      </w:r>
      <w:r w:rsidRPr="0037382E">
        <w:rPr>
          <w:rFonts w:ascii="Times New Roman" w:hAnsi="Times New Roman"/>
        </w:rPr>
        <w:t xml:space="preserve"> муниципального района </w:t>
      </w:r>
      <w:r w:rsidR="00970603">
        <w:rPr>
          <w:rFonts w:ascii="Times New Roman" w:hAnsi="Times New Roman"/>
        </w:rPr>
        <w:t xml:space="preserve">Челябинской </w:t>
      </w:r>
      <w:r w:rsidRPr="0037382E">
        <w:rPr>
          <w:rFonts w:ascii="Times New Roman" w:hAnsi="Times New Roman"/>
        </w:rPr>
        <w:t xml:space="preserve"> области.</w:t>
      </w:r>
    </w:p>
    <w:p w:rsidR="0037382E" w:rsidRPr="0037382E" w:rsidRDefault="0037382E" w:rsidP="0037382E">
      <w:pPr>
        <w:framePr w:w="9883" w:h="12369" w:hRule="exact" w:wrap="none" w:vAnchor="page" w:hAnchor="page" w:x="1448" w:y="2578"/>
        <w:widowControl w:val="0"/>
        <w:numPr>
          <w:ilvl w:val="0"/>
          <w:numId w:val="22"/>
        </w:numPr>
        <w:tabs>
          <w:tab w:val="left" w:pos="1074"/>
        </w:tabs>
        <w:spacing w:after="250" w:line="307" w:lineRule="exact"/>
        <w:ind w:firstLine="760"/>
        <w:jc w:val="both"/>
        <w:rPr>
          <w:rFonts w:ascii="Times New Roman" w:hAnsi="Times New Roman"/>
        </w:rPr>
      </w:pPr>
      <w:r w:rsidRPr="0037382E">
        <w:rPr>
          <w:rFonts w:ascii="Times New Roman" w:hAnsi="Times New Roman"/>
        </w:rPr>
        <w:t>Плата по договорам на размещение нестационарных торговых объектов на земельных участках, кадастровая стоимость которых определена, рассчитывается по формуле:</w:t>
      </w:r>
    </w:p>
    <w:p w:rsidR="0037382E" w:rsidRPr="0037382E" w:rsidRDefault="0037382E" w:rsidP="0037382E">
      <w:pPr>
        <w:framePr w:w="9883" w:h="12369" w:hRule="exact" w:wrap="none" w:vAnchor="page" w:hAnchor="page" w:x="1448" w:y="2578"/>
        <w:spacing w:after="173" w:line="220" w:lineRule="exact"/>
        <w:ind w:firstLine="760"/>
        <w:jc w:val="both"/>
        <w:rPr>
          <w:rFonts w:ascii="Times New Roman" w:hAnsi="Times New Roman"/>
        </w:rPr>
      </w:pPr>
      <w:r w:rsidRPr="0037382E">
        <w:rPr>
          <w:rFonts w:ascii="Times New Roman" w:hAnsi="Times New Roman"/>
        </w:rPr>
        <w:t>Пр = (Кс хСфхУи) / 100, где:</w:t>
      </w:r>
    </w:p>
    <w:p w:rsidR="0037382E" w:rsidRPr="0037382E" w:rsidRDefault="0037382E" w:rsidP="0037382E">
      <w:pPr>
        <w:framePr w:w="9883" w:h="12369" w:hRule="exact" w:wrap="none" w:vAnchor="page" w:hAnchor="page" w:x="1448" w:y="2578"/>
        <w:spacing w:after="0" w:line="307" w:lineRule="exact"/>
        <w:ind w:firstLine="760"/>
        <w:jc w:val="both"/>
        <w:rPr>
          <w:rFonts w:ascii="Times New Roman" w:hAnsi="Times New Roman"/>
        </w:rPr>
      </w:pPr>
      <w:r w:rsidRPr="0037382E">
        <w:rPr>
          <w:rFonts w:ascii="Times New Roman" w:hAnsi="Times New Roman"/>
        </w:rPr>
        <w:t>Пр - плата за размещение НТО (руб./ в год);</w:t>
      </w:r>
    </w:p>
    <w:p w:rsidR="0037382E" w:rsidRPr="0037382E" w:rsidRDefault="0037382E" w:rsidP="0037382E">
      <w:pPr>
        <w:framePr w:w="9883" w:h="12369" w:hRule="exact" w:wrap="none" w:vAnchor="page" w:hAnchor="page" w:x="1448" w:y="2578"/>
        <w:spacing w:after="0" w:line="307" w:lineRule="exact"/>
        <w:ind w:firstLine="760"/>
        <w:jc w:val="both"/>
        <w:rPr>
          <w:rFonts w:ascii="Times New Roman" w:hAnsi="Times New Roman"/>
        </w:rPr>
      </w:pPr>
      <w:r w:rsidRPr="0037382E">
        <w:rPr>
          <w:rFonts w:ascii="Times New Roman" w:hAnsi="Times New Roman"/>
        </w:rPr>
        <w:t>Кс - кадастровая стоимость земельного участка (руб.);</w:t>
      </w:r>
    </w:p>
    <w:p w:rsidR="0037382E" w:rsidRPr="0037382E" w:rsidRDefault="0037382E" w:rsidP="0037382E">
      <w:pPr>
        <w:framePr w:w="9883" w:h="12369" w:hRule="exact" w:wrap="none" w:vAnchor="page" w:hAnchor="page" w:x="1448" w:y="2578"/>
        <w:spacing w:after="0" w:line="307" w:lineRule="exact"/>
        <w:ind w:firstLine="760"/>
        <w:jc w:val="both"/>
        <w:rPr>
          <w:rFonts w:ascii="Times New Roman" w:hAnsi="Times New Roman"/>
        </w:rPr>
      </w:pPr>
      <w:r w:rsidRPr="0037382E">
        <w:rPr>
          <w:rFonts w:ascii="Times New Roman" w:hAnsi="Times New Roman"/>
        </w:rPr>
        <w:t>Сф-коэффициент, учитывающий вид деятельности Субъекта;</w:t>
      </w:r>
    </w:p>
    <w:p w:rsidR="0037382E" w:rsidRPr="0037382E" w:rsidRDefault="0037382E" w:rsidP="0037382E">
      <w:pPr>
        <w:framePr w:w="9883" w:h="12369" w:hRule="exact" w:wrap="none" w:vAnchor="page" w:hAnchor="page" w:x="1448" w:y="2578"/>
        <w:spacing w:after="0" w:line="307" w:lineRule="exact"/>
        <w:ind w:firstLine="760"/>
        <w:jc w:val="both"/>
        <w:rPr>
          <w:rFonts w:ascii="Times New Roman" w:hAnsi="Times New Roman"/>
        </w:rPr>
      </w:pPr>
      <w:r w:rsidRPr="0037382E">
        <w:rPr>
          <w:rFonts w:ascii="Times New Roman" w:hAnsi="Times New Roman"/>
        </w:rPr>
        <w:t>Уи - коэффициент, учитывающий размер уровня инфляции на очередной финансовый год, который утверждается (ежегодно) п</w:t>
      </w:r>
      <w:r w:rsidR="004F368F">
        <w:rPr>
          <w:rFonts w:ascii="Times New Roman" w:hAnsi="Times New Roman"/>
        </w:rPr>
        <w:t xml:space="preserve">остановлением Губернатора Челябинской </w:t>
      </w:r>
      <w:r w:rsidRPr="0037382E">
        <w:rPr>
          <w:rFonts w:ascii="Times New Roman" w:hAnsi="Times New Roman"/>
        </w:rPr>
        <w:t xml:space="preserve"> области.</w:t>
      </w:r>
    </w:p>
    <w:p w:rsidR="0037382E" w:rsidRPr="0037382E" w:rsidRDefault="0037382E" w:rsidP="0037382E">
      <w:pPr>
        <w:framePr w:w="9883" w:h="12369" w:hRule="exact" w:wrap="none" w:vAnchor="page" w:hAnchor="page" w:x="1448" w:y="2578"/>
        <w:spacing w:after="0" w:line="307" w:lineRule="exact"/>
        <w:ind w:firstLine="760"/>
        <w:jc w:val="both"/>
        <w:rPr>
          <w:rFonts w:ascii="Times New Roman" w:hAnsi="Times New Roman"/>
        </w:rPr>
      </w:pPr>
      <w:r w:rsidRPr="0037382E">
        <w:rPr>
          <w:rFonts w:ascii="Times New Roman" w:hAnsi="Times New Roman"/>
        </w:rPr>
        <w:t>Расчет платы за размещение НТО осуществляется путем перемножения коэффициентов, учитывающих размер уровня инфляции на каждый финансовый год.</w:t>
      </w:r>
    </w:p>
    <w:p w:rsidR="0037382E" w:rsidRPr="0037382E" w:rsidRDefault="0037382E" w:rsidP="0037382E">
      <w:pPr>
        <w:framePr w:w="9883" w:h="12369" w:hRule="exact" w:wrap="none" w:vAnchor="page" w:hAnchor="page" w:x="1448" w:y="2578"/>
        <w:spacing w:after="0" w:line="307" w:lineRule="exact"/>
        <w:ind w:firstLine="760"/>
        <w:jc w:val="both"/>
        <w:rPr>
          <w:rFonts w:ascii="Times New Roman" w:hAnsi="Times New Roman"/>
        </w:rPr>
      </w:pPr>
      <w:r w:rsidRPr="0037382E">
        <w:rPr>
          <w:rFonts w:ascii="Times New Roman" w:hAnsi="Times New Roman"/>
        </w:rPr>
        <w:t>При заключении Договора в году, в котором произошло изменение кадастровой стоимости земельного участка, размер платы за размещение НТО определяется без применения коэффициента, учитывающего размер уровня инфляции на очередной финансовый год.</w:t>
      </w:r>
    </w:p>
    <w:p w:rsidR="0037382E" w:rsidRPr="0037382E" w:rsidRDefault="0037382E" w:rsidP="0037382E">
      <w:pPr>
        <w:framePr w:w="9883" w:h="12369" w:hRule="exact" w:wrap="none" w:vAnchor="page" w:hAnchor="page" w:x="1448" w:y="2578"/>
        <w:widowControl w:val="0"/>
        <w:numPr>
          <w:ilvl w:val="1"/>
          <w:numId w:val="22"/>
        </w:numPr>
        <w:tabs>
          <w:tab w:val="left" w:pos="1334"/>
        </w:tabs>
        <w:spacing w:after="250" w:line="307" w:lineRule="exact"/>
        <w:ind w:firstLine="760"/>
        <w:jc w:val="both"/>
        <w:rPr>
          <w:rFonts w:ascii="Times New Roman" w:hAnsi="Times New Roman"/>
        </w:rPr>
      </w:pPr>
      <w:r w:rsidRPr="0037382E">
        <w:rPr>
          <w:rFonts w:ascii="Times New Roman" w:hAnsi="Times New Roman"/>
        </w:rPr>
        <w:t>Для временных объектов, располагаемых на землях общего пользования или на земельных участках, кадастровая стоимость которых не рассчитывается, расчет платы за размещение НТО производится исходя из среднего удельного показателя кадастровой стоимости кадастрового квартала за один квадратный метр земель соответствующего вида разрешенного использования по формуле:</w:t>
      </w:r>
    </w:p>
    <w:p w:rsidR="0037382E" w:rsidRPr="0037382E" w:rsidRDefault="0037382E" w:rsidP="0037382E">
      <w:pPr>
        <w:framePr w:w="9883" w:h="12369" w:hRule="exact" w:wrap="none" w:vAnchor="page" w:hAnchor="page" w:x="1448" w:y="2578"/>
        <w:spacing w:after="192" w:line="220" w:lineRule="exact"/>
        <w:ind w:firstLine="760"/>
        <w:jc w:val="both"/>
        <w:rPr>
          <w:rFonts w:ascii="Times New Roman" w:hAnsi="Times New Roman"/>
        </w:rPr>
      </w:pPr>
      <w:r w:rsidRPr="0037382E">
        <w:rPr>
          <w:rFonts w:ascii="Times New Roman" w:hAnsi="Times New Roman"/>
        </w:rPr>
        <w:t>Пр = (СПксхБхСф х Уи)/ 100, где:</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rPr>
        <w:t>Пр - плата за размещение НТО (руб./ в год);</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rPr>
        <w:t>СПкс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lang w:val="en-US" w:eastAsia="en-US" w:bidi="en-US"/>
        </w:rPr>
        <w:t>S</w:t>
      </w:r>
      <w:r w:rsidRPr="0037382E">
        <w:rPr>
          <w:rFonts w:ascii="Times New Roman" w:hAnsi="Times New Roman"/>
          <w:lang w:eastAsia="en-US" w:bidi="en-US"/>
        </w:rPr>
        <w:t xml:space="preserve">- </w:t>
      </w:r>
      <w:r w:rsidRPr="0037382E">
        <w:rPr>
          <w:rFonts w:ascii="Times New Roman" w:hAnsi="Times New Roman"/>
        </w:rPr>
        <w:t>площадь земельного участка, необходимая для размещения временного объекта (кв. м);</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rPr>
        <w:t>Сф - коэффициент, учитывающий вид деятельности Субъекта;</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rPr>
        <w:t>Уи - коэффициент, учитывающий размер уровня инфляции на очередной финансовый год. На 2019 год - 1,05.</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rPr>
        <w:t>Расчет платы за размещение НТО осуществляется путем перемножения коэффициентов, учитывающих размер уровня инфляции на каждый финансовый год.</w:t>
      </w:r>
    </w:p>
    <w:p w:rsidR="0037382E" w:rsidRPr="0037382E" w:rsidRDefault="0037382E" w:rsidP="0037382E">
      <w:pPr>
        <w:framePr w:w="9883" w:h="12369" w:hRule="exact" w:wrap="none" w:vAnchor="page" w:hAnchor="page" w:x="1448" w:y="2578"/>
        <w:spacing w:after="0" w:line="302" w:lineRule="exact"/>
        <w:ind w:firstLine="760"/>
        <w:jc w:val="both"/>
        <w:rPr>
          <w:rFonts w:ascii="Times New Roman" w:hAnsi="Times New Roman"/>
        </w:rPr>
      </w:pPr>
      <w:r w:rsidRPr="0037382E">
        <w:rPr>
          <w:rFonts w:ascii="Times New Roman" w:hAnsi="Times New Roman"/>
        </w:rPr>
        <w:t>При заключении Договора в году, в котором произошло изменение кадастровой стоимости земельного участка, размер платы за размещение НТО определяется без применения коэффициента, учитывающего размер уровня инфляции на очередной финансовый год.</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10"/>
        <w:framePr w:w="10046" w:h="593" w:hRule="exact" w:wrap="none" w:vAnchor="page" w:hAnchor="page" w:x="1352" w:y="1876"/>
        <w:shd w:val="clear" w:color="auto" w:fill="auto"/>
        <w:spacing w:before="0" w:after="58" w:line="220" w:lineRule="exact"/>
      </w:pPr>
      <w:bookmarkStart w:id="8" w:name="bookmark8"/>
      <w:r w:rsidRPr="0037382E">
        <w:lastRenderedPageBreak/>
        <w:t>Таблица</w:t>
      </w:r>
      <w:bookmarkEnd w:id="8"/>
    </w:p>
    <w:p w:rsidR="0037382E" w:rsidRPr="0037382E" w:rsidRDefault="0037382E" w:rsidP="0037382E">
      <w:pPr>
        <w:pStyle w:val="30"/>
        <w:framePr w:w="10046" w:h="593" w:hRule="exact" w:wrap="none" w:vAnchor="page" w:hAnchor="page" w:x="1352" w:y="1876"/>
        <w:shd w:val="clear" w:color="auto" w:fill="auto"/>
        <w:spacing w:line="220" w:lineRule="exact"/>
        <w:jc w:val="center"/>
      </w:pPr>
      <w:r w:rsidRPr="0037382E">
        <w:t>коэффициентов, учитывающих вид деятельности Субъекта</w:t>
      </w:r>
    </w:p>
    <w:tbl>
      <w:tblPr>
        <w:tblOverlap w:val="never"/>
        <w:tblW w:w="0" w:type="auto"/>
        <w:tblLayout w:type="fixed"/>
        <w:tblCellMar>
          <w:left w:w="10" w:type="dxa"/>
          <w:right w:w="10" w:type="dxa"/>
        </w:tblCellMar>
        <w:tblLook w:val="04A0"/>
      </w:tblPr>
      <w:tblGrid>
        <w:gridCol w:w="816"/>
        <w:gridCol w:w="2549"/>
        <w:gridCol w:w="3797"/>
        <w:gridCol w:w="2885"/>
      </w:tblGrid>
      <w:tr w:rsidR="0037382E" w:rsidRPr="0037382E" w:rsidTr="00D57599">
        <w:trPr>
          <w:trHeight w:hRule="exact" w:val="1253"/>
        </w:trPr>
        <w:tc>
          <w:tcPr>
            <w:tcW w:w="816"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 п/п</w:t>
            </w:r>
          </w:p>
        </w:tc>
        <w:tc>
          <w:tcPr>
            <w:tcW w:w="2549"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307" w:lineRule="exact"/>
              <w:ind w:left="320"/>
              <w:rPr>
                <w:rFonts w:ascii="Times New Roman" w:hAnsi="Times New Roman"/>
              </w:rPr>
            </w:pPr>
            <w:r w:rsidRPr="0037382E">
              <w:rPr>
                <w:rStyle w:val="21"/>
              </w:rPr>
              <w:t>Вид использования земельного участка</w:t>
            </w:r>
          </w:p>
        </w:tc>
        <w:tc>
          <w:tcPr>
            <w:tcW w:w="3797"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307" w:lineRule="exact"/>
              <w:rPr>
                <w:rFonts w:ascii="Times New Roman" w:hAnsi="Times New Roman"/>
              </w:rPr>
            </w:pPr>
            <w:r w:rsidRPr="0037382E">
              <w:rPr>
                <w:rStyle w:val="21"/>
              </w:rPr>
              <w:t>Описание вида использования земельного участка</w:t>
            </w:r>
          </w:p>
        </w:tc>
        <w:tc>
          <w:tcPr>
            <w:tcW w:w="2885" w:type="dxa"/>
            <w:tcBorders>
              <w:top w:val="single" w:sz="4" w:space="0" w:color="auto"/>
              <w:left w:val="single" w:sz="4" w:space="0" w:color="auto"/>
              <w:right w:val="single" w:sz="4" w:space="0" w:color="auto"/>
            </w:tcBorders>
            <w:shd w:val="clear" w:color="auto" w:fill="FFFFFF"/>
            <w:vAlign w:val="bottom"/>
          </w:tcPr>
          <w:p w:rsidR="0037382E" w:rsidRPr="0037382E" w:rsidRDefault="0037382E" w:rsidP="00D57599">
            <w:pPr>
              <w:framePr w:w="10046" w:h="8314" w:wrap="none" w:vAnchor="page" w:hAnchor="page" w:x="1352" w:y="3050"/>
              <w:spacing w:after="0" w:line="307" w:lineRule="exact"/>
              <w:rPr>
                <w:rFonts w:ascii="Times New Roman" w:hAnsi="Times New Roman"/>
              </w:rPr>
            </w:pPr>
            <w:r w:rsidRPr="0037382E">
              <w:rPr>
                <w:rStyle w:val="21"/>
              </w:rPr>
              <w:t>Коэффициент, учитывающий вид деятельности Субъекта</w:t>
            </w:r>
          </w:p>
        </w:tc>
      </w:tr>
      <w:tr w:rsidR="0037382E" w:rsidRPr="0037382E" w:rsidTr="00D57599">
        <w:trPr>
          <w:trHeight w:hRule="exact" w:val="1522"/>
        </w:trPr>
        <w:tc>
          <w:tcPr>
            <w:tcW w:w="816"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1</w:t>
            </w:r>
          </w:p>
        </w:tc>
        <w:tc>
          <w:tcPr>
            <w:tcW w:w="2549"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Размещение НТО</w:t>
            </w:r>
          </w:p>
        </w:tc>
        <w:tc>
          <w:tcPr>
            <w:tcW w:w="3797"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302" w:lineRule="exact"/>
              <w:rPr>
                <w:rFonts w:ascii="Times New Roman" w:hAnsi="Times New Roman"/>
              </w:rPr>
            </w:pPr>
            <w:r w:rsidRPr="0037382E">
              <w:rPr>
                <w:rStyle w:val="21"/>
              </w:rPr>
              <w:t>Земельный участок, предоставленный для реализации бахчевых культур - до 4 месяцев (с 1 июля по 31 октября)</w:t>
            </w:r>
          </w:p>
        </w:tc>
        <w:tc>
          <w:tcPr>
            <w:tcW w:w="2885" w:type="dxa"/>
            <w:tcBorders>
              <w:top w:val="single" w:sz="4" w:space="0" w:color="auto"/>
              <w:left w:val="single" w:sz="4" w:space="0" w:color="auto"/>
              <w:righ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25</w:t>
            </w:r>
          </w:p>
        </w:tc>
      </w:tr>
      <w:tr w:rsidR="0037382E" w:rsidRPr="0037382E" w:rsidTr="00D57599">
        <w:trPr>
          <w:trHeight w:hRule="exact" w:val="1536"/>
        </w:trPr>
        <w:tc>
          <w:tcPr>
            <w:tcW w:w="816"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rPr>
                <w:rFonts w:ascii="Times New Roman" w:hAnsi="Times New Roman"/>
                <w:sz w:val="10"/>
                <w:szCs w:val="10"/>
              </w:rPr>
            </w:pPr>
          </w:p>
        </w:tc>
        <w:tc>
          <w:tcPr>
            <w:tcW w:w="2549" w:type="dxa"/>
            <w:tcBorders>
              <w:left w:val="single" w:sz="4" w:space="0" w:color="auto"/>
            </w:tcBorders>
            <w:shd w:val="clear" w:color="auto" w:fill="FFFFFF"/>
          </w:tcPr>
          <w:p w:rsidR="0037382E" w:rsidRPr="0037382E" w:rsidRDefault="0037382E" w:rsidP="00D57599">
            <w:pPr>
              <w:framePr w:w="10046" w:h="8314" w:wrap="none" w:vAnchor="page" w:hAnchor="page" w:x="1352" w:y="3050"/>
              <w:rPr>
                <w:rFonts w:ascii="Times New Roman" w:hAnsi="Times New Roman"/>
                <w:sz w:val="10"/>
                <w:szCs w:val="10"/>
              </w:rPr>
            </w:pPr>
          </w:p>
        </w:tc>
        <w:tc>
          <w:tcPr>
            <w:tcW w:w="3797"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302" w:lineRule="exact"/>
              <w:rPr>
                <w:rFonts w:ascii="Times New Roman" w:hAnsi="Times New Roman"/>
              </w:rPr>
            </w:pPr>
            <w:r w:rsidRPr="0037382E">
              <w:rPr>
                <w:rStyle w:val="21"/>
              </w:rPr>
              <w:t>Земельный участок, предоставленный для реализации кваса и мороженого - до 6 месяцев (с 1 мая по 31 октября)</w:t>
            </w:r>
          </w:p>
        </w:tc>
        <w:tc>
          <w:tcPr>
            <w:tcW w:w="2885" w:type="dxa"/>
            <w:tcBorders>
              <w:top w:val="single" w:sz="4" w:space="0" w:color="auto"/>
              <w:left w:val="single" w:sz="4" w:space="0" w:color="auto"/>
              <w:righ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25</w:t>
            </w:r>
          </w:p>
        </w:tc>
      </w:tr>
      <w:tr w:rsidR="0037382E" w:rsidRPr="0037382E" w:rsidTr="00D57599">
        <w:trPr>
          <w:trHeight w:hRule="exact" w:val="1522"/>
        </w:trPr>
        <w:tc>
          <w:tcPr>
            <w:tcW w:w="816"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rPr>
                <w:rFonts w:ascii="Times New Roman" w:hAnsi="Times New Roman"/>
                <w:sz w:val="10"/>
                <w:szCs w:val="10"/>
              </w:rPr>
            </w:pPr>
          </w:p>
        </w:tc>
        <w:tc>
          <w:tcPr>
            <w:tcW w:w="2549" w:type="dxa"/>
            <w:tcBorders>
              <w:left w:val="single" w:sz="4" w:space="0" w:color="auto"/>
            </w:tcBorders>
            <w:shd w:val="clear" w:color="auto" w:fill="FFFFFF"/>
          </w:tcPr>
          <w:p w:rsidR="0037382E" w:rsidRPr="0037382E" w:rsidRDefault="0037382E" w:rsidP="00D57599">
            <w:pPr>
              <w:framePr w:w="10046" w:h="8314" w:wrap="none" w:vAnchor="page" w:hAnchor="page" w:x="1352" w:y="3050"/>
              <w:rPr>
                <w:rFonts w:ascii="Times New Roman" w:hAnsi="Times New Roman"/>
                <w:sz w:val="10"/>
                <w:szCs w:val="10"/>
              </w:rPr>
            </w:pPr>
          </w:p>
        </w:tc>
        <w:tc>
          <w:tcPr>
            <w:tcW w:w="3797"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302" w:lineRule="exact"/>
              <w:rPr>
                <w:rFonts w:ascii="Times New Roman" w:hAnsi="Times New Roman"/>
              </w:rPr>
            </w:pPr>
            <w:r w:rsidRPr="0037382E">
              <w:rPr>
                <w:rStyle w:val="21"/>
              </w:rPr>
              <w:t>Земельный участок для НТО, функционирующего в осенне- зимний период-до 5 месяцев (с 1 ноября по 31 марта)</w:t>
            </w:r>
          </w:p>
        </w:tc>
        <w:tc>
          <w:tcPr>
            <w:tcW w:w="2885" w:type="dxa"/>
            <w:tcBorders>
              <w:top w:val="single" w:sz="4" w:space="0" w:color="auto"/>
              <w:left w:val="single" w:sz="4" w:space="0" w:color="auto"/>
              <w:righ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25</w:t>
            </w:r>
          </w:p>
        </w:tc>
      </w:tr>
      <w:tr w:rsidR="0037382E" w:rsidRPr="0037382E" w:rsidTr="00D57599">
        <w:trPr>
          <w:trHeight w:hRule="exact" w:val="1834"/>
        </w:trPr>
        <w:tc>
          <w:tcPr>
            <w:tcW w:w="816"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2</w:t>
            </w:r>
          </w:p>
        </w:tc>
        <w:tc>
          <w:tcPr>
            <w:tcW w:w="2549" w:type="dxa"/>
            <w:tcBorders>
              <w:left w:val="single" w:sz="4" w:space="0" w:color="auto"/>
            </w:tcBorders>
            <w:shd w:val="clear" w:color="auto" w:fill="FFFFFF"/>
          </w:tcPr>
          <w:p w:rsidR="0037382E" w:rsidRPr="0037382E" w:rsidRDefault="0037382E" w:rsidP="00D57599">
            <w:pPr>
              <w:framePr w:w="10046" w:h="8314" w:wrap="none" w:vAnchor="page" w:hAnchor="page" w:x="1352" w:y="3050"/>
              <w:rPr>
                <w:rFonts w:ascii="Times New Roman" w:hAnsi="Times New Roman"/>
                <w:sz w:val="10"/>
                <w:szCs w:val="10"/>
              </w:rPr>
            </w:pPr>
          </w:p>
        </w:tc>
        <w:tc>
          <w:tcPr>
            <w:tcW w:w="3797" w:type="dxa"/>
            <w:tcBorders>
              <w:top w:val="single" w:sz="4" w:space="0" w:color="auto"/>
              <w:left w:val="single" w:sz="4" w:space="0" w:color="auto"/>
            </w:tcBorders>
            <w:shd w:val="clear" w:color="auto" w:fill="FFFFFF"/>
          </w:tcPr>
          <w:p w:rsidR="0037382E" w:rsidRPr="0037382E" w:rsidRDefault="0037382E" w:rsidP="00D57599">
            <w:pPr>
              <w:framePr w:w="10046" w:h="8314" w:wrap="none" w:vAnchor="page" w:hAnchor="page" w:x="1352" w:y="3050"/>
              <w:spacing w:after="0" w:line="302" w:lineRule="exact"/>
              <w:rPr>
                <w:rFonts w:ascii="Times New Roman" w:hAnsi="Times New Roman"/>
              </w:rPr>
            </w:pPr>
            <w:r w:rsidRPr="0037382E">
              <w:rPr>
                <w:rStyle w:val="21"/>
              </w:rPr>
              <w:t>Земельный участок для НТО, осуществляющих торговлю периодическими изданиями, доля которых составляет не менее 30% от общего товарооборота</w:t>
            </w:r>
          </w:p>
        </w:tc>
        <w:tc>
          <w:tcPr>
            <w:tcW w:w="2885" w:type="dxa"/>
            <w:tcBorders>
              <w:top w:val="single" w:sz="4" w:space="0" w:color="auto"/>
              <w:left w:val="single" w:sz="4" w:space="0" w:color="auto"/>
              <w:right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7</w:t>
            </w:r>
          </w:p>
        </w:tc>
      </w:tr>
      <w:tr w:rsidR="0037382E" w:rsidRPr="0037382E" w:rsidTr="00D57599">
        <w:trPr>
          <w:trHeight w:hRule="exact" w:val="648"/>
        </w:trPr>
        <w:tc>
          <w:tcPr>
            <w:tcW w:w="816" w:type="dxa"/>
            <w:tcBorders>
              <w:top w:val="single" w:sz="4" w:space="0" w:color="auto"/>
              <w:left w:val="single" w:sz="4" w:space="0" w:color="auto"/>
              <w:bottom w:val="single" w:sz="4" w:space="0" w:color="auto"/>
            </w:tcBorders>
            <w:shd w:val="clear" w:color="auto" w:fill="FFFFFF"/>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3</w:t>
            </w:r>
          </w:p>
        </w:tc>
        <w:tc>
          <w:tcPr>
            <w:tcW w:w="2549" w:type="dxa"/>
            <w:tcBorders>
              <w:left w:val="single" w:sz="4" w:space="0" w:color="auto"/>
              <w:bottom w:val="single" w:sz="4" w:space="0" w:color="auto"/>
            </w:tcBorders>
            <w:shd w:val="clear" w:color="auto" w:fill="FFFFFF"/>
          </w:tcPr>
          <w:p w:rsidR="0037382E" w:rsidRPr="0037382E" w:rsidRDefault="0037382E" w:rsidP="00D57599">
            <w:pPr>
              <w:framePr w:w="10046" w:h="8314" w:wrap="none" w:vAnchor="page" w:hAnchor="page" w:x="1352" w:y="3050"/>
              <w:rPr>
                <w:rFonts w:ascii="Times New Roman" w:hAnsi="Times New Roman"/>
                <w:sz w:val="10"/>
                <w:szCs w:val="10"/>
              </w:rPr>
            </w:pPr>
          </w:p>
        </w:tc>
        <w:tc>
          <w:tcPr>
            <w:tcW w:w="3797" w:type="dxa"/>
            <w:tcBorders>
              <w:top w:val="single" w:sz="4" w:space="0" w:color="auto"/>
              <w:left w:val="single" w:sz="4" w:space="0" w:color="auto"/>
              <w:bottom w:val="single" w:sz="4" w:space="0" w:color="auto"/>
            </w:tcBorders>
            <w:shd w:val="clear" w:color="auto" w:fill="FFFFFF"/>
            <w:vAlign w:val="bottom"/>
          </w:tcPr>
          <w:p w:rsidR="0037382E" w:rsidRPr="0037382E" w:rsidRDefault="0037382E" w:rsidP="00D57599">
            <w:pPr>
              <w:framePr w:w="10046" w:h="8314" w:wrap="none" w:vAnchor="page" w:hAnchor="page" w:x="1352" w:y="3050"/>
              <w:spacing w:after="0" w:line="307" w:lineRule="exact"/>
              <w:rPr>
                <w:rFonts w:ascii="Times New Roman" w:hAnsi="Times New Roman"/>
              </w:rPr>
            </w:pPr>
            <w:r w:rsidRPr="0037382E">
              <w:rPr>
                <w:rStyle w:val="21"/>
              </w:rPr>
              <w:t>Размещение общественных биотуалетов</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bottom"/>
          </w:tcPr>
          <w:p w:rsidR="0037382E" w:rsidRPr="0037382E" w:rsidRDefault="0037382E" w:rsidP="00D57599">
            <w:pPr>
              <w:framePr w:w="10046" w:h="8314" w:wrap="none" w:vAnchor="page" w:hAnchor="page" w:x="1352" w:y="3050"/>
              <w:spacing w:after="0" w:line="220" w:lineRule="exact"/>
              <w:rPr>
                <w:rFonts w:ascii="Times New Roman" w:hAnsi="Times New Roman"/>
              </w:rPr>
            </w:pPr>
            <w:r w:rsidRPr="0037382E">
              <w:rPr>
                <w:rStyle w:val="21"/>
              </w:rPr>
              <w:t>1,5</w:t>
            </w:r>
          </w:p>
        </w:tc>
      </w:tr>
    </w:tbl>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a8"/>
        <w:framePr w:wrap="none" w:vAnchor="page" w:hAnchor="page" w:x="9483" w:y="1930"/>
        <w:shd w:val="clear" w:color="auto" w:fill="auto"/>
        <w:spacing w:line="220" w:lineRule="exact"/>
      </w:pPr>
      <w:r w:rsidRPr="0037382E">
        <w:lastRenderedPageBreak/>
        <w:t>Приложение № 3</w:t>
      </w:r>
    </w:p>
    <w:p w:rsidR="0037382E" w:rsidRPr="0037382E" w:rsidRDefault="0037382E" w:rsidP="0037382E">
      <w:pPr>
        <w:pStyle w:val="30"/>
        <w:framePr w:w="9859" w:h="560" w:hRule="exact" w:wrap="none" w:vAnchor="page" w:hAnchor="page" w:x="1376" w:y="2525"/>
        <w:shd w:val="clear" w:color="auto" w:fill="auto"/>
        <w:spacing w:after="63" w:line="220" w:lineRule="exact"/>
        <w:jc w:val="center"/>
      </w:pPr>
      <w:r w:rsidRPr="0037382E">
        <w:t>Типовая форма заявления</w:t>
      </w:r>
    </w:p>
    <w:p w:rsidR="0037382E" w:rsidRPr="0037382E" w:rsidRDefault="0037382E" w:rsidP="0037382E">
      <w:pPr>
        <w:pStyle w:val="30"/>
        <w:framePr w:w="9859" w:h="560" w:hRule="exact" w:wrap="none" w:vAnchor="page" w:hAnchor="page" w:x="1376" w:y="2525"/>
        <w:shd w:val="clear" w:color="auto" w:fill="auto"/>
        <w:spacing w:line="220" w:lineRule="exact"/>
        <w:ind w:left="320"/>
      </w:pPr>
      <w:r w:rsidRPr="0037382E">
        <w:t>о заключении договора на размещение нестационарных торговых объектов</w:t>
      </w:r>
    </w:p>
    <w:p w:rsidR="0037382E" w:rsidRPr="0037382E" w:rsidRDefault="0037382E" w:rsidP="0037382E">
      <w:pPr>
        <w:framePr w:w="9859" w:h="3967" w:hRule="exact" w:wrap="none" w:vAnchor="page" w:hAnchor="page" w:x="1376" w:y="3311"/>
        <w:spacing w:after="0" w:line="312" w:lineRule="exact"/>
        <w:ind w:left="4960"/>
        <w:rPr>
          <w:rFonts w:ascii="Times New Roman" w:hAnsi="Times New Roman"/>
        </w:rPr>
      </w:pPr>
      <w:r w:rsidRPr="0037382E">
        <w:rPr>
          <w:rFonts w:ascii="Times New Roman" w:hAnsi="Times New Roman"/>
        </w:rPr>
        <w:t>Г лаве</w:t>
      </w:r>
      <w:r w:rsidR="006709E6" w:rsidRPr="006709E6">
        <w:rPr>
          <w:rFonts w:ascii="Times New Roman" w:hAnsi="Times New Roman"/>
        </w:rPr>
        <w:t xml:space="preserve"> </w:t>
      </w:r>
      <w:r w:rsidR="0011643B">
        <w:rPr>
          <w:rFonts w:ascii="Times New Roman" w:hAnsi="Times New Roman"/>
        </w:rPr>
        <w:t>Николаевского</w:t>
      </w:r>
      <w:r w:rsidRPr="0037382E">
        <w:rPr>
          <w:rFonts w:ascii="Times New Roman" w:hAnsi="Times New Roman"/>
        </w:rPr>
        <w:t xml:space="preserve"> 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 xml:space="preserve">Челябинской </w:t>
      </w:r>
      <w:r w:rsidRPr="0037382E">
        <w:rPr>
          <w:rFonts w:ascii="Times New Roman" w:hAnsi="Times New Roman"/>
        </w:rPr>
        <w:t xml:space="preserve"> области </w:t>
      </w:r>
      <w:r w:rsidR="0011643B">
        <w:rPr>
          <w:rFonts w:ascii="Times New Roman" w:hAnsi="Times New Roman"/>
        </w:rPr>
        <w:t>А.Ю. Кулькову</w:t>
      </w:r>
    </w:p>
    <w:p w:rsidR="0037382E" w:rsidRPr="0037382E" w:rsidRDefault="0037382E" w:rsidP="0037382E">
      <w:pPr>
        <w:framePr w:w="9859" w:h="3967" w:hRule="exact" w:wrap="none" w:vAnchor="page" w:hAnchor="page" w:x="1376" w:y="3311"/>
        <w:tabs>
          <w:tab w:val="left" w:leader="underscore" w:pos="8834"/>
        </w:tabs>
        <w:spacing w:after="0" w:line="312" w:lineRule="exact"/>
        <w:ind w:left="4960"/>
        <w:jc w:val="both"/>
        <w:rPr>
          <w:rFonts w:ascii="Times New Roman" w:hAnsi="Times New Roman"/>
        </w:rPr>
      </w:pPr>
      <w:r w:rsidRPr="0037382E">
        <w:rPr>
          <w:rFonts w:ascii="Times New Roman" w:hAnsi="Times New Roman"/>
        </w:rPr>
        <w:t>От</w:t>
      </w:r>
      <w:r w:rsidRPr="0037382E">
        <w:rPr>
          <w:rFonts w:ascii="Times New Roman" w:hAnsi="Times New Roman"/>
        </w:rPr>
        <w:tab/>
      </w:r>
    </w:p>
    <w:p w:rsidR="0037382E" w:rsidRPr="0037382E" w:rsidRDefault="0037382E" w:rsidP="0037382E">
      <w:pPr>
        <w:framePr w:w="9859" w:h="3967" w:hRule="exact" w:wrap="none" w:vAnchor="page" w:hAnchor="page" w:x="1376" w:y="3311"/>
        <w:spacing w:after="275" w:line="230" w:lineRule="exact"/>
        <w:ind w:left="4960" w:firstLine="140"/>
        <w:rPr>
          <w:rFonts w:ascii="Times New Roman" w:hAnsi="Times New Roman"/>
        </w:rPr>
      </w:pPr>
      <w:r w:rsidRPr="0037382E">
        <w:rPr>
          <w:rFonts w:ascii="Times New Roman" w:hAnsi="Times New Roman"/>
        </w:rPr>
        <w:t>(Ф.И.О. индивидуального предпринимателя, полное наименование юридического лица)</w:t>
      </w:r>
    </w:p>
    <w:p w:rsidR="0037382E" w:rsidRPr="0037382E" w:rsidRDefault="0037382E" w:rsidP="0037382E">
      <w:pPr>
        <w:framePr w:w="9859" w:h="3967" w:hRule="exact" w:wrap="none" w:vAnchor="page" w:hAnchor="page" w:x="1376" w:y="3311"/>
        <w:spacing w:after="229" w:line="187" w:lineRule="exact"/>
        <w:ind w:left="4960"/>
        <w:rPr>
          <w:rFonts w:ascii="Times New Roman" w:hAnsi="Times New Roman"/>
        </w:rPr>
      </w:pPr>
      <w:r w:rsidRPr="0037382E">
        <w:rPr>
          <w:rFonts w:ascii="Times New Roman" w:hAnsi="Times New Roman"/>
        </w:rPr>
        <w:t>(местонахождение индивидуального предпринимателя, юридического лица)</w:t>
      </w:r>
    </w:p>
    <w:p w:rsidR="0037382E" w:rsidRPr="0037382E" w:rsidRDefault="0037382E" w:rsidP="0037382E">
      <w:pPr>
        <w:framePr w:w="9859" w:h="3967" w:hRule="exact" w:wrap="none" w:vAnchor="page" w:hAnchor="page" w:x="1376" w:y="3311"/>
        <w:spacing w:after="0" w:line="202" w:lineRule="exact"/>
        <w:ind w:left="4960"/>
        <w:rPr>
          <w:rFonts w:ascii="Times New Roman" w:hAnsi="Times New Roman"/>
        </w:rPr>
      </w:pPr>
      <w:r w:rsidRPr="0037382E">
        <w:rPr>
          <w:rFonts w:ascii="Times New Roman" w:hAnsi="Times New Roman"/>
        </w:rPr>
        <w:t>(государственный регистрационный номер записи о государственной регистрации индивидуального предпринимателя, юридического лица в едином государственном реестре юридических лиц)</w:t>
      </w:r>
    </w:p>
    <w:p w:rsidR="0037382E" w:rsidRPr="0037382E" w:rsidRDefault="0037382E" w:rsidP="0037382E">
      <w:pPr>
        <w:framePr w:w="9859" w:h="3967" w:hRule="exact" w:wrap="none" w:vAnchor="page" w:hAnchor="page" w:x="1376" w:y="3311"/>
        <w:spacing w:after="0" w:line="202" w:lineRule="exact"/>
        <w:ind w:left="4960"/>
        <w:jc w:val="both"/>
        <w:rPr>
          <w:rFonts w:ascii="Times New Roman" w:hAnsi="Times New Roman"/>
        </w:rPr>
      </w:pPr>
      <w:r w:rsidRPr="0037382E">
        <w:rPr>
          <w:rFonts w:ascii="Times New Roman" w:hAnsi="Times New Roman"/>
        </w:rPr>
        <w:t>ИНН:</w:t>
      </w:r>
    </w:p>
    <w:p w:rsidR="0037382E" w:rsidRPr="0037382E" w:rsidRDefault="0037382E" w:rsidP="0037382E">
      <w:pPr>
        <w:framePr w:w="9859" w:h="840" w:hRule="exact" w:wrap="none" w:vAnchor="page" w:hAnchor="page" w:x="1376" w:y="7718"/>
        <w:spacing w:after="102" w:line="197" w:lineRule="exact"/>
        <w:ind w:left="4960"/>
        <w:rPr>
          <w:rFonts w:ascii="Times New Roman" w:hAnsi="Times New Roman"/>
        </w:rPr>
      </w:pPr>
      <w:r w:rsidRPr="0037382E">
        <w:rPr>
          <w:rFonts w:ascii="Times New Roman" w:hAnsi="Times New Roman"/>
        </w:rPr>
        <w:t>(почтовый адрес и (или) адрес электронной почты для связи с заявителем)</w:t>
      </w:r>
    </w:p>
    <w:p w:rsidR="0037382E" w:rsidRPr="0037382E" w:rsidRDefault="0037382E" w:rsidP="0037382E">
      <w:pPr>
        <w:framePr w:w="9859" w:h="840" w:hRule="exact" w:wrap="none" w:vAnchor="page" w:hAnchor="page" w:x="1376" w:y="7718"/>
        <w:tabs>
          <w:tab w:val="left" w:leader="underscore" w:pos="9189"/>
        </w:tabs>
        <w:spacing w:after="0" w:line="220" w:lineRule="exact"/>
        <w:ind w:left="4960"/>
        <w:jc w:val="both"/>
        <w:rPr>
          <w:rFonts w:ascii="Times New Roman" w:hAnsi="Times New Roman"/>
        </w:rPr>
      </w:pPr>
      <w:r w:rsidRPr="0037382E">
        <w:rPr>
          <w:rFonts w:ascii="Times New Roman" w:hAnsi="Times New Roman"/>
        </w:rPr>
        <w:t>телефон:</w:t>
      </w:r>
      <w:r w:rsidRPr="0037382E">
        <w:rPr>
          <w:rFonts w:ascii="Times New Roman" w:hAnsi="Times New Roman"/>
        </w:rPr>
        <w:tab/>
      </w:r>
    </w:p>
    <w:p w:rsidR="0037382E" w:rsidRPr="0037382E" w:rsidRDefault="0037382E" w:rsidP="0037382E">
      <w:pPr>
        <w:framePr w:w="9859" w:h="1359" w:hRule="exact" w:wrap="none" w:vAnchor="page" w:hAnchor="page" w:x="1376" w:y="9082"/>
        <w:spacing w:after="149" w:line="220" w:lineRule="exact"/>
        <w:ind w:left="140"/>
        <w:rPr>
          <w:rFonts w:ascii="Times New Roman" w:hAnsi="Times New Roman"/>
        </w:rPr>
      </w:pPr>
      <w:r w:rsidRPr="0037382E">
        <w:rPr>
          <w:rFonts w:ascii="Times New Roman" w:hAnsi="Times New Roman"/>
        </w:rPr>
        <w:t>ЗАЯВЛЕНИЕ</w:t>
      </w:r>
    </w:p>
    <w:p w:rsidR="0037382E" w:rsidRPr="0037382E" w:rsidRDefault="0037382E" w:rsidP="0037382E">
      <w:pPr>
        <w:framePr w:w="9859" w:h="1359" w:hRule="exact" w:wrap="none" w:vAnchor="page" w:hAnchor="page" w:x="1376" w:y="9082"/>
        <w:spacing w:after="0" w:line="269" w:lineRule="exact"/>
        <w:jc w:val="both"/>
        <w:rPr>
          <w:rFonts w:ascii="Times New Roman" w:hAnsi="Times New Roman"/>
        </w:rPr>
      </w:pPr>
      <w:r w:rsidRPr="0037382E">
        <w:rPr>
          <w:rFonts w:ascii="Times New Roman" w:hAnsi="Times New Roman"/>
        </w:rPr>
        <w:t>Прошу заключить договор на размещение нестационарного торгового объекта, расположенного на</w:t>
      </w:r>
    </w:p>
    <w:p w:rsidR="0037382E" w:rsidRPr="0037382E" w:rsidRDefault="0037382E" w:rsidP="0037382E">
      <w:pPr>
        <w:framePr w:w="9859" w:h="1359" w:hRule="exact" w:wrap="none" w:vAnchor="page" w:hAnchor="page" w:x="1376" w:y="9082"/>
        <w:tabs>
          <w:tab w:val="left" w:leader="underscore" w:pos="8174"/>
        </w:tabs>
        <w:spacing w:after="0" w:line="269" w:lineRule="exact"/>
        <w:jc w:val="both"/>
        <w:rPr>
          <w:rFonts w:ascii="Times New Roman" w:hAnsi="Times New Roman"/>
        </w:rPr>
      </w:pPr>
      <w:r w:rsidRPr="0037382E">
        <w:rPr>
          <w:rFonts w:ascii="Times New Roman" w:hAnsi="Times New Roman"/>
        </w:rPr>
        <w:t>земельном участке с кадастровым номером (при наличии)</w:t>
      </w:r>
      <w:r w:rsidRPr="0037382E">
        <w:rPr>
          <w:rFonts w:ascii="Times New Roman" w:hAnsi="Times New Roman"/>
        </w:rPr>
        <w:tab/>
        <w:t xml:space="preserve"> ,</w:t>
      </w:r>
    </w:p>
    <w:p w:rsidR="0037382E" w:rsidRPr="0037382E" w:rsidRDefault="0037382E" w:rsidP="0037382E">
      <w:pPr>
        <w:framePr w:w="9859" w:h="1359" w:hRule="exact" w:wrap="none" w:vAnchor="page" w:hAnchor="page" w:x="1376" w:y="9082"/>
        <w:spacing w:after="0" w:line="269" w:lineRule="exact"/>
        <w:jc w:val="both"/>
        <w:rPr>
          <w:rFonts w:ascii="Times New Roman" w:hAnsi="Times New Roman"/>
        </w:rPr>
      </w:pPr>
      <w:r w:rsidRPr="0037382E">
        <w:rPr>
          <w:rFonts w:ascii="Times New Roman" w:hAnsi="Times New Roman"/>
        </w:rPr>
        <w:t xml:space="preserve">местоположение: </w:t>
      </w:r>
      <w:r w:rsidR="004F368F">
        <w:rPr>
          <w:rFonts w:ascii="Times New Roman" w:hAnsi="Times New Roman"/>
        </w:rPr>
        <w:t>Челябинская</w:t>
      </w:r>
      <w:r w:rsidRPr="0037382E">
        <w:rPr>
          <w:rFonts w:ascii="Times New Roman" w:hAnsi="Times New Roman"/>
        </w:rPr>
        <w:t xml:space="preserve"> область, </w:t>
      </w:r>
      <w:r w:rsidR="004F368F">
        <w:rPr>
          <w:rFonts w:ascii="Times New Roman" w:hAnsi="Times New Roman"/>
        </w:rPr>
        <w:t>Варненский</w:t>
      </w:r>
      <w:r w:rsidRPr="0037382E">
        <w:rPr>
          <w:rFonts w:ascii="Times New Roman" w:hAnsi="Times New Roman"/>
        </w:rPr>
        <w:t xml:space="preserve"> район, </w:t>
      </w:r>
      <w:r w:rsidR="0011643B">
        <w:rPr>
          <w:rFonts w:ascii="Times New Roman" w:hAnsi="Times New Roman"/>
        </w:rPr>
        <w:t>с. Николаевка</w:t>
      </w:r>
    </w:p>
    <w:p w:rsidR="0037382E" w:rsidRPr="0037382E" w:rsidRDefault="0037382E" w:rsidP="0037382E">
      <w:pPr>
        <w:framePr w:w="9859" w:h="1633" w:hRule="exact" w:wrap="none" w:vAnchor="page" w:hAnchor="page" w:x="1376" w:y="10928"/>
        <w:tabs>
          <w:tab w:val="left" w:leader="underscore" w:pos="3881"/>
        </w:tabs>
        <w:spacing w:after="0" w:line="259" w:lineRule="exact"/>
        <w:jc w:val="both"/>
        <w:rPr>
          <w:rFonts w:ascii="Times New Roman" w:hAnsi="Times New Roman"/>
        </w:rPr>
      </w:pPr>
      <w:r w:rsidRPr="0037382E">
        <w:rPr>
          <w:rFonts w:ascii="Times New Roman" w:hAnsi="Times New Roman"/>
        </w:rPr>
        <w:t>для использования с целью</w:t>
      </w:r>
      <w:r w:rsidRPr="0037382E">
        <w:rPr>
          <w:rFonts w:ascii="Times New Roman" w:hAnsi="Times New Roman"/>
        </w:rPr>
        <w:tab/>
      </w:r>
    </w:p>
    <w:p w:rsidR="0037382E" w:rsidRPr="0037382E" w:rsidRDefault="0037382E" w:rsidP="0037382E">
      <w:pPr>
        <w:framePr w:w="9859" w:h="1633" w:hRule="exact" w:wrap="none" w:vAnchor="page" w:hAnchor="page" w:x="1376" w:y="10928"/>
        <w:spacing w:after="0" w:line="259" w:lineRule="exact"/>
        <w:ind w:left="560" w:right="5940"/>
        <w:rPr>
          <w:rFonts w:ascii="Times New Roman" w:hAnsi="Times New Roman"/>
        </w:rPr>
      </w:pPr>
      <w:r w:rsidRPr="0037382E">
        <w:rPr>
          <w:rFonts w:ascii="Times New Roman" w:hAnsi="Times New Roman"/>
        </w:rPr>
        <w:t>на основании Схемы размещения НТО. Информация по НТО:</w:t>
      </w:r>
    </w:p>
    <w:p w:rsidR="0037382E" w:rsidRPr="0037382E" w:rsidRDefault="0037382E" w:rsidP="0037382E">
      <w:pPr>
        <w:framePr w:w="9859" w:h="1633" w:hRule="exact" w:wrap="none" w:vAnchor="page" w:hAnchor="page" w:x="1376" w:y="10928"/>
        <w:widowControl w:val="0"/>
        <w:numPr>
          <w:ilvl w:val="0"/>
          <w:numId w:val="16"/>
        </w:numPr>
        <w:tabs>
          <w:tab w:val="left" w:pos="260"/>
          <w:tab w:val="left" w:leader="underscore" w:pos="3881"/>
        </w:tabs>
        <w:spacing w:after="0" w:line="259" w:lineRule="exact"/>
        <w:jc w:val="both"/>
        <w:rPr>
          <w:rFonts w:ascii="Times New Roman" w:hAnsi="Times New Roman"/>
        </w:rPr>
      </w:pPr>
      <w:r w:rsidRPr="0037382E">
        <w:rPr>
          <w:rFonts w:ascii="Times New Roman" w:hAnsi="Times New Roman"/>
        </w:rPr>
        <w:t>специализация</w:t>
      </w:r>
      <w:r w:rsidRPr="0037382E">
        <w:rPr>
          <w:rFonts w:ascii="Times New Roman" w:hAnsi="Times New Roman"/>
        </w:rPr>
        <w:tab/>
      </w:r>
    </w:p>
    <w:p w:rsidR="0037382E" w:rsidRPr="0037382E" w:rsidRDefault="0037382E" w:rsidP="0037382E">
      <w:pPr>
        <w:framePr w:w="9859" w:h="1633" w:hRule="exact" w:wrap="none" w:vAnchor="page" w:hAnchor="page" w:x="1376" w:y="10928"/>
        <w:widowControl w:val="0"/>
        <w:numPr>
          <w:ilvl w:val="0"/>
          <w:numId w:val="16"/>
        </w:numPr>
        <w:tabs>
          <w:tab w:val="left" w:pos="260"/>
          <w:tab w:val="left" w:leader="underscore" w:pos="3881"/>
        </w:tabs>
        <w:spacing w:after="0" w:line="259" w:lineRule="exact"/>
        <w:jc w:val="both"/>
        <w:rPr>
          <w:rFonts w:ascii="Times New Roman" w:hAnsi="Times New Roman"/>
        </w:rPr>
      </w:pPr>
      <w:r w:rsidRPr="0037382E">
        <w:rPr>
          <w:rFonts w:ascii="Times New Roman" w:hAnsi="Times New Roman"/>
        </w:rPr>
        <w:t xml:space="preserve">площадь </w:t>
      </w:r>
      <w:r w:rsidRPr="0037382E">
        <w:rPr>
          <w:rFonts w:ascii="Times New Roman" w:hAnsi="Times New Roman"/>
        </w:rPr>
        <w:tab/>
      </w:r>
    </w:p>
    <w:p w:rsidR="0037382E" w:rsidRPr="0037382E" w:rsidRDefault="0037382E" w:rsidP="0037382E">
      <w:pPr>
        <w:framePr w:w="9859" w:h="1633" w:hRule="exact" w:wrap="none" w:vAnchor="page" w:hAnchor="page" w:x="1376" w:y="10928"/>
        <w:widowControl w:val="0"/>
        <w:numPr>
          <w:ilvl w:val="0"/>
          <w:numId w:val="16"/>
        </w:numPr>
        <w:tabs>
          <w:tab w:val="left" w:pos="260"/>
          <w:tab w:val="left" w:leader="underscore" w:pos="3881"/>
        </w:tabs>
        <w:spacing w:after="0" w:line="259" w:lineRule="exact"/>
        <w:jc w:val="both"/>
        <w:rPr>
          <w:rFonts w:ascii="Times New Roman" w:hAnsi="Times New Roman"/>
        </w:rPr>
      </w:pPr>
      <w:r w:rsidRPr="0037382E">
        <w:rPr>
          <w:rFonts w:ascii="Times New Roman" w:hAnsi="Times New Roman"/>
        </w:rPr>
        <w:t>срок размещения</w:t>
      </w:r>
      <w:r w:rsidRPr="0037382E">
        <w:rPr>
          <w:rFonts w:ascii="Times New Roman" w:hAnsi="Times New Roman"/>
        </w:rPr>
        <w:tab/>
      </w:r>
    </w:p>
    <w:p w:rsidR="0037382E" w:rsidRPr="0037382E" w:rsidRDefault="0037382E" w:rsidP="0037382E">
      <w:pPr>
        <w:framePr w:wrap="none" w:vAnchor="page" w:hAnchor="page" w:x="1966" w:y="13398"/>
        <w:spacing w:after="0" w:line="220" w:lineRule="exact"/>
        <w:rPr>
          <w:rFonts w:ascii="Times New Roman" w:hAnsi="Times New Roman"/>
        </w:rPr>
      </w:pPr>
      <w:r w:rsidRPr="0037382E">
        <w:rPr>
          <w:rFonts w:ascii="Times New Roman" w:hAnsi="Times New Roman"/>
        </w:rPr>
        <w:t>(дата)</w:t>
      </w:r>
    </w:p>
    <w:p w:rsidR="0037382E" w:rsidRPr="0037382E" w:rsidRDefault="0037382E" w:rsidP="0037382E">
      <w:pPr>
        <w:framePr w:wrap="none" w:vAnchor="page" w:hAnchor="page" w:x="1376" w:y="13393"/>
        <w:spacing w:after="0" w:line="220" w:lineRule="exact"/>
        <w:ind w:left="6609"/>
        <w:rPr>
          <w:rFonts w:ascii="Times New Roman" w:hAnsi="Times New Roman"/>
        </w:rPr>
      </w:pPr>
      <w:r w:rsidRPr="0037382E">
        <w:rPr>
          <w:rFonts w:ascii="Times New Roman" w:hAnsi="Times New Roman"/>
        </w:rPr>
        <w:t>(подпись)</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a8"/>
        <w:framePr w:wrap="none" w:vAnchor="page" w:hAnchor="page" w:x="9483" w:y="910"/>
        <w:shd w:val="clear" w:color="auto" w:fill="auto"/>
        <w:spacing w:line="220" w:lineRule="exact"/>
      </w:pPr>
      <w:r w:rsidRPr="0037382E">
        <w:lastRenderedPageBreak/>
        <w:t>Приложение № 4</w:t>
      </w:r>
    </w:p>
    <w:p w:rsidR="0037382E" w:rsidRPr="0037382E" w:rsidRDefault="0037382E" w:rsidP="0037382E">
      <w:pPr>
        <w:pStyle w:val="10"/>
        <w:framePr w:w="9902" w:h="13670" w:hRule="exact" w:wrap="none" w:vAnchor="page" w:hAnchor="page" w:x="1342" w:y="1413"/>
        <w:shd w:val="clear" w:color="auto" w:fill="auto"/>
        <w:spacing w:before="0" w:line="264" w:lineRule="exact"/>
        <w:ind w:left="20"/>
      </w:pPr>
      <w:bookmarkStart w:id="9" w:name="bookmark9"/>
      <w:r w:rsidRPr="0037382E">
        <w:t>Положение</w:t>
      </w:r>
      <w:bookmarkEnd w:id="9"/>
    </w:p>
    <w:p w:rsidR="0037382E" w:rsidRPr="0037382E" w:rsidRDefault="0037382E" w:rsidP="0037382E">
      <w:pPr>
        <w:pStyle w:val="30"/>
        <w:framePr w:w="9902" w:h="13670" w:hRule="exact" w:wrap="none" w:vAnchor="page" w:hAnchor="page" w:x="1342" w:y="1413"/>
        <w:shd w:val="clear" w:color="auto" w:fill="auto"/>
        <w:spacing w:line="264" w:lineRule="exact"/>
        <w:ind w:left="20"/>
        <w:jc w:val="center"/>
      </w:pPr>
      <w:r w:rsidRPr="0037382E">
        <w:t>о проведении аукционов на право заключения договора на размещение нестационарных</w:t>
      </w:r>
      <w:r w:rsidRPr="0037382E">
        <w:br/>
        <w:t xml:space="preserve">торговых объектов на территории </w:t>
      </w:r>
      <w:r w:rsidR="0011643B">
        <w:t>Николаевского</w:t>
      </w:r>
      <w:r w:rsidR="007E0AC7" w:rsidRPr="0037382E">
        <w:t xml:space="preserve"> </w:t>
      </w:r>
      <w:r w:rsidRPr="0037382E">
        <w:t xml:space="preserve">сельского поселения </w:t>
      </w:r>
      <w:r w:rsidR="004F368F">
        <w:t>Варненского</w:t>
      </w:r>
    </w:p>
    <w:p w:rsidR="0037382E" w:rsidRPr="0037382E" w:rsidRDefault="0037382E" w:rsidP="0037382E">
      <w:pPr>
        <w:pStyle w:val="30"/>
        <w:framePr w:w="9902" w:h="13670" w:hRule="exact" w:wrap="none" w:vAnchor="page" w:hAnchor="page" w:x="1342" w:y="1413"/>
        <w:shd w:val="clear" w:color="auto" w:fill="auto"/>
        <w:spacing w:after="180" w:line="264" w:lineRule="exact"/>
        <w:ind w:left="20"/>
        <w:jc w:val="center"/>
      </w:pPr>
      <w:r w:rsidRPr="0037382E">
        <w:t xml:space="preserve">муниципального района </w:t>
      </w:r>
      <w:r w:rsidR="004F368F">
        <w:t>Челябинской</w:t>
      </w:r>
      <w:r w:rsidRPr="0037382E">
        <w:t xml:space="preserve"> области</w:t>
      </w:r>
    </w:p>
    <w:p w:rsidR="0037382E" w:rsidRPr="0037382E" w:rsidRDefault="0037382E" w:rsidP="0037382E">
      <w:pPr>
        <w:framePr w:w="9902" w:h="13670" w:hRule="exact" w:wrap="none" w:vAnchor="page" w:hAnchor="page" w:x="1342" w:y="1413"/>
        <w:widowControl w:val="0"/>
        <w:numPr>
          <w:ilvl w:val="0"/>
          <w:numId w:val="23"/>
        </w:numPr>
        <w:tabs>
          <w:tab w:val="left" w:pos="4205"/>
        </w:tabs>
        <w:spacing w:after="0" w:line="264" w:lineRule="exact"/>
        <w:ind w:left="3940"/>
        <w:jc w:val="both"/>
        <w:rPr>
          <w:rFonts w:ascii="Times New Roman" w:hAnsi="Times New Roman"/>
        </w:rPr>
      </w:pPr>
      <w:r w:rsidRPr="0037382E">
        <w:rPr>
          <w:rFonts w:ascii="Times New Roman" w:hAnsi="Times New Roman"/>
        </w:rPr>
        <w:t>Общие положения</w:t>
      </w:r>
    </w:p>
    <w:p w:rsidR="0037382E" w:rsidRPr="0037382E" w:rsidRDefault="0037382E" w:rsidP="0037382E">
      <w:pPr>
        <w:framePr w:w="9902" w:h="13670" w:hRule="exact" w:wrap="none" w:vAnchor="page" w:hAnchor="page" w:x="1342" w:y="1413"/>
        <w:widowControl w:val="0"/>
        <w:numPr>
          <w:ilvl w:val="1"/>
          <w:numId w:val="23"/>
        </w:numPr>
        <w:tabs>
          <w:tab w:val="left" w:pos="1134"/>
        </w:tabs>
        <w:spacing w:after="0" w:line="264" w:lineRule="exact"/>
        <w:ind w:firstLine="740"/>
        <w:jc w:val="both"/>
        <w:rPr>
          <w:rFonts w:ascii="Times New Roman" w:hAnsi="Times New Roman"/>
        </w:rPr>
      </w:pPr>
      <w:r w:rsidRPr="0037382E">
        <w:rPr>
          <w:rFonts w:ascii="Times New Roman" w:hAnsi="Times New Roman"/>
        </w:rPr>
        <w:t>Настоящее Положение определяет процедуру организации и проведения аукционов на право заключения Договоров на размещение НТО на территории</w:t>
      </w:r>
      <w:r w:rsidR="007E0AC7" w:rsidRPr="007E0AC7">
        <w:rPr>
          <w:rFonts w:ascii="Times New Roman" w:hAnsi="Times New Roman"/>
        </w:rPr>
        <w:t xml:space="preserve"> </w:t>
      </w:r>
      <w:r w:rsidR="0011643B">
        <w:rPr>
          <w:rFonts w:ascii="Times New Roman" w:hAnsi="Times New Roman"/>
        </w:rPr>
        <w:t>Николаевского</w:t>
      </w:r>
      <w:r w:rsidRPr="0037382E">
        <w:rPr>
          <w:rFonts w:ascii="Times New Roman" w:hAnsi="Times New Roman"/>
        </w:rPr>
        <w:t xml:space="preserve"> 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 xml:space="preserve">Челябинской </w:t>
      </w:r>
      <w:r w:rsidRPr="0037382E">
        <w:rPr>
          <w:rFonts w:ascii="Times New Roman" w:hAnsi="Times New Roman"/>
        </w:rPr>
        <w:t xml:space="preserve"> области (далее по тексту-Положение).</w:t>
      </w:r>
    </w:p>
    <w:p w:rsidR="0037382E" w:rsidRPr="0037382E" w:rsidRDefault="0037382E" w:rsidP="0037382E">
      <w:pPr>
        <w:framePr w:w="9902" w:h="13670" w:hRule="exact" w:wrap="none" w:vAnchor="page" w:hAnchor="page" w:x="1342" w:y="1413"/>
        <w:widowControl w:val="0"/>
        <w:numPr>
          <w:ilvl w:val="1"/>
          <w:numId w:val="23"/>
        </w:numPr>
        <w:tabs>
          <w:tab w:val="left" w:pos="1138"/>
        </w:tabs>
        <w:spacing w:after="0" w:line="264" w:lineRule="exact"/>
        <w:ind w:firstLine="740"/>
        <w:jc w:val="both"/>
        <w:rPr>
          <w:rFonts w:ascii="Times New Roman" w:hAnsi="Times New Roman"/>
        </w:rPr>
      </w:pPr>
      <w:r w:rsidRPr="0037382E">
        <w:rPr>
          <w:rFonts w:ascii="Times New Roman" w:hAnsi="Times New Roman"/>
        </w:rPr>
        <w:t>Инициатором организации аукциона на право заключения Договора на размещение нестационарных объектов на территории</w:t>
      </w:r>
      <w:r w:rsidR="007E0AC7" w:rsidRPr="007E0AC7">
        <w:rPr>
          <w:rFonts w:ascii="Times New Roman" w:hAnsi="Times New Roman"/>
        </w:rPr>
        <w:t xml:space="preserve"> </w:t>
      </w:r>
      <w:r w:rsidR="0011643B">
        <w:rPr>
          <w:rFonts w:ascii="Times New Roman" w:hAnsi="Times New Roman"/>
        </w:rPr>
        <w:t>Николаевского</w:t>
      </w:r>
      <w:r w:rsidRPr="0037382E">
        <w:rPr>
          <w:rFonts w:ascii="Times New Roman" w:hAnsi="Times New Roman"/>
        </w:rPr>
        <w:t xml:space="preserve"> 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Челябинской</w:t>
      </w:r>
      <w:r w:rsidRPr="0037382E">
        <w:rPr>
          <w:rFonts w:ascii="Times New Roman" w:hAnsi="Times New Roman"/>
        </w:rPr>
        <w:t xml:space="preserve"> области (далее по тексту - аукцион) выступает администрация </w:t>
      </w:r>
      <w:r w:rsidR="0011643B">
        <w:rPr>
          <w:rFonts w:ascii="Times New Roman" w:hAnsi="Times New Roman"/>
        </w:rPr>
        <w:t>Николаевского</w:t>
      </w:r>
      <w:r w:rsidRPr="0037382E">
        <w:rPr>
          <w:rFonts w:ascii="Times New Roman" w:hAnsi="Times New Roman"/>
        </w:rPr>
        <w:t xml:space="preserve"> 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Челябинской</w:t>
      </w:r>
      <w:r w:rsidRPr="0037382E">
        <w:rPr>
          <w:rFonts w:ascii="Times New Roman" w:hAnsi="Times New Roman"/>
        </w:rPr>
        <w:t xml:space="preserve"> области, ответственный </w:t>
      </w:r>
      <w:r w:rsidR="0011643B">
        <w:rPr>
          <w:rFonts w:ascii="Times New Roman" w:hAnsi="Times New Roman"/>
        </w:rPr>
        <w:t xml:space="preserve">старший </w:t>
      </w:r>
      <w:r w:rsidRPr="0037382E">
        <w:rPr>
          <w:rFonts w:ascii="Times New Roman" w:hAnsi="Times New Roman"/>
        </w:rPr>
        <w:t>специалист</w:t>
      </w:r>
      <w:r w:rsidR="0011643B">
        <w:rPr>
          <w:rFonts w:ascii="Times New Roman" w:hAnsi="Times New Roman"/>
        </w:rPr>
        <w:t xml:space="preserve"> по финансовым вопросам</w:t>
      </w:r>
      <w:r w:rsidRPr="0037382E">
        <w:rPr>
          <w:rFonts w:ascii="Times New Roman" w:hAnsi="Times New Roman"/>
        </w:rPr>
        <w:t xml:space="preserve"> администрации по проведению аукциона в пятидневный срок с даты регистрации заявления направляет главе администрации сельского поселения уведомление о необходимости организации аукциона, содержащее следующую информацию о нестационарных торговых объектов (далее по тексту - НТО): местоположение, площадь места размещения, вид, специализация, период и срок размещения. К уведомлению прилагаются: схема размещения НТО на ка</w:t>
      </w:r>
      <w:r w:rsidR="004F368F">
        <w:rPr>
          <w:rFonts w:ascii="Times New Roman" w:hAnsi="Times New Roman"/>
        </w:rPr>
        <w:t xml:space="preserve">дастровом плане территории </w:t>
      </w:r>
      <w:r w:rsidRPr="0037382E">
        <w:rPr>
          <w:rFonts w:ascii="Times New Roman" w:hAnsi="Times New Roman"/>
        </w:rPr>
        <w:t>, эскизный проект НТО.</w:t>
      </w:r>
    </w:p>
    <w:p w:rsidR="0037382E" w:rsidRPr="0037382E" w:rsidRDefault="0037382E" w:rsidP="0037382E">
      <w:pPr>
        <w:framePr w:w="9902" w:h="13670" w:hRule="exact" w:wrap="none" w:vAnchor="page" w:hAnchor="page" w:x="1342" w:y="1413"/>
        <w:spacing w:after="0"/>
        <w:ind w:firstLine="740"/>
        <w:jc w:val="both"/>
        <w:rPr>
          <w:rFonts w:ascii="Times New Roman" w:hAnsi="Times New Roman"/>
        </w:rPr>
      </w:pPr>
      <w:r w:rsidRPr="0037382E">
        <w:rPr>
          <w:rFonts w:ascii="Times New Roman" w:hAnsi="Times New Roman"/>
        </w:rPr>
        <w:t xml:space="preserve">Ответственный </w:t>
      </w:r>
      <w:r w:rsidR="0011643B">
        <w:rPr>
          <w:rFonts w:ascii="Times New Roman" w:hAnsi="Times New Roman"/>
        </w:rPr>
        <w:t xml:space="preserve">старший </w:t>
      </w:r>
      <w:r w:rsidRPr="0037382E">
        <w:rPr>
          <w:rFonts w:ascii="Times New Roman" w:hAnsi="Times New Roman"/>
        </w:rPr>
        <w:t xml:space="preserve">специалист </w:t>
      </w:r>
      <w:r w:rsidR="0011643B">
        <w:rPr>
          <w:rFonts w:ascii="Times New Roman" w:hAnsi="Times New Roman"/>
        </w:rPr>
        <w:t xml:space="preserve">по финансовым вопросам </w:t>
      </w:r>
      <w:r w:rsidRPr="0037382E">
        <w:rPr>
          <w:rFonts w:ascii="Times New Roman" w:hAnsi="Times New Roman"/>
        </w:rPr>
        <w:t>администрации по проведению аукциона в течение 5 дней подготавливает аукционную документацию и проект постановления администрации муниципального образования о проведении аукциона и направляет главе администрации муниципального образования на утверждение.</w:t>
      </w:r>
    </w:p>
    <w:p w:rsidR="0037382E" w:rsidRPr="0037382E" w:rsidRDefault="0037382E" w:rsidP="0037382E">
      <w:pPr>
        <w:framePr w:w="9902" w:h="13670" w:hRule="exact" w:wrap="none" w:vAnchor="page" w:hAnchor="page" w:x="1342" w:y="1413"/>
        <w:widowControl w:val="0"/>
        <w:numPr>
          <w:ilvl w:val="1"/>
          <w:numId w:val="23"/>
        </w:numPr>
        <w:tabs>
          <w:tab w:val="left" w:pos="1134"/>
        </w:tabs>
        <w:spacing w:after="0" w:line="264" w:lineRule="exact"/>
        <w:ind w:firstLine="740"/>
        <w:jc w:val="both"/>
        <w:rPr>
          <w:rFonts w:ascii="Times New Roman" w:hAnsi="Times New Roman"/>
        </w:rPr>
      </w:pPr>
      <w:r w:rsidRPr="0037382E">
        <w:rPr>
          <w:rFonts w:ascii="Times New Roman" w:hAnsi="Times New Roman"/>
        </w:rPr>
        <w:t>Решение о проведении аукциона и состав комиссии в течение15 рабочих дней со дня регистрации заявления утверждается постановлением администрации муниципального образования.</w:t>
      </w:r>
    </w:p>
    <w:p w:rsidR="0037382E" w:rsidRPr="0037382E" w:rsidRDefault="0037382E" w:rsidP="0037382E">
      <w:pPr>
        <w:framePr w:w="9902" w:h="13670" w:hRule="exact" w:wrap="none" w:vAnchor="page" w:hAnchor="page" w:x="1342" w:y="1413"/>
        <w:widowControl w:val="0"/>
        <w:numPr>
          <w:ilvl w:val="1"/>
          <w:numId w:val="23"/>
        </w:numPr>
        <w:tabs>
          <w:tab w:val="left" w:pos="1187"/>
        </w:tabs>
        <w:spacing w:after="0" w:line="264" w:lineRule="exact"/>
        <w:ind w:firstLine="740"/>
        <w:jc w:val="both"/>
        <w:rPr>
          <w:rFonts w:ascii="Times New Roman" w:hAnsi="Times New Roman"/>
        </w:rPr>
      </w:pPr>
      <w:r w:rsidRPr="0037382E">
        <w:rPr>
          <w:rFonts w:ascii="Times New Roman" w:hAnsi="Times New Roman"/>
        </w:rPr>
        <w:t>Аукцион является открытым по составу участников и форме подачи предложений по</w:t>
      </w:r>
    </w:p>
    <w:p w:rsidR="0037382E" w:rsidRPr="0037382E" w:rsidRDefault="0037382E" w:rsidP="0037382E">
      <w:pPr>
        <w:framePr w:w="9902" w:h="13670" w:hRule="exact" w:wrap="none" w:vAnchor="page" w:hAnchor="page" w:x="1342" w:y="1413"/>
        <w:spacing w:after="0" w:line="220" w:lineRule="exact"/>
        <w:rPr>
          <w:rFonts w:ascii="Times New Roman" w:hAnsi="Times New Roman"/>
        </w:rPr>
      </w:pPr>
      <w:r w:rsidRPr="0037382E">
        <w:rPr>
          <w:rFonts w:ascii="Times New Roman" w:hAnsi="Times New Roman"/>
        </w:rPr>
        <w:t>цене.</w:t>
      </w:r>
    </w:p>
    <w:p w:rsidR="0037382E" w:rsidRPr="0037382E" w:rsidRDefault="0037382E" w:rsidP="0037382E">
      <w:pPr>
        <w:framePr w:w="9902" w:h="13670" w:hRule="exact" w:wrap="none" w:vAnchor="page" w:hAnchor="page" w:x="1342" w:y="1413"/>
        <w:widowControl w:val="0"/>
        <w:numPr>
          <w:ilvl w:val="1"/>
          <w:numId w:val="23"/>
        </w:numPr>
        <w:tabs>
          <w:tab w:val="left" w:pos="1110"/>
        </w:tabs>
        <w:spacing w:after="223" w:line="274" w:lineRule="exact"/>
        <w:ind w:firstLine="740"/>
        <w:jc w:val="both"/>
        <w:rPr>
          <w:rFonts w:ascii="Times New Roman" w:hAnsi="Times New Roman"/>
        </w:rPr>
      </w:pPr>
      <w:r w:rsidRPr="0037382E">
        <w:rPr>
          <w:rFonts w:ascii="Times New Roman" w:hAnsi="Times New Roman"/>
        </w:rPr>
        <w:t>Основными принципами организации и проведения аукциона являются равные условия для всех претендентов, открытость, гласность и состязательность всех участников.</w:t>
      </w:r>
    </w:p>
    <w:p w:rsidR="0037382E" w:rsidRPr="0037382E" w:rsidRDefault="0037382E" w:rsidP="0037382E">
      <w:pPr>
        <w:framePr w:w="9902" w:h="13670" w:hRule="exact" w:wrap="none" w:vAnchor="page" w:hAnchor="page" w:x="1342" w:y="1413"/>
        <w:widowControl w:val="0"/>
        <w:numPr>
          <w:ilvl w:val="0"/>
          <w:numId w:val="23"/>
        </w:numPr>
        <w:tabs>
          <w:tab w:val="left" w:pos="4229"/>
        </w:tabs>
        <w:spacing w:after="78" w:line="220" w:lineRule="exact"/>
        <w:ind w:left="3940"/>
        <w:jc w:val="both"/>
        <w:rPr>
          <w:rFonts w:ascii="Times New Roman" w:hAnsi="Times New Roman"/>
        </w:rPr>
      </w:pPr>
      <w:r w:rsidRPr="0037382E">
        <w:rPr>
          <w:rFonts w:ascii="Times New Roman" w:hAnsi="Times New Roman"/>
        </w:rPr>
        <w:t>Основные понятия</w:t>
      </w:r>
    </w:p>
    <w:p w:rsidR="0037382E" w:rsidRPr="0037382E" w:rsidRDefault="0037382E" w:rsidP="0037382E">
      <w:pPr>
        <w:framePr w:w="9902" w:h="13670" w:hRule="exact" w:wrap="none" w:vAnchor="page" w:hAnchor="page" w:x="1342" w:y="1413"/>
        <w:spacing w:after="0" w:line="259" w:lineRule="exact"/>
        <w:ind w:firstLine="740"/>
        <w:jc w:val="both"/>
        <w:rPr>
          <w:rFonts w:ascii="Times New Roman" w:hAnsi="Times New Roman"/>
        </w:rPr>
      </w:pPr>
      <w:r w:rsidRPr="0037382E">
        <w:rPr>
          <w:rFonts w:ascii="Times New Roman" w:hAnsi="Times New Roman"/>
        </w:rPr>
        <w:t>В Положение используются следующие понятия:</w:t>
      </w:r>
    </w:p>
    <w:p w:rsidR="0037382E" w:rsidRPr="0037382E" w:rsidRDefault="0037382E" w:rsidP="0037382E">
      <w:pPr>
        <w:framePr w:w="9902" w:h="13670" w:hRule="exact" w:wrap="none" w:vAnchor="page" w:hAnchor="page" w:x="1342" w:y="1413"/>
        <w:spacing w:after="0" w:line="259" w:lineRule="exact"/>
        <w:ind w:firstLine="740"/>
        <w:jc w:val="both"/>
        <w:rPr>
          <w:rFonts w:ascii="Times New Roman" w:hAnsi="Times New Roman"/>
        </w:rPr>
      </w:pPr>
      <w:r w:rsidRPr="0037382E">
        <w:rPr>
          <w:rFonts w:ascii="Times New Roman" w:hAnsi="Times New Roman"/>
        </w:rPr>
        <w:t>- предмет торгов (лота) - право на заключение договора на размещение нестационарных торговых объектов на территории муниципального образования (далее - право на заключение договора).</w:t>
      </w:r>
    </w:p>
    <w:p w:rsidR="0037382E" w:rsidRPr="0037382E" w:rsidRDefault="0037382E" w:rsidP="0037382E">
      <w:pPr>
        <w:framePr w:w="9902" w:h="13670" w:hRule="exact" w:wrap="none" w:vAnchor="page" w:hAnchor="page" w:x="1342" w:y="1413"/>
        <w:widowControl w:val="0"/>
        <w:numPr>
          <w:ilvl w:val="0"/>
          <w:numId w:val="16"/>
        </w:numPr>
        <w:tabs>
          <w:tab w:val="left" w:pos="937"/>
        </w:tabs>
        <w:spacing w:after="0" w:line="259" w:lineRule="exact"/>
        <w:ind w:firstLine="740"/>
        <w:rPr>
          <w:rFonts w:ascii="Times New Roman" w:hAnsi="Times New Roman"/>
        </w:rPr>
      </w:pPr>
      <w:r w:rsidRPr="0037382E">
        <w:rPr>
          <w:rFonts w:ascii="Times New Roman" w:hAnsi="Times New Roman"/>
        </w:rPr>
        <w:t xml:space="preserve">продавец - администрация </w:t>
      </w:r>
      <w:r w:rsidR="0011643B">
        <w:rPr>
          <w:rFonts w:ascii="Times New Roman" w:hAnsi="Times New Roman"/>
        </w:rPr>
        <w:t>Николаевского</w:t>
      </w:r>
      <w:r w:rsidRPr="0037382E">
        <w:rPr>
          <w:rFonts w:ascii="Times New Roman" w:hAnsi="Times New Roman"/>
        </w:rPr>
        <w:t xml:space="preserve"> 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 xml:space="preserve">Челябинской </w:t>
      </w:r>
      <w:r w:rsidRPr="0037382E">
        <w:rPr>
          <w:rFonts w:ascii="Times New Roman" w:hAnsi="Times New Roman"/>
        </w:rPr>
        <w:t xml:space="preserve"> области, от имени которой выступает глава администрации муниципального образования (далее по тексту - продавец);</w:t>
      </w:r>
    </w:p>
    <w:p w:rsidR="0037382E" w:rsidRPr="0037382E" w:rsidRDefault="0037382E" w:rsidP="0037382E">
      <w:pPr>
        <w:framePr w:w="9902" w:h="13670" w:hRule="exact" w:wrap="none" w:vAnchor="page" w:hAnchor="page" w:x="1342" w:y="1413"/>
        <w:widowControl w:val="0"/>
        <w:numPr>
          <w:ilvl w:val="0"/>
          <w:numId w:val="16"/>
        </w:numPr>
        <w:tabs>
          <w:tab w:val="left" w:pos="870"/>
        </w:tabs>
        <w:spacing w:after="0" w:line="259" w:lineRule="exact"/>
        <w:ind w:firstLine="740"/>
        <w:jc w:val="both"/>
        <w:rPr>
          <w:rFonts w:ascii="Times New Roman" w:hAnsi="Times New Roman"/>
        </w:rPr>
      </w:pPr>
      <w:r w:rsidRPr="0037382E">
        <w:rPr>
          <w:rFonts w:ascii="Times New Roman" w:hAnsi="Times New Roman"/>
        </w:rPr>
        <w:t xml:space="preserve">организатор аукциона — администрация </w:t>
      </w:r>
      <w:r w:rsidR="0011643B">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Челябинской</w:t>
      </w:r>
      <w:r w:rsidRPr="0037382E">
        <w:rPr>
          <w:rFonts w:ascii="Times New Roman" w:hAnsi="Times New Roman"/>
        </w:rPr>
        <w:t xml:space="preserve"> области (далее по тексту - организатор аукциона);</w:t>
      </w:r>
    </w:p>
    <w:p w:rsidR="0037382E" w:rsidRPr="0037382E" w:rsidRDefault="0037382E" w:rsidP="0037382E">
      <w:pPr>
        <w:framePr w:w="9902" w:h="13670" w:hRule="exact" w:wrap="none" w:vAnchor="page" w:hAnchor="page" w:x="1342" w:y="1413"/>
        <w:widowControl w:val="0"/>
        <w:numPr>
          <w:ilvl w:val="0"/>
          <w:numId w:val="16"/>
        </w:numPr>
        <w:tabs>
          <w:tab w:val="left" w:pos="874"/>
        </w:tabs>
        <w:spacing w:after="0" w:line="259" w:lineRule="exact"/>
        <w:ind w:firstLine="740"/>
        <w:jc w:val="both"/>
        <w:rPr>
          <w:rFonts w:ascii="Times New Roman" w:hAnsi="Times New Roman"/>
        </w:rPr>
      </w:pPr>
      <w:r w:rsidRPr="0037382E">
        <w:rPr>
          <w:rFonts w:ascii="Times New Roman" w:hAnsi="Times New Roman"/>
        </w:rPr>
        <w:t>комиссия по проведению торгов (далее по тексту - комиссия) - коллегиальный орган, сформированный продавцом для проведения аукциона;</w:t>
      </w:r>
    </w:p>
    <w:p w:rsidR="0037382E" w:rsidRPr="0037382E" w:rsidRDefault="0037382E" w:rsidP="0037382E">
      <w:pPr>
        <w:framePr w:w="9902" w:h="13670" w:hRule="exact" w:wrap="none" w:vAnchor="page" w:hAnchor="page" w:x="1342" w:y="1413"/>
        <w:spacing w:after="0" w:line="259" w:lineRule="exact"/>
        <w:ind w:firstLine="1160"/>
        <w:jc w:val="both"/>
        <w:rPr>
          <w:rFonts w:ascii="Times New Roman" w:hAnsi="Times New Roman"/>
        </w:rPr>
      </w:pPr>
      <w:r w:rsidRPr="0037382E">
        <w:rPr>
          <w:rFonts w:ascii="Times New Roman" w:hAnsi="Times New Roman"/>
        </w:rPr>
        <w:t xml:space="preserve">начальная цена договора на размещение нестационарных торговых объектов на территории </w:t>
      </w:r>
      <w:r w:rsidR="0011643B">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Челябинской</w:t>
      </w:r>
      <w:r w:rsidRPr="0037382E">
        <w:rPr>
          <w:rFonts w:ascii="Times New Roman" w:hAnsi="Times New Roman"/>
        </w:rPr>
        <w:t xml:space="preserve"> области (далее по тексту - договор) - это минимальная цена, по которой продавец готов продать лот. Начальная цена определяется в размере платы за первый год размещения НТО, которая устанавливается в размере 100% от платы, рассчитанной в соответствии с Методикой;</w:t>
      </w:r>
    </w:p>
    <w:p w:rsidR="0037382E" w:rsidRPr="0037382E" w:rsidRDefault="0037382E" w:rsidP="0037382E">
      <w:pPr>
        <w:framePr w:w="9902" w:h="13670" w:hRule="exact" w:wrap="none" w:vAnchor="page" w:hAnchor="page" w:x="1342" w:y="1413"/>
        <w:widowControl w:val="0"/>
        <w:numPr>
          <w:ilvl w:val="0"/>
          <w:numId w:val="16"/>
        </w:numPr>
        <w:tabs>
          <w:tab w:val="left" w:pos="884"/>
        </w:tabs>
        <w:spacing w:after="0" w:line="259" w:lineRule="exact"/>
        <w:ind w:firstLine="740"/>
        <w:jc w:val="both"/>
        <w:rPr>
          <w:rFonts w:ascii="Times New Roman" w:hAnsi="Times New Roman"/>
        </w:rPr>
      </w:pPr>
      <w:r w:rsidRPr="0037382E">
        <w:rPr>
          <w:rFonts w:ascii="Times New Roman" w:hAnsi="Times New Roman"/>
        </w:rPr>
        <w:t>претендент - лицо, подавшее в соответствии с настоящим Положением заявку о намерении участвовать в аукционах;</w:t>
      </w:r>
    </w:p>
    <w:p w:rsidR="0037382E" w:rsidRPr="0037382E" w:rsidRDefault="0037382E" w:rsidP="0037382E">
      <w:pPr>
        <w:framePr w:w="9902" w:h="13670" w:hRule="exact" w:wrap="none" w:vAnchor="page" w:hAnchor="page" w:x="1342" w:y="1413"/>
        <w:widowControl w:val="0"/>
        <w:numPr>
          <w:ilvl w:val="0"/>
          <w:numId w:val="16"/>
        </w:numPr>
        <w:tabs>
          <w:tab w:val="left" w:pos="942"/>
        </w:tabs>
        <w:spacing w:after="0" w:line="259" w:lineRule="exact"/>
        <w:ind w:firstLine="740"/>
        <w:jc w:val="both"/>
        <w:rPr>
          <w:rFonts w:ascii="Times New Roman" w:hAnsi="Times New Roman"/>
        </w:rPr>
      </w:pPr>
      <w:r w:rsidRPr="0037382E">
        <w:rPr>
          <w:rFonts w:ascii="Times New Roman" w:hAnsi="Times New Roman"/>
        </w:rPr>
        <w:t>участник аукциона - лицо, допущенное комиссией к участию в аукционе;</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883" w:h="14508" w:hRule="exact" w:wrap="none" w:vAnchor="page" w:hAnchor="page" w:x="1435" w:y="757"/>
        <w:widowControl w:val="0"/>
        <w:numPr>
          <w:ilvl w:val="0"/>
          <w:numId w:val="16"/>
        </w:numPr>
        <w:tabs>
          <w:tab w:val="left" w:pos="926"/>
        </w:tabs>
        <w:spacing w:after="0" w:line="274" w:lineRule="exact"/>
        <w:ind w:firstLine="700"/>
        <w:jc w:val="both"/>
        <w:rPr>
          <w:rFonts w:ascii="Times New Roman" w:hAnsi="Times New Roman"/>
        </w:rPr>
      </w:pPr>
      <w:r w:rsidRPr="0037382E">
        <w:rPr>
          <w:rFonts w:ascii="Times New Roman" w:hAnsi="Times New Roman"/>
        </w:rPr>
        <w:lastRenderedPageBreak/>
        <w:t>задаток - сумма денежных средств, перечисляемых на счет организатора торгов претендентом;</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349" w:line="220" w:lineRule="exact"/>
        <w:ind w:firstLine="700"/>
        <w:jc w:val="both"/>
        <w:rPr>
          <w:rFonts w:ascii="Times New Roman" w:hAnsi="Times New Roman"/>
        </w:rPr>
      </w:pPr>
      <w:r w:rsidRPr="0037382E">
        <w:rPr>
          <w:rFonts w:ascii="Times New Roman" w:hAnsi="Times New Roman"/>
        </w:rPr>
        <w:t>победитель торгов - лицо, предложившее наиболее высокую цену.</w:t>
      </w:r>
    </w:p>
    <w:p w:rsidR="0037382E" w:rsidRPr="0037382E" w:rsidRDefault="0037382E" w:rsidP="0037382E">
      <w:pPr>
        <w:framePr w:w="9883" w:h="14508" w:hRule="exact" w:wrap="none" w:vAnchor="page" w:hAnchor="page" w:x="1435" w:y="757"/>
        <w:widowControl w:val="0"/>
        <w:numPr>
          <w:ilvl w:val="0"/>
          <w:numId w:val="23"/>
        </w:numPr>
        <w:tabs>
          <w:tab w:val="left" w:pos="2575"/>
        </w:tabs>
        <w:spacing w:after="88" w:line="220" w:lineRule="exact"/>
        <w:ind w:left="2240"/>
        <w:jc w:val="both"/>
        <w:rPr>
          <w:rFonts w:ascii="Times New Roman" w:hAnsi="Times New Roman"/>
        </w:rPr>
      </w:pPr>
      <w:r w:rsidRPr="0037382E">
        <w:rPr>
          <w:rFonts w:ascii="Times New Roman" w:hAnsi="Times New Roman"/>
        </w:rPr>
        <w:t>Функции продавца, организатора торгов и комиссии</w:t>
      </w:r>
    </w:p>
    <w:p w:rsidR="0037382E" w:rsidRPr="0037382E" w:rsidRDefault="0037382E" w:rsidP="0037382E">
      <w:pPr>
        <w:framePr w:w="9883" w:h="14508" w:hRule="exact" w:wrap="none" w:vAnchor="page" w:hAnchor="page" w:x="1435" w:y="757"/>
        <w:widowControl w:val="0"/>
        <w:numPr>
          <w:ilvl w:val="1"/>
          <w:numId w:val="23"/>
        </w:numPr>
        <w:tabs>
          <w:tab w:val="left" w:pos="1213"/>
        </w:tabs>
        <w:spacing w:after="0" w:line="264" w:lineRule="exact"/>
        <w:ind w:firstLine="700"/>
        <w:jc w:val="both"/>
        <w:rPr>
          <w:rFonts w:ascii="Times New Roman" w:hAnsi="Times New Roman"/>
        </w:rPr>
      </w:pPr>
      <w:r w:rsidRPr="0037382E">
        <w:rPr>
          <w:rFonts w:ascii="Times New Roman" w:hAnsi="Times New Roman"/>
        </w:rPr>
        <w:t>Продавец:</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утверждает персональный состав комиссии;</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принимает решение об условиях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утверждает состав лотов, выставляемых на аукцион;</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устанавливает начальную цену договора и определяет шаг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определяет размер и условия внесения задатка;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подписывает протокол по результатам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95" w:line="264" w:lineRule="exact"/>
        <w:ind w:firstLine="700"/>
        <w:jc w:val="both"/>
        <w:rPr>
          <w:rFonts w:ascii="Times New Roman" w:hAnsi="Times New Roman"/>
        </w:rPr>
      </w:pPr>
      <w:r w:rsidRPr="0037382E">
        <w:rPr>
          <w:rFonts w:ascii="Times New Roman" w:hAnsi="Times New Roman"/>
        </w:rPr>
        <w:t>осуществляет иные функции, возложенные на него настоящим Положением.</w:t>
      </w:r>
    </w:p>
    <w:p w:rsidR="0037382E" w:rsidRPr="0037382E" w:rsidRDefault="0037382E" w:rsidP="0037382E">
      <w:pPr>
        <w:framePr w:w="9883" w:h="14508" w:hRule="exact" w:wrap="none" w:vAnchor="page" w:hAnchor="page" w:x="1435" w:y="757"/>
        <w:widowControl w:val="0"/>
        <w:numPr>
          <w:ilvl w:val="1"/>
          <w:numId w:val="23"/>
        </w:numPr>
        <w:tabs>
          <w:tab w:val="left" w:pos="1213"/>
        </w:tabs>
        <w:spacing w:after="93" w:line="220" w:lineRule="exact"/>
        <w:ind w:firstLine="700"/>
        <w:jc w:val="both"/>
        <w:rPr>
          <w:rFonts w:ascii="Times New Roman" w:hAnsi="Times New Roman"/>
        </w:rPr>
      </w:pPr>
      <w:r w:rsidRPr="0037382E">
        <w:rPr>
          <w:rFonts w:ascii="Times New Roman" w:hAnsi="Times New Roman"/>
        </w:rPr>
        <w:t>Организатор аукциона:</w:t>
      </w:r>
    </w:p>
    <w:p w:rsidR="0037382E" w:rsidRPr="0037382E" w:rsidRDefault="0037382E" w:rsidP="0037382E">
      <w:pPr>
        <w:framePr w:w="9883" w:h="14508" w:hRule="exact" w:wrap="none" w:vAnchor="page" w:hAnchor="page" w:x="1435" w:y="757"/>
        <w:widowControl w:val="0"/>
        <w:numPr>
          <w:ilvl w:val="0"/>
          <w:numId w:val="16"/>
        </w:numPr>
        <w:tabs>
          <w:tab w:val="left" w:pos="930"/>
        </w:tabs>
        <w:spacing w:after="0" w:line="264" w:lineRule="exact"/>
        <w:ind w:firstLine="700"/>
        <w:jc w:val="both"/>
        <w:rPr>
          <w:rFonts w:ascii="Times New Roman" w:hAnsi="Times New Roman"/>
        </w:rPr>
      </w:pPr>
      <w:r w:rsidRPr="0037382E">
        <w:rPr>
          <w:rFonts w:ascii="Times New Roman" w:hAnsi="Times New Roman"/>
        </w:rPr>
        <w:t>организует подготовку и размещение в газете «</w:t>
      </w:r>
      <w:r w:rsidR="004F368F">
        <w:rPr>
          <w:rFonts w:ascii="Times New Roman" w:hAnsi="Times New Roman"/>
        </w:rPr>
        <w:t>Советское село</w:t>
      </w:r>
      <w:r w:rsidRPr="0037382E">
        <w:rPr>
          <w:rFonts w:ascii="Times New Roman" w:hAnsi="Times New Roman"/>
        </w:rPr>
        <w:t xml:space="preserve">», на сайте администрации </w:t>
      </w:r>
      <w:r w:rsidR="0011643B">
        <w:rPr>
          <w:rFonts w:ascii="Times New Roman" w:hAnsi="Times New Roman"/>
        </w:rPr>
        <w:t>Николаевского</w:t>
      </w:r>
      <w:r w:rsidRPr="0037382E">
        <w:rPr>
          <w:rFonts w:ascii="Times New Roman" w:hAnsi="Times New Roman"/>
        </w:rPr>
        <w:t xml:space="preserve"> 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Челябинской</w:t>
      </w:r>
      <w:r w:rsidRPr="0037382E">
        <w:rPr>
          <w:rFonts w:ascii="Times New Roman" w:hAnsi="Times New Roman"/>
        </w:rPr>
        <w:t xml:space="preserve"> области решение администрации муниципального образования о проведение аукциона, извещений о проведении торгов или об отказе в их проведении, изменении условий аукциона, об итогах проведенных аукционов;</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определяет дату, время и место проведения аукциона;</w:t>
      </w:r>
    </w:p>
    <w:p w:rsidR="0037382E" w:rsidRPr="0037382E" w:rsidRDefault="0037382E" w:rsidP="0037382E">
      <w:pPr>
        <w:framePr w:w="9883" w:h="14508" w:hRule="exact" w:wrap="none" w:vAnchor="page" w:hAnchor="page" w:x="1435" w:y="757"/>
        <w:widowControl w:val="0"/>
        <w:numPr>
          <w:ilvl w:val="0"/>
          <w:numId w:val="16"/>
        </w:numPr>
        <w:tabs>
          <w:tab w:val="left" w:pos="882"/>
        </w:tabs>
        <w:spacing w:after="0" w:line="264" w:lineRule="exact"/>
        <w:ind w:firstLine="700"/>
        <w:jc w:val="both"/>
        <w:rPr>
          <w:rFonts w:ascii="Times New Roman" w:hAnsi="Times New Roman"/>
        </w:rPr>
      </w:pPr>
      <w:r w:rsidRPr="0037382E">
        <w:rPr>
          <w:rFonts w:ascii="Times New Roman" w:hAnsi="Times New Roman"/>
        </w:rPr>
        <w:t>принимает от претендентов заявки для участия в аукционе и прилагаемые к ним документы, ведет журнал приема заявок;</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заключает с претендентами договор о задатке;</w:t>
      </w:r>
    </w:p>
    <w:p w:rsidR="0037382E" w:rsidRPr="0037382E" w:rsidRDefault="0037382E" w:rsidP="0037382E">
      <w:pPr>
        <w:framePr w:w="9883" w:h="14508" w:hRule="exact" w:wrap="none" w:vAnchor="page" w:hAnchor="page" w:x="1435" w:y="757"/>
        <w:widowControl w:val="0"/>
        <w:numPr>
          <w:ilvl w:val="0"/>
          <w:numId w:val="16"/>
        </w:numPr>
        <w:tabs>
          <w:tab w:val="left" w:pos="878"/>
        </w:tabs>
        <w:spacing w:after="0" w:line="264" w:lineRule="exact"/>
        <w:ind w:firstLine="700"/>
        <w:jc w:val="both"/>
        <w:rPr>
          <w:rFonts w:ascii="Times New Roman" w:hAnsi="Times New Roman"/>
        </w:rPr>
      </w:pPr>
      <w:r w:rsidRPr="0037382E">
        <w:rPr>
          <w:rFonts w:ascii="Times New Roman" w:hAnsi="Times New Roman"/>
        </w:rPr>
        <w:t>принимает и возвращает денежные средства, перечисленные претендентами в качестве задатка;</w:t>
      </w:r>
    </w:p>
    <w:p w:rsidR="0037382E" w:rsidRPr="0037382E" w:rsidRDefault="0037382E" w:rsidP="0037382E">
      <w:pPr>
        <w:framePr w:w="9883" w:h="14508" w:hRule="exact" w:wrap="none" w:vAnchor="page" w:hAnchor="page" w:x="1435" w:y="757"/>
        <w:widowControl w:val="0"/>
        <w:numPr>
          <w:ilvl w:val="0"/>
          <w:numId w:val="16"/>
        </w:numPr>
        <w:tabs>
          <w:tab w:val="left" w:pos="873"/>
        </w:tabs>
        <w:spacing w:after="0" w:line="264" w:lineRule="exact"/>
        <w:ind w:firstLine="700"/>
        <w:jc w:val="both"/>
        <w:rPr>
          <w:rFonts w:ascii="Times New Roman" w:hAnsi="Times New Roman"/>
        </w:rPr>
      </w:pPr>
      <w:r w:rsidRPr="0037382E">
        <w:rPr>
          <w:rFonts w:ascii="Times New Roman" w:hAnsi="Times New Roman"/>
        </w:rPr>
        <w:t>подписывает протоколы о признании претендентов участниками аукциона и о результатах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4" w:lineRule="exact"/>
        <w:ind w:firstLine="700"/>
        <w:jc w:val="both"/>
        <w:rPr>
          <w:rFonts w:ascii="Times New Roman" w:hAnsi="Times New Roman"/>
        </w:rPr>
      </w:pPr>
      <w:r w:rsidRPr="0037382E">
        <w:rPr>
          <w:rFonts w:ascii="Times New Roman" w:hAnsi="Times New Roman"/>
        </w:rPr>
        <w:t>назначает из состава членов комиссии аукциониста;</w:t>
      </w:r>
    </w:p>
    <w:p w:rsidR="0037382E" w:rsidRPr="0037382E" w:rsidRDefault="0037382E" w:rsidP="0037382E">
      <w:pPr>
        <w:framePr w:w="9883" w:h="14508" w:hRule="exact" w:wrap="none" w:vAnchor="page" w:hAnchor="page" w:x="1435" w:y="757"/>
        <w:widowControl w:val="0"/>
        <w:numPr>
          <w:ilvl w:val="0"/>
          <w:numId w:val="16"/>
        </w:numPr>
        <w:tabs>
          <w:tab w:val="left" w:pos="926"/>
        </w:tabs>
        <w:spacing w:after="0" w:line="283" w:lineRule="exact"/>
        <w:ind w:firstLine="700"/>
        <w:jc w:val="both"/>
        <w:rPr>
          <w:rFonts w:ascii="Times New Roman" w:hAnsi="Times New Roman"/>
        </w:rPr>
      </w:pPr>
      <w:r w:rsidRPr="0037382E">
        <w:rPr>
          <w:rFonts w:ascii="Times New Roman" w:hAnsi="Times New Roman"/>
        </w:rPr>
        <w:t>осуществляет иные функции, возложенные на организатора аукционов настоящим Порядком.</w:t>
      </w:r>
    </w:p>
    <w:p w:rsidR="0037382E" w:rsidRPr="0037382E" w:rsidRDefault="0037382E" w:rsidP="0037382E">
      <w:pPr>
        <w:framePr w:w="9883" w:h="14508" w:hRule="exact" w:wrap="none" w:vAnchor="page" w:hAnchor="page" w:x="1435" w:y="757"/>
        <w:widowControl w:val="0"/>
        <w:numPr>
          <w:ilvl w:val="1"/>
          <w:numId w:val="23"/>
        </w:numPr>
        <w:tabs>
          <w:tab w:val="left" w:pos="1213"/>
        </w:tabs>
        <w:spacing w:after="0" w:line="220" w:lineRule="exact"/>
        <w:ind w:firstLine="700"/>
        <w:jc w:val="both"/>
        <w:rPr>
          <w:rFonts w:ascii="Times New Roman" w:hAnsi="Times New Roman"/>
        </w:rPr>
      </w:pPr>
      <w:r w:rsidRPr="0037382E">
        <w:rPr>
          <w:rFonts w:ascii="Times New Roman" w:hAnsi="Times New Roman"/>
        </w:rPr>
        <w:t>Комиссия:</w:t>
      </w:r>
    </w:p>
    <w:p w:rsidR="0037382E" w:rsidRPr="0037382E" w:rsidRDefault="0037382E" w:rsidP="0037382E">
      <w:pPr>
        <w:framePr w:w="9883" w:h="14508" w:hRule="exact" w:wrap="none" w:vAnchor="page" w:hAnchor="page" w:x="1435" w:y="757"/>
        <w:widowControl w:val="0"/>
        <w:numPr>
          <w:ilvl w:val="0"/>
          <w:numId w:val="16"/>
        </w:numPr>
        <w:tabs>
          <w:tab w:val="left" w:pos="882"/>
        </w:tabs>
        <w:spacing w:after="0" w:line="283" w:lineRule="exact"/>
        <w:ind w:firstLine="700"/>
        <w:jc w:val="both"/>
        <w:rPr>
          <w:rFonts w:ascii="Times New Roman" w:hAnsi="Times New Roman"/>
        </w:rPr>
      </w:pPr>
      <w:r w:rsidRPr="0037382E">
        <w:rPr>
          <w:rFonts w:ascii="Times New Roman" w:hAnsi="Times New Roman"/>
        </w:rPr>
        <w:t>рассматривает заявки на участие в аукционе, ведет протокол признания претендентов участниками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9" w:lineRule="exact"/>
        <w:ind w:firstLine="700"/>
        <w:jc w:val="both"/>
        <w:rPr>
          <w:rFonts w:ascii="Times New Roman" w:hAnsi="Times New Roman"/>
        </w:rPr>
      </w:pPr>
      <w:r w:rsidRPr="0037382E">
        <w:rPr>
          <w:rFonts w:ascii="Times New Roman" w:hAnsi="Times New Roman"/>
        </w:rPr>
        <w:t>принимает решение о допуске (либо отказе в допуске) претендентов к участию в аукционе;</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9" w:lineRule="exact"/>
        <w:ind w:firstLine="700"/>
        <w:jc w:val="both"/>
        <w:rPr>
          <w:rFonts w:ascii="Times New Roman" w:hAnsi="Times New Roman"/>
        </w:rPr>
      </w:pPr>
      <w:r w:rsidRPr="0037382E">
        <w:rPr>
          <w:rFonts w:ascii="Times New Roman" w:hAnsi="Times New Roman"/>
        </w:rPr>
        <w:t>ведет протокол об итогах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69" w:lineRule="exact"/>
        <w:ind w:firstLine="700"/>
        <w:jc w:val="both"/>
        <w:rPr>
          <w:rFonts w:ascii="Times New Roman" w:hAnsi="Times New Roman"/>
        </w:rPr>
      </w:pPr>
      <w:r w:rsidRPr="0037382E">
        <w:rPr>
          <w:rFonts w:ascii="Times New Roman" w:hAnsi="Times New Roman"/>
        </w:rPr>
        <w:t>определяет победителя аукциона.</w:t>
      </w:r>
    </w:p>
    <w:p w:rsidR="0037382E" w:rsidRPr="0037382E" w:rsidRDefault="0037382E" w:rsidP="0037382E">
      <w:pPr>
        <w:framePr w:w="9883" w:h="14508" w:hRule="exact" w:wrap="none" w:vAnchor="page" w:hAnchor="page" w:x="1435" w:y="757"/>
        <w:widowControl w:val="0"/>
        <w:numPr>
          <w:ilvl w:val="1"/>
          <w:numId w:val="23"/>
        </w:numPr>
        <w:tabs>
          <w:tab w:val="left" w:pos="1194"/>
        </w:tabs>
        <w:spacing w:after="111" w:line="283" w:lineRule="exact"/>
        <w:ind w:firstLine="700"/>
        <w:jc w:val="both"/>
        <w:rPr>
          <w:rFonts w:ascii="Times New Roman" w:hAnsi="Times New Roman"/>
        </w:rPr>
      </w:pPr>
      <w:r w:rsidRPr="0037382E">
        <w:rPr>
          <w:rFonts w:ascii="Times New Roman" w:hAnsi="Times New Roman"/>
        </w:rPr>
        <w:t>Комиссия вправе принимать решение, если на ее заседании присутствует не менее 50% от ее состава.</w:t>
      </w:r>
    </w:p>
    <w:p w:rsidR="0037382E" w:rsidRPr="0037382E" w:rsidRDefault="0037382E" w:rsidP="0037382E">
      <w:pPr>
        <w:framePr w:w="9883" w:h="14508" w:hRule="exact" w:wrap="none" w:vAnchor="page" w:hAnchor="page" w:x="1435" w:y="757"/>
        <w:widowControl w:val="0"/>
        <w:numPr>
          <w:ilvl w:val="0"/>
          <w:numId w:val="23"/>
        </w:numPr>
        <w:tabs>
          <w:tab w:val="left" w:pos="3440"/>
        </w:tabs>
        <w:spacing w:after="78" w:line="220" w:lineRule="exact"/>
        <w:ind w:left="3100"/>
        <w:jc w:val="both"/>
        <w:rPr>
          <w:rFonts w:ascii="Times New Roman" w:hAnsi="Times New Roman"/>
        </w:rPr>
      </w:pPr>
      <w:r w:rsidRPr="0037382E">
        <w:rPr>
          <w:rFonts w:ascii="Times New Roman" w:hAnsi="Times New Roman"/>
        </w:rPr>
        <w:t>Аукцион и извещение об его проведении</w:t>
      </w:r>
    </w:p>
    <w:p w:rsidR="0037382E" w:rsidRPr="0037382E" w:rsidRDefault="0037382E" w:rsidP="0037382E">
      <w:pPr>
        <w:framePr w:w="9883" w:h="14508" w:hRule="exact" w:wrap="none" w:vAnchor="page" w:hAnchor="page" w:x="1435" w:y="757"/>
        <w:widowControl w:val="0"/>
        <w:numPr>
          <w:ilvl w:val="1"/>
          <w:numId w:val="23"/>
        </w:numPr>
        <w:tabs>
          <w:tab w:val="left" w:pos="1190"/>
        </w:tabs>
        <w:spacing w:after="0" w:line="259" w:lineRule="exact"/>
        <w:ind w:firstLine="700"/>
        <w:jc w:val="both"/>
        <w:rPr>
          <w:rFonts w:ascii="Times New Roman" w:hAnsi="Times New Roman"/>
        </w:rPr>
      </w:pPr>
      <w:r w:rsidRPr="0037382E">
        <w:rPr>
          <w:rFonts w:ascii="Times New Roman" w:hAnsi="Times New Roman"/>
        </w:rPr>
        <w:t>Решение о проведении аукциона принимаются администрацией муниципального образования  в виде постановления.</w:t>
      </w:r>
    </w:p>
    <w:p w:rsidR="0037382E" w:rsidRPr="0037382E" w:rsidRDefault="0037382E" w:rsidP="0037382E">
      <w:pPr>
        <w:framePr w:w="9883" w:h="14508" w:hRule="exact" w:wrap="none" w:vAnchor="page" w:hAnchor="page" w:x="1435" w:y="757"/>
        <w:widowControl w:val="0"/>
        <w:numPr>
          <w:ilvl w:val="1"/>
          <w:numId w:val="23"/>
        </w:numPr>
        <w:tabs>
          <w:tab w:val="left" w:pos="1194"/>
        </w:tabs>
        <w:spacing w:after="0" w:line="259" w:lineRule="exact"/>
        <w:ind w:firstLine="700"/>
        <w:jc w:val="both"/>
        <w:rPr>
          <w:rFonts w:ascii="Times New Roman" w:hAnsi="Times New Roman"/>
        </w:rPr>
      </w:pPr>
      <w:r w:rsidRPr="0037382E">
        <w:rPr>
          <w:rFonts w:ascii="Times New Roman" w:hAnsi="Times New Roman"/>
        </w:rPr>
        <w:t>Аукцион, к участию в котором был допущен только один участник, признается несостоявшимся. При соблюдении требований, установленных действующим законодательством, договор заключается с лицом, которое являлось единственным участником аукциона.</w:t>
      </w:r>
    </w:p>
    <w:p w:rsidR="0037382E" w:rsidRPr="0037382E" w:rsidRDefault="0037382E" w:rsidP="0037382E">
      <w:pPr>
        <w:framePr w:w="9883" w:h="14508" w:hRule="exact" w:wrap="none" w:vAnchor="page" w:hAnchor="page" w:x="1435" w:y="757"/>
        <w:widowControl w:val="0"/>
        <w:numPr>
          <w:ilvl w:val="1"/>
          <w:numId w:val="23"/>
        </w:numPr>
        <w:tabs>
          <w:tab w:val="left" w:pos="1194"/>
        </w:tabs>
        <w:spacing w:after="0" w:line="259" w:lineRule="exact"/>
        <w:ind w:firstLine="700"/>
        <w:jc w:val="both"/>
        <w:rPr>
          <w:rFonts w:ascii="Times New Roman" w:hAnsi="Times New Roman"/>
        </w:rPr>
      </w:pPr>
      <w:r w:rsidRPr="0037382E">
        <w:rPr>
          <w:rFonts w:ascii="Times New Roman" w:hAnsi="Times New Roman"/>
        </w:rPr>
        <w:t>Извещение о проведении аукциона размещается на официальном сайте в срок, не менее чем за тридцать дней до даты проведения аукциона.</w:t>
      </w:r>
    </w:p>
    <w:p w:rsidR="0037382E" w:rsidRPr="0037382E" w:rsidRDefault="0037382E" w:rsidP="0037382E">
      <w:pPr>
        <w:framePr w:w="9883" w:h="14508" w:hRule="exact" w:wrap="none" w:vAnchor="page" w:hAnchor="page" w:x="1435" w:y="757"/>
        <w:widowControl w:val="0"/>
        <w:numPr>
          <w:ilvl w:val="1"/>
          <w:numId w:val="23"/>
        </w:numPr>
        <w:tabs>
          <w:tab w:val="left" w:pos="1194"/>
        </w:tabs>
        <w:spacing w:after="0" w:line="259" w:lineRule="exact"/>
        <w:ind w:firstLine="700"/>
        <w:jc w:val="both"/>
        <w:rPr>
          <w:rFonts w:ascii="Times New Roman" w:hAnsi="Times New Roman"/>
        </w:rPr>
      </w:pPr>
      <w:r w:rsidRPr="0037382E">
        <w:rPr>
          <w:rFonts w:ascii="Times New Roman" w:hAnsi="Times New Roman"/>
        </w:rPr>
        <w:t>Продолжительность приема заявок на участие в аукционе должна быть не менее чем двадцать пять дней.</w:t>
      </w:r>
    </w:p>
    <w:p w:rsidR="0037382E" w:rsidRPr="0037382E" w:rsidRDefault="0037382E" w:rsidP="0037382E">
      <w:pPr>
        <w:framePr w:w="9883" w:h="14508" w:hRule="exact" w:wrap="none" w:vAnchor="page" w:hAnchor="page" w:x="1435" w:y="757"/>
        <w:widowControl w:val="0"/>
        <w:numPr>
          <w:ilvl w:val="1"/>
          <w:numId w:val="23"/>
        </w:numPr>
        <w:tabs>
          <w:tab w:val="left" w:pos="1190"/>
        </w:tabs>
        <w:spacing w:after="0" w:line="259" w:lineRule="exact"/>
        <w:ind w:firstLine="700"/>
        <w:jc w:val="both"/>
        <w:rPr>
          <w:rFonts w:ascii="Times New Roman" w:hAnsi="Times New Roman"/>
        </w:rPr>
      </w:pPr>
      <w:r w:rsidRPr="0037382E">
        <w:rPr>
          <w:rFonts w:ascii="Times New Roman" w:hAnsi="Times New Roman"/>
        </w:rPr>
        <w:t>Извещение о проведении аукциона должно содержать следующие обязательные сведения:</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59" w:lineRule="exact"/>
        <w:ind w:firstLine="700"/>
        <w:jc w:val="both"/>
        <w:rPr>
          <w:rFonts w:ascii="Times New Roman" w:hAnsi="Times New Roman"/>
        </w:rPr>
      </w:pPr>
      <w:r w:rsidRPr="0037382E">
        <w:rPr>
          <w:rFonts w:ascii="Times New Roman" w:hAnsi="Times New Roman"/>
        </w:rPr>
        <w:t>дату, время, место проведения аукциона;</w:t>
      </w:r>
    </w:p>
    <w:p w:rsidR="0037382E" w:rsidRPr="0037382E" w:rsidRDefault="0037382E" w:rsidP="0037382E">
      <w:pPr>
        <w:framePr w:w="9883" w:h="14508" w:hRule="exact" w:wrap="none" w:vAnchor="page" w:hAnchor="page" w:x="1435" w:y="757"/>
        <w:widowControl w:val="0"/>
        <w:numPr>
          <w:ilvl w:val="0"/>
          <w:numId w:val="16"/>
        </w:numPr>
        <w:tabs>
          <w:tab w:val="left" w:pos="949"/>
        </w:tabs>
        <w:spacing w:after="0" w:line="259" w:lineRule="exact"/>
        <w:ind w:firstLine="700"/>
        <w:jc w:val="both"/>
        <w:rPr>
          <w:rFonts w:ascii="Times New Roman" w:hAnsi="Times New Roman"/>
        </w:rPr>
      </w:pPr>
      <w:r w:rsidRPr="0037382E">
        <w:rPr>
          <w:rFonts w:ascii="Times New Roman" w:hAnsi="Times New Roman"/>
        </w:rPr>
        <w:t>предмет аукциона (вид, местоположение, размер НТО);</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898" w:h="14045" w:hRule="exact" w:wrap="none" w:vAnchor="page" w:hAnchor="page" w:x="1428" w:y="818"/>
        <w:widowControl w:val="0"/>
        <w:numPr>
          <w:ilvl w:val="0"/>
          <w:numId w:val="16"/>
        </w:numPr>
        <w:tabs>
          <w:tab w:val="left" w:pos="922"/>
        </w:tabs>
        <w:spacing w:after="0" w:line="264" w:lineRule="exact"/>
        <w:ind w:firstLine="720"/>
        <w:jc w:val="both"/>
        <w:rPr>
          <w:rFonts w:ascii="Times New Roman" w:hAnsi="Times New Roman"/>
        </w:rPr>
      </w:pPr>
      <w:r w:rsidRPr="0037382E">
        <w:rPr>
          <w:rFonts w:ascii="Times New Roman" w:hAnsi="Times New Roman"/>
        </w:rPr>
        <w:lastRenderedPageBreak/>
        <w:t>начальную цену договора на установку НТО;</w:t>
      </w:r>
    </w:p>
    <w:p w:rsidR="0037382E" w:rsidRPr="0037382E" w:rsidRDefault="0037382E" w:rsidP="0037382E">
      <w:pPr>
        <w:framePr w:w="9898" w:h="14045" w:hRule="exact" w:wrap="none" w:vAnchor="page" w:hAnchor="page" w:x="1428" w:y="818"/>
        <w:widowControl w:val="0"/>
        <w:numPr>
          <w:ilvl w:val="0"/>
          <w:numId w:val="16"/>
        </w:numPr>
        <w:tabs>
          <w:tab w:val="left" w:pos="922"/>
        </w:tabs>
        <w:spacing w:after="0" w:line="264" w:lineRule="exact"/>
        <w:ind w:firstLine="720"/>
        <w:jc w:val="both"/>
        <w:rPr>
          <w:rFonts w:ascii="Times New Roman" w:hAnsi="Times New Roman"/>
        </w:rPr>
      </w:pPr>
      <w:r w:rsidRPr="0037382E">
        <w:rPr>
          <w:rFonts w:ascii="Times New Roman" w:hAnsi="Times New Roman"/>
        </w:rPr>
        <w:t>шаг аукциона (в случае проведения торгов в форме аукциона);</w:t>
      </w:r>
    </w:p>
    <w:p w:rsidR="0037382E" w:rsidRPr="0037382E" w:rsidRDefault="0037382E" w:rsidP="0037382E">
      <w:pPr>
        <w:framePr w:w="9898" w:h="14045" w:hRule="exact" w:wrap="none" w:vAnchor="page" w:hAnchor="page" w:x="1428" w:y="818"/>
        <w:widowControl w:val="0"/>
        <w:numPr>
          <w:ilvl w:val="0"/>
          <w:numId w:val="16"/>
        </w:numPr>
        <w:tabs>
          <w:tab w:val="left" w:pos="922"/>
        </w:tabs>
        <w:spacing w:after="0" w:line="264" w:lineRule="exact"/>
        <w:ind w:firstLine="720"/>
        <w:jc w:val="both"/>
        <w:rPr>
          <w:rFonts w:ascii="Times New Roman" w:hAnsi="Times New Roman"/>
        </w:rPr>
      </w:pPr>
      <w:r w:rsidRPr="0037382E">
        <w:rPr>
          <w:rFonts w:ascii="Times New Roman" w:hAnsi="Times New Roman"/>
        </w:rPr>
        <w:t>форму заявки на участие в торгах и срок ее подачи;</w:t>
      </w:r>
    </w:p>
    <w:p w:rsidR="0037382E" w:rsidRPr="0037382E" w:rsidRDefault="0037382E" w:rsidP="0037382E">
      <w:pPr>
        <w:framePr w:w="9898" w:h="14045" w:hRule="exact" w:wrap="none" w:vAnchor="page" w:hAnchor="page" w:x="1428" w:y="818"/>
        <w:widowControl w:val="0"/>
        <w:numPr>
          <w:ilvl w:val="0"/>
          <w:numId w:val="16"/>
        </w:numPr>
        <w:tabs>
          <w:tab w:val="left" w:pos="922"/>
        </w:tabs>
        <w:spacing w:after="0" w:line="264" w:lineRule="exact"/>
        <w:ind w:firstLine="720"/>
        <w:jc w:val="both"/>
        <w:rPr>
          <w:rFonts w:ascii="Times New Roman" w:hAnsi="Times New Roman"/>
        </w:rPr>
      </w:pPr>
      <w:r w:rsidRPr="0037382E">
        <w:rPr>
          <w:rFonts w:ascii="Times New Roman" w:hAnsi="Times New Roman"/>
        </w:rPr>
        <w:t>размер, сроки и порядок внесения задатка;</w:t>
      </w:r>
    </w:p>
    <w:p w:rsidR="0037382E" w:rsidRPr="0037382E" w:rsidRDefault="0037382E" w:rsidP="0037382E">
      <w:pPr>
        <w:framePr w:w="9898" w:h="14045" w:hRule="exact" w:wrap="none" w:vAnchor="page" w:hAnchor="page" w:x="1428" w:y="818"/>
        <w:widowControl w:val="0"/>
        <w:numPr>
          <w:ilvl w:val="0"/>
          <w:numId w:val="16"/>
        </w:numPr>
        <w:tabs>
          <w:tab w:val="left" w:pos="922"/>
        </w:tabs>
        <w:spacing w:after="0" w:line="264" w:lineRule="exact"/>
        <w:ind w:firstLine="720"/>
        <w:jc w:val="both"/>
        <w:rPr>
          <w:rFonts w:ascii="Times New Roman" w:hAnsi="Times New Roman"/>
        </w:rPr>
      </w:pPr>
      <w:r w:rsidRPr="0037382E">
        <w:rPr>
          <w:rFonts w:ascii="Times New Roman" w:hAnsi="Times New Roman"/>
        </w:rPr>
        <w:t>срок заключения договора;</w:t>
      </w:r>
    </w:p>
    <w:p w:rsidR="0037382E" w:rsidRPr="0037382E" w:rsidRDefault="0037382E" w:rsidP="0037382E">
      <w:pPr>
        <w:framePr w:w="9898" w:h="14045" w:hRule="exact" w:wrap="none" w:vAnchor="page" w:hAnchor="page" w:x="1428" w:y="818"/>
        <w:widowControl w:val="0"/>
        <w:numPr>
          <w:ilvl w:val="0"/>
          <w:numId w:val="16"/>
        </w:numPr>
        <w:tabs>
          <w:tab w:val="left" w:pos="922"/>
        </w:tabs>
        <w:spacing w:after="0" w:line="264" w:lineRule="exact"/>
        <w:ind w:firstLine="720"/>
        <w:jc w:val="both"/>
        <w:rPr>
          <w:rFonts w:ascii="Times New Roman" w:hAnsi="Times New Roman"/>
        </w:rPr>
      </w:pPr>
      <w:r w:rsidRPr="0037382E">
        <w:rPr>
          <w:rFonts w:ascii="Times New Roman" w:hAnsi="Times New Roman"/>
        </w:rPr>
        <w:t>номер контактного телефона и местонахождение организатора торгов.</w:t>
      </w:r>
    </w:p>
    <w:p w:rsidR="0037382E" w:rsidRPr="0037382E" w:rsidRDefault="0037382E" w:rsidP="0037382E">
      <w:pPr>
        <w:framePr w:w="9898" w:h="14045" w:hRule="exact" w:wrap="none" w:vAnchor="page" w:hAnchor="page" w:x="1428" w:y="818"/>
        <w:widowControl w:val="0"/>
        <w:numPr>
          <w:ilvl w:val="1"/>
          <w:numId w:val="23"/>
        </w:numPr>
        <w:tabs>
          <w:tab w:val="left" w:pos="1143"/>
        </w:tabs>
        <w:spacing w:after="0" w:line="264" w:lineRule="exact"/>
        <w:ind w:firstLine="720"/>
        <w:jc w:val="both"/>
        <w:rPr>
          <w:rFonts w:ascii="Times New Roman" w:hAnsi="Times New Roman"/>
        </w:rPr>
      </w:pPr>
      <w:r w:rsidRPr="0037382E">
        <w:rPr>
          <w:rFonts w:ascii="Times New Roman" w:hAnsi="Times New Roman"/>
        </w:rPr>
        <w:t>В случае изменения обязательных сведений, содержащихся в извещении о проведении аукциона, организатор аукциона должен за пять дней до истечения срока подачи заявок разместить на официальном сайте данные изменения.</w:t>
      </w:r>
    </w:p>
    <w:p w:rsidR="0037382E" w:rsidRPr="0037382E" w:rsidRDefault="0037382E" w:rsidP="0037382E">
      <w:pPr>
        <w:framePr w:w="9898" w:h="14045" w:hRule="exact" w:wrap="none" w:vAnchor="page" w:hAnchor="page" w:x="1428" w:y="818"/>
        <w:widowControl w:val="0"/>
        <w:numPr>
          <w:ilvl w:val="1"/>
          <w:numId w:val="23"/>
        </w:numPr>
        <w:tabs>
          <w:tab w:val="left" w:pos="1153"/>
        </w:tabs>
        <w:spacing w:after="0" w:line="264" w:lineRule="exact"/>
        <w:ind w:firstLine="720"/>
        <w:jc w:val="both"/>
        <w:rPr>
          <w:rFonts w:ascii="Times New Roman" w:hAnsi="Times New Roman"/>
        </w:rPr>
      </w:pPr>
      <w:r w:rsidRPr="0037382E">
        <w:rPr>
          <w:rFonts w:ascii="Times New Roman" w:hAnsi="Times New Roman"/>
        </w:rPr>
        <w:t>Если иное не указано в извещении о проведении аукциона, организатор аукциона вправе отказаться от его проведения в любое время, но не позднее, чем за три дня до наступления даты проведения аукциона.</w:t>
      </w:r>
    </w:p>
    <w:p w:rsidR="0037382E" w:rsidRPr="0037382E" w:rsidRDefault="0037382E" w:rsidP="0037382E">
      <w:pPr>
        <w:framePr w:w="9898" w:h="14045" w:hRule="exact" w:wrap="none" w:vAnchor="page" w:hAnchor="page" w:x="1428" w:y="818"/>
        <w:widowControl w:val="0"/>
        <w:numPr>
          <w:ilvl w:val="1"/>
          <w:numId w:val="23"/>
        </w:numPr>
        <w:tabs>
          <w:tab w:val="left" w:pos="1148"/>
        </w:tabs>
        <w:spacing w:after="335" w:line="264" w:lineRule="exact"/>
        <w:ind w:firstLine="720"/>
        <w:jc w:val="both"/>
        <w:rPr>
          <w:rFonts w:ascii="Times New Roman" w:hAnsi="Times New Roman"/>
        </w:rPr>
      </w:pPr>
      <w:r w:rsidRPr="0037382E">
        <w:rPr>
          <w:rFonts w:ascii="Times New Roman" w:hAnsi="Times New Roman"/>
        </w:rPr>
        <w:t xml:space="preserve">Аукцион проводятся организатором аукциона только в отношении НТО, включенных в схему размещения нестационарных торговых объектов на территории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4F368F">
        <w:rPr>
          <w:rFonts w:ascii="Times New Roman" w:hAnsi="Times New Roman"/>
        </w:rPr>
        <w:t>Варненского</w:t>
      </w:r>
      <w:r w:rsidRPr="0037382E">
        <w:rPr>
          <w:rFonts w:ascii="Times New Roman" w:hAnsi="Times New Roman"/>
        </w:rPr>
        <w:t xml:space="preserve"> муниципального района </w:t>
      </w:r>
      <w:r w:rsidR="004F368F">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framePr w:w="9898" w:h="14045" w:hRule="exact" w:wrap="none" w:vAnchor="page" w:hAnchor="page" w:x="1428" w:y="818"/>
        <w:widowControl w:val="0"/>
        <w:numPr>
          <w:ilvl w:val="0"/>
          <w:numId w:val="23"/>
        </w:numPr>
        <w:tabs>
          <w:tab w:val="left" w:pos="4004"/>
        </w:tabs>
        <w:spacing w:after="79" w:line="220" w:lineRule="exact"/>
        <w:ind w:left="3720"/>
        <w:jc w:val="both"/>
        <w:rPr>
          <w:rFonts w:ascii="Times New Roman" w:hAnsi="Times New Roman"/>
        </w:rPr>
      </w:pPr>
      <w:r w:rsidRPr="0037382E">
        <w:rPr>
          <w:rFonts w:ascii="Times New Roman" w:hAnsi="Times New Roman"/>
        </w:rPr>
        <w:t>Подача и прием заявок</w:t>
      </w:r>
    </w:p>
    <w:p w:rsidR="0037382E" w:rsidRPr="0037382E" w:rsidRDefault="0037382E" w:rsidP="0037382E">
      <w:pPr>
        <w:framePr w:w="9898" w:h="14045" w:hRule="exact" w:wrap="none" w:vAnchor="page" w:hAnchor="page" w:x="1428" w:y="818"/>
        <w:widowControl w:val="0"/>
        <w:numPr>
          <w:ilvl w:val="1"/>
          <w:numId w:val="23"/>
        </w:numPr>
        <w:tabs>
          <w:tab w:val="left" w:pos="1143"/>
        </w:tabs>
        <w:spacing w:after="0" w:line="264" w:lineRule="exact"/>
        <w:ind w:firstLine="720"/>
        <w:jc w:val="both"/>
        <w:rPr>
          <w:rFonts w:ascii="Times New Roman" w:hAnsi="Times New Roman"/>
        </w:rPr>
      </w:pPr>
      <w:r w:rsidRPr="0037382E">
        <w:rPr>
          <w:rFonts w:ascii="Times New Roman" w:hAnsi="Times New Roman"/>
        </w:rPr>
        <w:t>Претендент представляет письменную заявку на участие в аукционе по установленной организатором аукциона форме не позднее даты, указанной в извещении о проведении аукциона.</w:t>
      </w:r>
    </w:p>
    <w:p w:rsidR="0037382E" w:rsidRPr="0037382E" w:rsidRDefault="0037382E" w:rsidP="0037382E">
      <w:pPr>
        <w:framePr w:w="9898" w:h="14045" w:hRule="exact" w:wrap="none" w:vAnchor="page" w:hAnchor="page" w:x="1428" w:y="818"/>
        <w:spacing w:after="0"/>
        <w:ind w:firstLine="720"/>
        <w:jc w:val="both"/>
        <w:rPr>
          <w:rFonts w:ascii="Times New Roman" w:hAnsi="Times New Roman"/>
        </w:rPr>
      </w:pPr>
      <w:r w:rsidRPr="0037382E">
        <w:rPr>
          <w:rFonts w:ascii="Times New Roman" w:hAnsi="Times New Roman"/>
        </w:rPr>
        <w:t>К заявке по установленной форме прилагаются следующие документы:</w:t>
      </w:r>
    </w:p>
    <w:p w:rsidR="0037382E" w:rsidRPr="0037382E" w:rsidRDefault="0037382E" w:rsidP="0037382E">
      <w:pPr>
        <w:framePr w:w="9898" w:h="14045" w:hRule="exact" w:wrap="none" w:vAnchor="page" w:hAnchor="page" w:x="1428" w:y="818"/>
        <w:widowControl w:val="0"/>
        <w:numPr>
          <w:ilvl w:val="0"/>
          <w:numId w:val="16"/>
        </w:numPr>
        <w:tabs>
          <w:tab w:val="left" w:pos="879"/>
        </w:tabs>
        <w:spacing w:after="0" w:line="264" w:lineRule="exact"/>
        <w:ind w:firstLine="720"/>
        <w:jc w:val="both"/>
        <w:rPr>
          <w:rFonts w:ascii="Times New Roman" w:hAnsi="Times New Roman"/>
        </w:rPr>
      </w:pPr>
      <w:r w:rsidRPr="0037382E">
        <w:rPr>
          <w:rFonts w:ascii="Times New Roman" w:hAnsi="Times New Roman"/>
        </w:rPr>
        <w:t>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7382E" w:rsidRPr="0037382E" w:rsidRDefault="0037382E" w:rsidP="0037382E">
      <w:pPr>
        <w:framePr w:w="9898" w:h="14045" w:hRule="exact" w:wrap="none" w:vAnchor="page" w:hAnchor="page" w:x="1428" w:y="818"/>
        <w:widowControl w:val="0"/>
        <w:numPr>
          <w:ilvl w:val="0"/>
          <w:numId w:val="16"/>
        </w:numPr>
        <w:tabs>
          <w:tab w:val="left" w:pos="874"/>
        </w:tabs>
        <w:spacing w:after="0" w:line="264" w:lineRule="exact"/>
        <w:ind w:firstLine="720"/>
        <w:jc w:val="both"/>
        <w:rPr>
          <w:rFonts w:ascii="Times New Roman" w:hAnsi="Times New Roman"/>
        </w:rPr>
      </w:pPr>
      <w:r w:rsidRPr="0037382E">
        <w:rPr>
          <w:rFonts w:ascii="Times New Roman" w:hAnsi="Times New Roman"/>
        </w:rPr>
        <w:t>полученную не ранее чем за шесть месяцев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7382E" w:rsidRPr="0037382E" w:rsidRDefault="0037382E" w:rsidP="0037382E">
      <w:pPr>
        <w:framePr w:w="9898" w:h="14045" w:hRule="exact" w:wrap="none" w:vAnchor="page" w:hAnchor="page" w:x="1428" w:y="818"/>
        <w:widowControl w:val="0"/>
        <w:numPr>
          <w:ilvl w:val="0"/>
          <w:numId w:val="16"/>
        </w:numPr>
        <w:tabs>
          <w:tab w:val="left" w:pos="874"/>
        </w:tabs>
        <w:spacing w:after="0" w:line="288" w:lineRule="exact"/>
        <w:ind w:firstLine="720"/>
        <w:jc w:val="both"/>
        <w:rPr>
          <w:rFonts w:ascii="Times New Roman" w:hAnsi="Times New Roman"/>
        </w:rPr>
      </w:pPr>
      <w:r w:rsidRPr="0037382E">
        <w:rPr>
          <w:rFonts w:ascii="Times New Roman" w:hAnsi="Times New Roman"/>
        </w:rPr>
        <w:t>документ, подтверждающий полномочия лица на осуществление действий от имени претендента;</w:t>
      </w:r>
    </w:p>
    <w:p w:rsidR="0037382E" w:rsidRPr="0037382E" w:rsidRDefault="0037382E" w:rsidP="0037382E">
      <w:pPr>
        <w:framePr w:w="9898" w:h="14045" w:hRule="exact" w:wrap="none" w:vAnchor="page" w:hAnchor="page" w:x="1428" w:y="818"/>
        <w:widowControl w:val="0"/>
        <w:numPr>
          <w:ilvl w:val="0"/>
          <w:numId w:val="16"/>
        </w:numPr>
        <w:tabs>
          <w:tab w:val="left" w:pos="918"/>
        </w:tabs>
        <w:spacing w:after="0" w:line="259" w:lineRule="exact"/>
        <w:ind w:firstLine="720"/>
        <w:jc w:val="both"/>
        <w:rPr>
          <w:rFonts w:ascii="Times New Roman" w:hAnsi="Times New Roman"/>
        </w:rPr>
      </w:pPr>
      <w:r w:rsidRPr="0037382E">
        <w:rPr>
          <w:rFonts w:ascii="Times New Roman" w:hAnsi="Times New Roman"/>
        </w:rPr>
        <w:t>документ, подтверждающий внесение задатка;</w:t>
      </w:r>
    </w:p>
    <w:p w:rsidR="0037382E" w:rsidRPr="0037382E" w:rsidRDefault="0037382E" w:rsidP="0037382E">
      <w:pPr>
        <w:framePr w:w="9898" w:h="14045" w:hRule="exact" w:wrap="none" w:vAnchor="page" w:hAnchor="page" w:x="1428" w:y="818"/>
        <w:widowControl w:val="0"/>
        <w:numPr>
          <w:ilvl w:val="0"/>
          <w:numId w:val="16"/>
        </w:numPr>
        <w:tabs>
          <w:tab w:val="left" w:pos="918"/>
        </w:tabs>
        <w:spacing w:after="0" w:line="259" w:lineRule="exact"/>
        <w:ind w:firstLine="720"/>
        <w:jc w:val="both"/>
        <w:rPr>
          <w:rFonts w:ascii="Times New Roman" w:hAnsi="Times New Roman"/>
        </w:rPr>
      </w:pPr>
      <w:r w:rsidRPr="0037382E">
        <w:rPr>
          <w:rFonts w:ascii="Times New Roman" w:hAnsi="Times New Roman"/>
        </w:rPr>
        <w:t>согласованный эскизный проект.</w:t>
      </w:r>
    </w:p>
    <w:p w:rsidR="0037382E" w:rsidRPr="0037382E" w:rsidRDefault="0037382E" w:rsidP="0037382E">
      <w:pPr>
        <w:framePr w:w="9898" w:h="14045" w:hRule="exact" w:wrap="none" w:vAnchor="page" w:hAnchor="page" w:x="1428" w:y="818"/>
        <w:spacing w:after="0" w:line="259" w:lineRule="exact"/>
        <w:ind w:firstLine="720"/>
        <w:jc w:val="both"/>
        <w:rPr>
          <w:rFonts w:ascii="Times New Roman" w:hAnsi="Times New Roman"/>
        </w:rPr>
      </w:pPr>
      <w:r w:rsidRPr="0037382E">
        <w:rPr>
          <w:rFonts w:ascii="Times New Roman" w:hAnsi="Times New Roman"/>
        </w:rPr>
        <w:t>Заявка должна содержать перечень прилагаемых к ней документов.</w:t>
      </w:r>
    </w:p>
    <w:p w:rsidR="0037382E" w:rsidRPr="0037382E" w:rsidRDefault="0037382E" w:rsidP="0037382E">
      <w:pPr>
        <w:framePr w:w="9898" w:h="14045" w:hRule="exact" w:wrap="none" w:vAnchor="page" w:hAnchor="page" w:x="1428" w:y="818"/>
        <w:widowControl w:val="0"/>
        <w:numPr>
          <w:ilvl w:val="1"/>
          <w:numId w:val="23"/>
        </w:numPr>
        <w:tabs>
          <w:tab w:val="left" w:pos="1148"/>
        </w:tabs>
        <w:spacing w:after="0" w:line="259" w:lineRule="exact"/>
        <w:ind w:firstLine="720"/>
        <w:jc w:val="both"/>
        <w:rPr>
          <w:rFonts w:ascii="Times New Roman" w:hAnsi="Times New Roman"/>
        </w:rPr>
      </w:pPr>
      <w:r w:rsidRPr="0037382E">
        <w:rPr>
          <w:rFonts w:ascii="Times New Roman" w:hAnsi="Times New Roman"/>
        </w:rPr>
        <w:t>С даты опубликования информационного сообщения о проведении аукциона в газете «</w:t>
      </w:r>
      <w:r w:rsidR="004F368F">
        <w:rPr>
          <w:rFonts w:ascii="Times New Roman" w:hAnsi="Times New Roman"/>
        </w:rPr>
        <w:t>Советское село</w:t>
      </w:r>
      <w:r w:rsidRPr="0037382E">
        <w:rPr>
          <w:rFonts w:ascii="Times New Roman" w:hAnsi="Times New Roman"/>
        </w:rPr>
        <w:t xml:space="preserve"> » до окончательного срока приема заявок претендент имеет право ознакомиться с документацией по аукциону, а организатор аукциона обязан обеспечить ему возможность ознакомления с этими документами по адресу: </w:t>
      </w:r>
      <w:r w:rsidR="007E0AC7">
        <w:rPr>
          <w:rFonts w:ascii="Times New Roman" w:hAnsi="Times New Roman"/>
        </w:rPr>
        <w:t>457203</w:t>
      </w:r>
      <w:r w:rsidRPr="0037382E">
        <w:rPr>
          <w:rFonts w:ascii="Times New Roman" w:hAnsi="Times New Roman"/>
        </w:rPr>
        <w:t xml:space="preserve">, </w:t>
      </w:r>
      <w:r w:rsidR="004F368F">
        <w:rPr>
          <w:rFonts w:ascii="Times New Roman" w:hAnsi="Times New Roman"/>
        </w:rPr>
        <w:t>Челябинская</w:t>
      </w:r>
      <w:r w:rsidRPr="0037382E">
        <w:rPr>
          <w:rFonts w:ascii="Times New Roman" w:hAnsi="Times New Roman"/>
        </w:rPr>
        <w:t xml:space="preserve"> область, </w:t>
      </w:r>
      <w:r w:rsidR="004F368F">
        <w:rPr>
          <w:rFonts w:ascii="Times New Roman" w:hAnsi="Times New Roman"/>
        </w:rPr>
        <w:t>Варненский</w:t>
      </w:r>
      <w:r w:rsidRPr="0037382E">
        <w:rPr>
          <w:rFonts w:ascii="Times New Roman" w:hAnsi="Times New Roman"/>
        </w:rPr>
        <w:t xml:space="preserve"> район,</w:t>
      </w:r>
      <w:r w:rsidR="0011643B">
        <w:rPr>
          <w:rFonts w:ascii="Times New Roman" w:hAnsi="Times New Roman"/>
        </w:rPr>
        <w:t xml:space="preserve"> с.Николаевка</w:t>
      </w:r>
      <w:r w:rsidRPr="0037382E">
        <w:rPr>
          <w:rFonts w:ascii="Times New Roman" w:hAnsi="Times New Roman"/>
        </w:rPr>
        <w:t>, ул.</w:t>
      </w:r>
      <w:r w:rsidR="0011643B">
        <w:rPr>
          <w:rFonts w:ascii="Times New Roman" w:hAnsi="Times New Roman"/>
        </w:rPr>
        <w:t xml:space="preserve">Набережная 23а, </w:t>
      </w:r>
      <w:r w:rsidRPr="0037382E">
        <w:rPr>
          <w:rFonts w:ascii="Times New Roman" w:hAnsi="Times New Roman"/>
        </w:rPr>
        <w:t>, тел.8- (</w:t>
      </w:r>
      <w:r w:rsidR="004F368F">
        <w:rPr>
          <w:rFonts w:ascii="Times New Roman" w:hAnsi="Times New Roman"/>
        </w:rPr>
        <w:t>351</w:t>
      </w:r>
      <w:r w:rsidRPr="0037382E">
        <w:rPr>
          <w:rFonts w:ascii="Times New Roman" w:hAnsi="Times New Roman"/>
        </w:rPr>
        <w:t>4</w:t>
      </w:r>
      <w:r w:rsidR="004F368F">
        <w:rPr>
          <w:rFonts w:ascii="Times New Roman" w:hAnsi="Times New Roman"/>
        </w:rPr>
        <w:t>2)</w:t>
      </w:r>
      <w:r w:rsidR="0011643B">
        <w:rPr>
          <w:rFonts w:ascii="Times New Roman" w:hAnsi="Times New Roman"/>
        </w:rPr>
        <w:t>2-72-38</w:t>
      </w:r>
      <w:r w:rsidR="004F368F">
        <w:rPr>
          <w:rFonts w:ascii="Times New Roman" w:hAnsi="Times New Roman"/>
        </w:rPr>
        <w:t xml:space="preserve"> в рабочие дни с 08.30 до 16.3</w:t>
      </w:r>
      <w:r w:rsidRPr="0037382E">
        <w:rPr>
          <w:rFonts w:ascii="Times New Roman" w:hAnsi="Times New Roman"/>
        </w:rPr>
        <w:t>0 часов.</w:t>
      </w:r>
    </w:p>
    <w:p w:rsidR="0037382E" w:rsidRPr="0037382E" w:rsidRDefault="0037382E" w:rsidP="0037382E">
      <w:pPr>
        <w:framePr w:w="9898" w:h="14045" w:hRule="exact" w:wrap="none" w:vAnchor="page" w:hAnchor="page" w:x="1428" w:y="818"/>
        <w:widowControl w:val="0"/>
        <w:numPr>
          <w:ilvl w:val="1"/>
          <w:numId w:val="23"/>
        </w:numPr>
        <w:tabs>
          <w:tab w:val="left" w:pos="1153"/>
        </w:tabs>
        <w:spacing w:after="0" w:line="259" w:lineRule="exact"/>
        <w:ind w:firstLine="720"/>
        <w:jc w:val="both"/>
        <w:rPr>
          <w:rFonts w:ascii="Times New Roman" w:hAnsi="Times New Roman"/>
        </w:rPr>
      </w:pPr>
      <w:r w:rsidRPr="0037382E">
        <w:rPr>
          <w:rFonts w:ascii="Times New Roman" w:hAnsi="Times New Roman"/>
        </w:rPr>
        <w:t>Организатор аукциона осуществляет прием заявок на участие в аукционе в сроки, указанные в извещении. При этом датой начала срока подачи заявки на участие в аукционе является день, следующий за днем официального опубликования извещения.</w:t>
      </w:r>
    </w:p>
    <w:p w:rsidR="0037382E" w:rsidRPr="0037382E" w:rsidRDefault="0037382E" w:rsidP="0037382E">
      <w:pPr>
        <w:framePr w:w="9898" w:h="14045" w:hRule="exact" w:wrap="none" w:vAnchor="page" w:hAnchor="page" w:x="1428" w:y="818"/>
        <w:widowControl w:val="0"/>
        <w:numPr>
          <w:ilvl w:val="1"/>
          <w:numId w:val="23"/>
        </w:numPr>
        <w:tabs>
          <w:tab w:val="left" w:pos="1148"/>
        </w:tabs>
        <w:spacing w:after="0" w:line="259" w:lineRule="exact"/>
        <w:ind w:firstLine="720"/>
        <w:jc w:val="both"/>
        <w:rPr>
          <w:rFonts w:ascii="Times New Roman" w:hAnsi="Times New Roman"/>
        </w:rPr>
      </w:pPr>
      <w:r w:rsidRPr="0037382E">
        <w:rPr>
          <w:rFonts w:ascii="Times New Roman" w:hAnsi="Times New Roman"/>
        </w:rPr>
        <w:t>Заявка на участие в аукционе подается претендентом организатору аукциона лично либо его надлежаще уполномоченным представителем. Один претендент имеет право подать только одну заявку на участие в аукционе в отношении каждого предмета торгов (лота).</w:t>
      </w:r>
    </w:p>
    <w:p w:rsidR="0037382E" w:rsidRPr="0037382E" w:rsidRDefault="0037382E" w:rsidP="0037382E">
      <w:pPr>
        <w:framePr w:w="9898" w:h="14045" w:hRule="exact" w:wrap="none" w:vAnchor="page" w:hAnchor="page" w:x="1428" w:y="818"/>
        <w:widowControl w:val="0"/>
        <w:numPr>
          <w:ilvl w:val="1"/>
          <w:numId w:val="23"/>
        </w:numPr>
        <w:tabs>
          <w:tab w:val="left" w:pos="1148"/>
        </w:tabs>
        <w:spacing w:after="0" w:line="259" w:lineRule="exact"/>
        <w:ind w:firstLine="720"/>
        <w:jc w:val="both"/>
        <w:rPr>
          <w:rFonts w:ascii="Times New Roman" w:hAnsi="Times New Roman"/>
        </w:rPr>
      </w:pPr>
      <w:r w:rsidRPr="0037382E">
        <w:rPr>
          <w:rFonts w:ascii="Times New Roman" w:hAnsi="Times New Roman"/>
        </w:rPr>
        <w:t>Заявка с прилагаемыми к ней документами регистрируется организатором аукциона в журнале приема заявок в день подачи заявки.</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907" w:h="9355" w:hRule="exact" w:wrap="none" w:vAnchor="page" w:hAnchor="page" w:x="1423" w:y="823"/>
        <w:widowControl w:val="0"/>
        <w:numPr>
          <w:ilvl w:val="1"/>
          <w:numId w:val="23"/>
        </w:numPr>
        <w:tabs>
          <w:tab w:val="left" w:pos="1150"/>
        </w:tabs>
        <w:spacing w:after="0" w:line="264" w:lineRule="exact"/>
        <w:ind w:firstLine="720"/>
        <w:jc w:val="both"/>
        <w:rPr>
          <w:rFonts w:ascii="Times New Roman" w:hAnsi="Times New Roman"/>
        </w:rPr>
      </w:pPr>
      <w:r w:rsidRPr="0037382E">
        <w:rPr>
          <w:rFonts w:ascii="Times New Roman" w:hAnsi="Times New Roman"/>
        </w:rPr>
        <w:lastRenderedPageBreak/>
        <w:t>Организатор аукциона отказывает в приеме заявки в случае, если заявка подана до начала или по истечении срока приема заявок, указанного в извещении о проведении аукциона. Отказ оформляется путем составления уведомления, в котором указываются: дата поступления заявки, основание отказа в приеме заявки. Уведомление подписывается руководителем организатора аукциона.</w:t>
      </w:r>
    </w:p>
    <w:p w:rsidR="0037382E" w:rsidRPr="0037382E" w:rsidRDefault="0037382E" w:rsidP="0037382E">
      <w:pPr>
        <w:framePr w:w="9907" w:h="9355" w:hRule="exact" w:wrap="none" w:vAnchor="page" w:hAnchor="page" w:x="1423" w:y="823"/>
        <w:spacing w:after="0"/>
        <w:ind w:firstLine="720"/>
        <w:jc w:val="both"/>
        <w:rPr>
          <w:rFonts w:ascii="Times New Roman" w:hAnsi="Times New Roman"/>
        </w:rPr>
      </w:pPr>
      <w:r w:rsidRPr="0037382E">
        <w:rPr>
          <w:rFonts w:ascii="Times New Roman" w:hAnsi="Times New Roman"/>
        </w:rPr>
        <w:t>Заявка возвращается претенденту (его полномочному представителю) заказной корреспонденцией либо под роспись не позднее следующего дня после ее поступления с приложением уведомления.</w:t>
      </w:r>
    </w:p>
    <w:p w:rsidR="0037382E" w:rsidRPr="0037382E" w:rsidRDefault="0037382E" w:rsidP="0037382E">
      <w:pPr>
        <w:framePr w:w="9907" w:h="9355" w:hRule="exact" w:wrap="none" w:vAnchor="page" w:hAnchor="page" w:x="1423" w:y="823"/>
        <w:widowControl w:val="0"/>
        <w:numPr>
          <w:ilvl w:val="1"/>
          <w:numId w:val="23"/>
        </w:numPr>
        <w:tabs>
          <w:tab w:val="left" w:pos="1150"/>
        </w:tabs>
        <w:spacing w:after="0" w:line="264" w:lineRule="exact"/>
        <w:ind w:firstLine="720"/>
        <w:jc w:val="both"/>
        <w:rPr>
          <w:rFonts w:ascii="Times New Roman" w:hAnsi="Times New Roman"/>
        </w:rPr>
      </w:pPr>
      <w:r w:rsidRPr="0037382E">
        <w:rPr>
          <w:rFonts w:ascii="Times New Roman" w:hAnsi="Times New Roman"/>
        </w:rPr>
        <w:t>Претендент имеет право отозвать поданную заявку до истечения срока подачи заявок в письменной форме, уведомив об этом организатора торгов.</w:t>
      </w:r>
    </w:p>
    <w:p w:rsidR="0037382E" w:rsidRPr="0037382E" w:rsidRDefault="0037382E" w:rsidP="0037382E">
      <w:pPr>
        <w:framePr w:w="9907" w:h="9355" w:hRule="exact" w:wrap="none" w:vAnchor="page" w:hAnchor="page" w:x="1423" w:y="823"/>
        <w:spacing w:after="0"/>
        <w:ind w:firstLine="720"/>
        <w:jc w:val="both"/>
        <w:rPr>
          <w:rFonts w:ascii="Times New Roman" w:hAnsi="Times New Roman"/>
        </w:rPr>
      </w:pPr>
      <w:r w:rsidRPr="0037382E">
        <w:rPr>
          <w:rFonts w:ascii="Times New Roman" w:hAnsi="Times New Roman"/>
        </w:rPr>
        <w:t>Отзыв заявки регистрируется в журнале приема заявок.</w:t>
      </w:r>
    </w:p>
    <w:p w:rsidR="0037382E" w:rsidRPr="0037382E" w:rsidRDefault="0037382E" w:rsidP="0037382E">
      <w:pPr>
        <w:framePr w:w="9907" w:h="9355" w:hRule="exact" w:wrap="none" w:vAnchor="page" w:hAnchor="page" w:x="1423" w:y="823"/>
        <w:widowControl w:val="0"/>
        <w:numPr>
          <w:ilvl w:val="1"/>
          <w:numId w:val="23"/>
        </w:numPr>
        <w:tabs>
          <w:tab w:val="left" w:pos="1150"/>
        </w:tabs>
        <w:spacing w:after="0" w:line="264" w:lineRule="exact"/>
        <w:ind w:firstLine="720"/>
        <w:jc w:val="both"/>
        <w:rPr>
          <w:rFonts w:ascii="Times New Roman" w:hAnsi="Times New Roman"/>
        </w:rPr>
      </w:pPr>
      <w:r w:rsidRPr="0037382E">
        <w:rPr>
          <w:rFonts w:ascii="Times New Roman" w:hAnsi="Times New Roman"/>
        </w:rPr>
        <w:t>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37382E" w:rsidRPr="0037382E" w:rsidRDefault="0037382E" w:rsidP="0037382E">
      <w:pPr>
        <w:framePr w:w="9907" w:h="9355" w:hRule="exact" w:wrap="none" w:vAnchor="page" w:hAnchor="page" w:x="1423" w:y="823"/>
        <w:widowControl w:val="0"/>
        <w:numPr>
          <w:ilvl w:val="1"/>
          <w:numId w:val="23"/>
        </w:numPr>
        <w:tabs>
          <w:tab w:val="left" w:pos="1150"/>
        </w:tabs>
        <w:spacing w:after="0" w:line="264" w:lineRule="exact"/>
        <w:ind w:firstLine="720"/>
        <w:jc w:val="both"/>
        <w:rPr>
          <w:rFonts w:ascii="Times New Roman" w:hAnsi="Times New Roman"/>
        </w:rPr>
      </w:pPr>
      <w:r w:rsidRPr="0037382E">
        <w:rPr>
          <w:rFonts w:ascii="Times New Roman" w:hAnsi="Times New Roman"/>
        </w:rPr>
        <w:t>Не позднее следующего рабочего дня после окончания срока приема заявок организатор аукциона передает поступившие материалы на рассмотрение в комиссию, и комиссия принимает решения о признании претендентов участниками аукциона либо об отказе в допуске претенденту к участию в аукционе.</w:t>
      </w:r>
    </w:p>
    <w:p w:rsidR="0037382E" w:rsidRPr="0037382E" w:rsidRDefault="0037382E" w:rsidP="0037382E">
      <w:pPr>
        <w:framePr w:w="9907" w:h="9355" w:hRule="exact" w:wrap="none" w:vAnchor="page" w:hAnchor="page" w:x="1423" w:y="823"/>
        <w:widowControl w:val="0"/>
        <w:numPr>
          <w:ilvl w:val="1"/>
          <w:numId w:val="23"/>
        </w:numPr>
        <w:tabs>
          <w:tab w:val="left" w:pos="1296"/>
        </w:tabs>
        <w:spacing w:after="0" w:line="264" w:lineRule="exact"/>
        <w:ind w:firstLine="720"/>
        <w:jc w:val="both"/>
        <w:rPr>
          <w:rFonts w:ascii="Times New Roman" w:hAnsi="Times New Roman"/>
        </w:rPr>
      </w:pPr>
      <w:r w:rsidRPr="0037382E">
        <w:rPr>
          <w:rFonts w:ascii="Times New Roman" w:hAnsi="Times New Roman"/>
        </w:rPr>
        <w:t>При соблюдении претендентами установленных требований подачи заявок комиссия принимает решение о допуске претендентов к участию в аукционе. Решение комиссии оформляется протоколом признания претендентов участниками аукциона в трехдневный срок после подведения итогов по рассмотрению поступивших заявок. Уведомление о признание претендента участником аукциона направляется заказной корреспонденцией в адрес претендента или вручается ему (его полномочному представителю) под роспись на следующий день после оформления протокола.</w:t>
      </w:r>
    </w:p>
    <w:p w:rsidR="0037382E" w:rsidRPr="0037382E" w:rsidRDefault="0037382E" w:rsidP="0037382E">
      <w:pPr>
        <w:framePr w:w="9907" w:h="9355" w:hRule="exact" w:wrap="none" w:vAnchor="page" w:hAnchor="page" w:x="1423" w:y="823"/>
        <w:widowControl w:val="0"/>
        <w:numPr>
          <w:ilvl w:val="1"/>
          <w:numId w:val="23"/>
        </w:numPr>
        <w:tabs>
          <w:tab w:val="left" w:pos="1258"/>
        </w:tabs>
        <w:spacing w:after="0" w:line="264" w:lineRule="exact"/>
        <w:ind w:firstLine="720"/>
        <w:jc w:val="both"/>
        <w:rPr>
          <w:rFonts w:ascii="Times New Roman" w:hAnsi="Times New Roman"/>
        </w:rPr>
      </w:pPr>
      <w:r w:rsidRPr="0037382E">
        <w:rPr>
          <w:rFonts w:ascii="Times New Roman" w:hAnsi="Times New Roman"/>
        </w:rPr>
        <w:t>Комиссия принимает решение об отказе в допуске претендентов к участию в аукционе в следующих случаях:</w:t>
      </w:r>
    </w:p>
    <w:p w:rsidR="0037382E" w:rsidRPr="0037382E" w:rsidRDefault="0037382E" w:rsidP="0037382E">
      <w:pPr>
        <w:framePr w:w="9907" w:h="9355" w:hRule="exact" w:wrap="none" w:vAnchor="page" w:hAnchor="page" w:x="1423" w:y="823"/>
        <w:widowControl w:val="0"/>
        <w:numPr>
          <w:ilvl w:val="0"/>
          <w:numId w:val="16"/>
        </w:numPr>
        <w:tabs>
          <w:tab w:val="left" w:pos="758"/>
        </w:tabs>
        <w:spacing w:after="0" w:line="264" w:lineRule="exact"/>
        <w:ind w:left="560"/>
        <w:jc w:val="both"/>
        <w:rPr>
          <w:rFonts w:ascii="Times New Roman" w:hAnsi="Times New Roman"/>
        </w:rPr>
      </w:pPr>
      <w:r w:rsidRPr="0037382E">
        <w:rPr>
          <w:rFonts w:ascii="Times New Roman" w:hAnsi="Times New Roman"/>
        </w:rPr>
        <w:t>заявка подана не уполномоченным лицом;</w:t>
      </w:r>
    </w:p>
    <w:p w:rsidR="0037382E" w:rsidRPr="0037382E" w:rsidRDefault="0037382E" w:rsidP="0037382E">
      <w:pPr>
        <w:framePr w:w="9907" w:h="9355" w:hRule="exact" w:wrap="none" w:vAnchor="page" w:hAnchor="page" w:x="1423" w:y="823"/>
        <w:widowControl w:val="0"/>
        <w:numPr>
          <w:ilvl w:val="0"/>
          <w:numId w:val="16"/>
        </w:numPr>
        <w:tabs>
          <w:tab w:val="left" w:pos="721"/>
        </w:tabs>
        <w:spacing w:after="0" w:line="264" w:lineRule="exact"/>
        <w:ind w:firstLine="560"/>
        <w:rPr>
          <w:rFonts w:ascii="Times New Roman" w:hAnsi="Times New Roman"/>
        </w:rPr>
      </w:pPr>
      <w:r w:rsidRPr="0037382E">
        <w:rPr>
          <w:rFonts w:ascii="Times New Roman" w:hAnsi="Times New Roman"/>
        </w:rPr>
        <w:t>документы представлены не в полном объеме и (или) не соответствуют установленным требованиям;</w:t>
      </w:r>
    </w:p>
    <w:p w:rsidR="0037382E" w:rsidRPr="0037382E" w:rsidRDefault="0037382E" w:rsidP="0037382E">
      <w:pPr>
        <w:framePr w:w="9907" w:h="9355" w:hRule="exact" w:wrap="none" w:vAnchor="page" w:hAnchor="page" w:x="1423" w:y="823"/>
        <w:widowControl w:val="0"/>
        <w:numPr>
          <w:ilvl w:val="1"/>
          <w:numId w:val="23"/>
        </w:numPr>
        <w:tabs>
          <w:tab w:val="left" w:pos="1296"/>
        </w:tabs>
        <w:spacing w:after="0" w:line="264" w:lineRule="exact"/>
        <w:ind w:firstLine="720"/>
        <w:jc w:val="both"/>
        <w:rPr>
          <w:rFonts w:ascii="Times New Roman" w:hAnsi="Times New Roman"/>
        </w:rPr>
      </w:pPr>
      <w:r w:rsidRPr="0037382E">
        <w:rPr>
          <w:rFonts w:ascii="Times New Roman" w:hAnsi="Times New Roman"/>
        </w:rPr>
        <w:t>Уведомление об отказе в допуске претендентов к участию в аукционе направляется заказной корреспонденцией в адрес претендента или вручается ему (его полномочному представителю) под роспись на следующий день после оформления протокола. В уведомление должна быть указана дата его составления, основание отказа в допуске претендента к участию в аукционе. Уведомление подписывается председателем и секретарем комиссии.</w:t>
      </w:r>
    </w:p>
    <w:p w:rsidR="0037382E" w:rsidRPr="0037382E" w:rsidRDefault="0037382E" w:rsidP="0037382E">
      <w:pPr>
        <w:framePr w:w="9907" w:h="4625" w:hRule="exact" w:wrap="none" w:vAnchor="page" w:hAnchor="page" w:x="1423" w:y="10631"/>
        <w:widowControl w:val="0"/>
        <w:numPr>
          <w:ilvl w:val="0"/>
          <w:numId w:val="23"/>
        </w:numPr>
        <w:tabs>
          <w:tab w:val="left" w:pos="3529"/>
        </w:tabs>
        <w:spacing w:after="87" w:line="220" w:lineRule="exact"/>
        <w:ind w:left="3240"/>
        <w:jc w:val="both"/>
        <w:rPr>
          <w:rFonts w:ascii="Times New Roman" w:hAnsi="Times New Roman"/>
        </w:rPr>
      </w:pPr>
      <w:r w:rsidRPr="0037382E">
        <w:rPr>
          <w:rFonts w:ascii="Times New Roman" w:hAnsi="Times New Roman"/>
        </w:rPr>
        <w:t>Процедура проведения аукциона</w:t>
      </w:r>
    </w:p>
    <w:p w:rsidR="0037382E" w:rsidRPr="0037382E" w:rsidRDefault="0037382E" w:rsidP="0037382E">
      <w:pPr>
        <w:framePr w:w="9907" w:h="4625" w:hRule="exact" w:wrap="none" w:vAnchor="page" w:hAnchor="page" w:x="1423" w:y="10631"/>
        <w:widowControl w:val="0"/>
        <w:numPr>
          <w:ilvl w:val="1"/>
          <w:numId w:val="23"/>
        </w:numPr>
        <w:tabs>
          <w:tab w:val="left" w:pos="1182"/>
        </w:tabs>
        <w:spacing w:after="0" w:line="259" w:lineRule="exact"/>
        <w:ind w:firstLine="720"/>
        <w:jc w:val="both"/>
        <w:rPr>
          <w:rFonts w:ascii="Times New Roman" w:hAnsi="Times New Roman"/>
        </w:rPr>
      </w:pPr>
      <w:r w:rsidRPr="0037382E">
        <w:rPr>
          <w:rFonts w:ascii="Times New Roman" w:hAnsi="Times New Roman"/>
        </w:rPr>
        <w:t>Аукцион ведет аукционист, назначаемый организатором аукциона.</w:t>
      </w:r>
    </w:p>
    <w:p w:rsidR="0037382E" w:rsidRPr="0037382E" w:rsidRDefault="0037382E" w:rsidP="0037382E">
      <w:pPr>
        <w:framePr w:w="9907" w:h="4625" w:hRule="exact" w:wrap="none" w:vAnchor="page" w:hAnchor="page" w:x="1423" w:y="10631"/>
        <w:widowControl w:val="0"/>
        <w:numPr>
          <w:ilvl w:val="1"/>
          <w:numId w:val="23"/>
        </w:numPr>
        <w:tabs>
          <w:tab w:val="left" w:pos="1296"/>
        </w:tabs>
        <w:spacing w:after="0" w:line="259" w:lineRule="exact"/>
        <w:ind w:firstLine="720"/>
        <w:jc w:val="both"/>
        <w:rPr>
          <w:rFonts w:ascii="Times New Roman" w:hAnsi="Times New Roman"/>
        </w:rPr>
      </w:pPr>
      <w:r w:rsidRPr="0037382E">
        <w:rPr>
          <w:rFonts w:ascii="Times New Roman" w:hAnsi="Times New Roman"/>
        </w:rPr>
        <w:t>Организатор аукциона непосредственно перед началом проведения аукциона регистрирует явившихся участников или их представителей. При регистрации участникам аукциона или их представителям выдаются пронумерованные карточки (далее - карточки).</w:t>
      </w:r>
    </w:p>
    <w:p w:rsidR="0037382E" w:rsidRPr="0037382E" w:rsidRDefault="0037382E" w:rsidP="0037382E">
      <w:pPr>
        <w:framePr w:w="9907" w:h="4625" w:hRule="exact" w:wrap="none" w:vAnchor="page" w:hAnchor="page" w:x="1423" w:y="10631"/>
        <w:widowControl w:val="0"/>
        <w:numPr>
          <w:ilvl w:val="1"/>
          <w:numId w:val="23"/>
        </w:numPr>
        <w:tabs>
          <w:tab w:val="left" w:pos="1186"/>
        </w:tabs>
        <w:spacing w:after="0" w:line="259" w:lineRule="exact"/>
        <w:ind w:firstLine="720"/>
        <w:jc w:val="both"/>
        <w:rPr>
          <w:rFonts w:ascii="Times New Roman" w:hAnsi="Times New Roman"/>
        </w:rPr>
      </w:pPr>
      <w:r w:rsidRPr="0037382E">
        <w:rPr>
          <w:rFonts w:ascii="Times New Roman" w:hAnsi="Times New Roman"/>
        </w:rPr>
        <w:t>Аукцион начинается с объявления аукционистом открытия аукциона.</w:t>
      </w:r>
    </w:p>
    <w:p w:rsidR="0037382E" w:rsidRPr="0037382E" w:rsidRDefault="0037382E" w:rsidP="0037382E">
      <w:pPr>
        <w:framePr w:w="9907" w:h="4625" w:hRule="exact" w:wrap="none" w:vAnchor="page" w:hAnchor="page" w:x="1423" w:y="10631"/>
        <w:widowControl w:val="0"/>
        <w:numPr>
          <w:ilvl w:val="1"/>
          <w:numId w:val="23"/>
        </w:numPr>
        <w:tabs>
          <w:tab w:val="left" w:pos="1150"/>
        </w:tabs>
        <w:spacing w:after="0" w:line="259" w:lineRule="exact"/>
        <w:ind w:firstLine="720"/>
        <w:jc w:val="both"/>
        <w:rPr>
          <w:rFonts w:ascii="Times New Roman" w:hAnsi="Times New Roman"/>
        </w:rPr>
      </w:pPr>
      <w:r w:rsidRPr="0037382E">
        <w:rPr>
          <w:rFonts w:ascii="Times New Roman" w:hAnsi="Times New Roman"/>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37382E" w:rsidRPr="0037382E" w:rsidRDefault="0037382E" w:rsidP="0037382E">
      <w:pPr>
        <w:framePr w:w="9907" w:h="4625" w:hRule="exact" w:wrap="none" w:vAnchor="page" w:hAnchor="page" w:x="1423" w:y="10631"/>
        <w:widowControl w:val="0"/>
        <w:numPr>
          <w:ilvl w:val="1"/>
          <w:numId w:val="23"/>
        </w:numPr>
        <w:tabs>
          <w:tab w:val="left" w:pos="1153"/>
        </w:tabs>
        <w:spacing w:after="0" w:line="259" w:lineRule="exact"/>
        <w:ind w:firstLine="720"/>
        <w:jc w:val="both"/>
        <w:rPr>
          <w:rFonts w:ascii="Times New Roman" w:hAnsi="Times New Roman"/>
        </w:rPr>
      </w:pPr>
      <w:r w:rsidRPr="0037382E">
        <w:rPr>
          <w:rFonts w:ascii="Times New Roman" w:hAnsi="Times New Roman"/>
        </w:rPr>
        <w:t>После оглашения начальной цены продажи участникам аукциона предлагается заявить эту цену путем поднятия карточки.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7382E" w:rsidRPr="0037382E" w:rsidRDefault="0037382E" w:rsidP="0037382E">
      <w:pPr>
        <w:framePr w:w="9907" w:h="4625" w:hRule="exact" w:wrap="none" w:vAnchor="page" w:hAnchor="page" w:x="1423" w:y="10631"/>
        <w:widowControl w:val="0"/>
        <w:numPr>
          <w:ilvl w:val="1"/>
          <w:numId w:val="23"/>
        </w:numPr>
        <w:tabs>
          <w:tab w:val="left" w:pos="1153"/>
        </w:tabs>
        <w:spacing w:after="0" w:line="259" w:lineRule="exact"/>
        <w:ind w:firstLine="720"/>
        <w:jc w:val="both"/>
        <w:rPr>
          <w:rFonts w:ascii="Times New Roman" w:hAnsi="Times New Roman"/>
        </w:rPr>
      </w:pPr>
      <w:r w:rsidRPr="0037382E">
        <w:rPr>
          <w:rFonts w:ascii="Times New Roman" w:hAnsi="Times New Roman"/>
        </w:rPr>
        <w:t>После заявления участниками аукциона начальной цены аукционист предлагает заявлять свои предложения по цене продажи, превышающей начальную цену на шаг аукциона, путем поднятия аукционной карточки. Каждое последующее поднятие карточки участниками означает согласие приобрести лот по цене, превышающей последнюю названную цену на шаг аукциона.</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888" w:h="3528" w:hRule="exact" w:wrap="none" w:vAnchor="page" w:hAnchor="page" w:x="1433" w:y="818"/>
        <w:widowControl w:val="0"/>
        <w:numPr>
          <w:ilvl w:val="1"/>
          <w:numId w:val="23"/>
        </w:numPr>
        <w:tabs>
          <w:tab w:val="left" w:pos="1163"/>
        </w:tabs>
        <w:spacing w:after="0" w:line="264" w:lineRule="exact"/>
        <w:ind w:firstLine="720"/>
        <w:jc w:val="both"/>
        <w:rPr>
          <w:rFonts w:ascii="Times New Roman" w:hAnsi="Times New Roman"/>
        </w:rPr>
      </w:pPr>
      <w:r w:rsidRPr="0037382E">
        <w:rPr>
          <w:rFonts w:ascii="Times New Roman" w:hAnsi="Times New Roman"/>
        </w:rPr>
        <w:lastRenderedPageBreak/>
        <w:t>Аукционист называет номер карточки участника, который первым заявил начальную или последующую цену, указывает на этого участника.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7382E" w:rsidRPr="0037382E" w:rsidRDefault="0037382E" w:rsidP="0037382E">
      <w:pPr>
        <w:framePr w:w="9888" w:h="3528" w:hRule="exact" w:wrap="none" w:vAnchor="page" w:hAnchor="page" w:x="1433" w:y="818"/>
        <w:widowControl w:val="0"/>
        <w:numPr>
          <w:ilvl w:val="1"/>
          <w:numId w:val="23"/>
        </w:numPr>
        <w:tabs>
          <w:tab w:val="left" w:pos="1163"/>
        </w:tabs>
        <w:spacing w:after="0" w:line="264" w:lineRule="exact"/>
        <w:ind w:firstLine="720"/>
        <w:jc w:val="both"/>
        <w:rPr>
          <w:rFonts w:ascii="Times New Roman" w:hAnsi="Times New Roman"/>
        </w:rPr>
      </w:pPr>
      <w:r w:rsidRPr="0037382E">
        <w:rPr>
          <w:rFonts w:ascii="Times New Roman" w:hAnsi="Times New Roman"/>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37382E" w:rsidRPr="0037382E" w:rsidRDefault="0037382E" w:rsidP="0037382E">
      <w:pPr>
        <w:framePr w:w="9888" w:h="3528" w:hRule="exact" w:wrap="none" w:vAnchor="page" w:hAnchor="page" w:x="1433" w:y="818"/>
        <w:widowControl w:val="0"/>
        <w:numPr>
          <w:ilvl w:val="1"/>
          <w:numId w:val="23"/>
        </w:numPr>
        <w:tabs>
          <w:tab w:val="left" w:pos="1159"/>
        </w:tabs>
        <w:spacing w:after="0" w:line="264" w:lineRule="exact"/>
        <w:ind w:firstLine="720"/>
        <w:jc w:val="both"/>
        <w:rPr>
          <w:rFonts w:ascii="Times New Roman" w:hAnsi="Times New Roman"/>
        </w:rPr>
      </w:pPr>
      <w:r w:rsidRPr="0037382E">
        <w:rPr>
          <w:rFonts w:ascii="Times New Roman" w:hAnsi="Times New Roman"/>
        </w:rPr>
        <w:t>Цена продажи, предложенная лицом, выигравшим аукцион, заносится в протокол об итогах аукциона.</w:t>
      </w:r>
    </w:p>
    <w:p w:rsidR="0037382E" w:rsidRPr="0037382E" w:rsidRDefault="0037382E" w:rsidP="0037382E">
      <w:pPr>
        <w:framePr w:w="9888" w:h="3528" w:hRule="exact" w:wrap="none" w:vAnchor="page" w:hAnchor="page" w:x="1433" w:y="818"/>
        <w:widowControl w:val="0"/>
        <w:numPr>
          <w:ilvl w:val="1"/>
          <w:numId w:val="23"/>
        </w:numPr>
        <w:tabs>
          <w:tab w:val="left" w:pos="1312"/>
        </w:tabs>
        <w:spacing w:after="0" w:line="264" w:lineRule="exact"/>
        <w:ind w:firstLine="720"/>
        <w:jc w:val="both"/>
        <w:rPr>
          <w:rFonts w:ascii="Times New Roman" w:hAnsi="Times New Roman"/>
        </w:rPr>
      </w:pPr>
      <w:r w:rsidRPr="0037382E">
        <w:rPr>
          <w:rFonts w:ascii="Times New Roman" w:hAnsi="Times New Roman"/>
        </w:rPr>
        <w:t>Аукцион считается не состоявшимся при участии в нем единственного участника.</w:t>
      </w:r>
    </w:p>
    <w:p w:rsidR="0037382E" w:rsidRPr="0037382E" w:rsidRDefault="0037382E" w:rsidP="0037382E">
      <w:pPr>
        <w:framePr w:w="9888" w:h="3528" w:hRule="exact" w:wrap="none" w:vAnchor="page" w:hAnchor="page" w:x="1433" w:y="818"/>
        <w:spacing w:after="0"/>
        <w:ind w:firstLine="720"/>
        <w:jc w:val="both"/>
        <w:rPr>
          <w:rFonts w:ascii="Times New Roman" w:hAnsi="Times New Roman"/>
        </w:rPr>
      </w:pPr>
      <w:r w:rsidRPr="0037382E">
        <w:rPr>
          <w:rFonts w:ascii="Times New Roman" w:hAnsi="Times New Roman"/>
        </w:rPr>
        <w:t>В этом случае Договор заключается в соответствии с разделом 7. «Оформление результатов аукциона и заключение договора» приложения 4.</w:t>
      </w:r>
    </w:p>
    <w:p w:rsidR="0037382E" w:rsidRPr="0037382E" w:rsidRDefault="0037382E" w:rsidP="0037382E">
      <w:pPr>
        <w:framePr w:w="9888" w:h="8605" w:hRule="exact" w:wrap="none" w:vAnchor="page" w:hAnchor="page" w:x="1433" w:y="4818"/>
        <w:widowControl w:val="0"/>
        <w:numPr>
          <w:ilvl w:val="0"/>
          <w:numId w:val="23"/>
        </w:numPr>
        <w:tabs>
          <w:tab w:val="left" w:pos="2244"/>
        </w:tabs>
        <w:spacing w:after="88" w:line="220" w:lineRule="exact"/>
        <w:ind w:left="1940"/>
        <w:jc w:val="both"/>
        <w:rPr>
          <w:rFonts w:ascii="Times New Roman" w:hAnsi="Times New Roman"/>
        </w:rPr>
      </w:pPr>
      <w:r w:rsidRPr="0037382E">
        <w:rPr>
          <w:rFonts w:ascii="Times New Roman" w:hAnsi="Times New Roman"/>
        </w:rPr>
        <w:t>Оформление результатов аукциона и заключение договора</w:t>
      </w:r>
    </w:p>
    <w:p w:rsidR="0037382E" w:rsidRPr="0037382E" w:rsidRDefault="0037382E" w:rsidP="0037382E">
      <w:pPr>
        <w:framePr w:w="9888" w:h="8605" w:hRule="exact" w:wrap="none" w:vAnchor="page" w:hAnchor="page" w:x="1433" w:y="4818"/>
        <w:widowControl w:val="0"/>
        <w:numPr>
          <w:ilvl w:val="1"/>
          <w:numId w:val="23"/>
        </w:numPr>
        <w:tabs>
          <w:tab w:val="left" w:pos="1159"/>
        </w:tabs>
        <w:spacing w:after="0" w:line="264" w:lineRule="exact"/>
        <w:ind w:firstLine="720"/>
        <w:jc w:val="both"/>
        <w:rPr>
          <w:rFonts w:ascii="Times New Roman" w:hAnsi="Times New Roman"/>
        </w:rPr>
      </w:pPr>
      <w:r w:rsidRPr="0037382E">
        <w:rPr>
          <w:rFonts w:ascii="Times New Roman" w:hAnsi="Times New Roman"/>
        </w:rPr>
        <w:t>Результаты аукциона оформляются организатором аукциона протоколом об итогах аукциона, который подписывается руководителем организатора торгов, аукционистом (при проведении аукциона) и победителем аукциона в день проведения аукциона.</w:t>
      </w:r>
    </w:p>
    <w:p w:rsidR="0037382E" w:rsidRPr="0037382E" w:rsidRDefault="0037382E" w:rsidP="0037382E">
      <w:pPr>
        <w:framePr w:w="9888" w:h="8605" w:hRule="exact" w:wrap="none" w:vAnchor="page" w:hAnchor="page" w:x="1433" w:y="4818"/>
        <w:spacing w:after="0"/>
        <w:ind w:firstLine="720"/>
        <w:jc w:val="both"/>
        <w:rPr>
          <w:rFonts w:ascii="Times New Roman" w:hAnsi="Times New Roman"/>
        </w:rPr>
      </w:pPr>
      <w:r w:rsidRPr="0037382E">
        <w:rPr>
          <w:rFonts w:ascii="Times New Roman" w:hAnsi="Times New Roman"/>
        </w:rPr>
        <w:t>Протокол составляется в трех экземплярах, один из которых передается победителю торгов (единственному участнику), второй - продавцу, третий остается у организатора торгов.</w:t>
      </w:r>
    </w:p>
    <w:p w:rsidR="0037382E" w:rsidRPr="0037382E" w:rsidRDefault="0037382E" w:rsidP="0037382E">
      <w:pPr>
        <w:framePr w:w="9888" w:h="8605" w:hRule="exact" w:wrap="none" w:vAnchor="page" w:hAnchor="page" w:x="1433" w:y="4818"/>
        <w:spacing w:after="0"/>
        <w:ind w:firstLine="720"/>
        <w:jc w:val="both"/>
        <w:rPr>
          <w:rFonts w:ascii="Times New Roman" w:hAnsi="Times New Roman"/>
        </w:rPr>
      </w:pPr>
      <w:r w:rsidRPr="0037382E">
        <w:rPr>
          <w:rFonts w:ascii="Times New Roman" w:hAnsi="Times New Roman"/>
        </w:rPr>
        <w:t>В итоговом протоколе указываются:</w:t>
      </w:r>
    </w:p>
    <w:p w:rsidR="0037382E" w:rsidRPr="0037382E" w:rsidRDefault="0037382E" w:rsidP="0037382E">
      <w:pPr>
        <w:framePr w:w="9888" w:h="8605" w:hRule="exact" w:wrap="none" w:vAnchor="page" w:hAnchor="page" w:x="1433" w:y="4818"/>
        <w:tabs>
          <w:tab w:val="left" w:pos="1034"/>
        </w:tabs>
        <w:spacing w:after="0"/>
        <w:ind w:firstLine="720"/>
        <w:jc w:val="both"/>
        <w:rPr>
          <w:rFonts w:ascii="Times New Roman" w:hAnsi="Times New Roman"/>
        </w:rPr>
      </w:pPr>
      <w:r w:rsidRPr="0037382E">
        <w:rPr>
          <w:rFonts w:ascii="Times New Roman" w:hAnsi="Times New Roman"/>
        </w:rPr>
        <w:t>а)</w:t>
      </w:r>
      <w:r w:rsidRPr="0037382E">
        <w:rPr>
          <w:rFonts w:ascii="Times New Roman" w:hAnsi="Times New Roman"/>
        </w:rPr>
        <w:tab/>
        <w:t>предмет аукциона и его основные характеристики;</w:t>
      </w:r>
    </w:p>
    <w:p w:rsidR="0037382E" w:rsidRPr="0037382E" w:rsidRDefault="0037382E" w:rsidP="0037382E">
      <w:pPr>
        <w:framePr w:w="9888" w:h="8605" w:hRule="exact" w:wrap="none" w:vAnchor="page" w:hAnchor="page" w:x="1433" w:y="4818"/>
        <w:tabs>
          <w:tab w:val="left" w:pos="1053"/>
        </w:tabs>
        <w:spacing w:after="0"/>
        <w:ind w:firstLine="720"/>
        <w:jc w:val="both"/>
        <w:rPr>
          <w:rFonts w:ascii="Times New Roman" w:hAnsi="Times New Roman"/>
        </w:rPr>
      </w:pPr>
      <w:r w:rsidRPr="0037382E">
        <w:rPr>
          <w:rFonts w:ascii="Times New Roman" w:hAnsi="Times New Roman"/>
        </w:rPr>
        <w:t>б)</w:t>
      </w:r>
      <w:r w:rsidRPr="0037382E">
        <w:rPr>
          <w:rFonts w:ascii="Times New Roman" w:hAnsi="Times New Roman"/>
        </w:rPr>
        <w:tab/>
        <w:t>список членов комиссии;</w:t>
      </w:r>
    </w:p>
    <w:p w:rsidR="0037382E" w:rsidRPr="0037382E" w:rsidRDefault="0037382E" w:rsidP="0037382E">
      <w:pPr>
        <w:framePr w:w="9888" w:h="8605" w:hRule="exact" w:wrap="none" w:vAnchor="page" w:hAnchor="page" w:x="1433" w:y="4818"/>
        <w:tabs>
          <w:tab w:val="left" w:pos="1053"/>
        </w:tabs>
        <w:spacing w:after="0"/>
        <w:ind w:firstLine="720"/>
        <w:jc w:val="both"/>
        <w:rPr>
          <w:rFonts w:ascii="Times New Roman" w:hAnsi="Times New Roman"/>
        </w:rPr>
      </w:pPr>
      <w:r w:rsidRPr="0037382E">
        <w:rPr>
          <w:rFonts w:ascii="Times New Roman" w:hAnsi="Times New Roman"/>
        </w:rPr>
        <w:t>в)</w:t>
      </w:r>
      <w:r w:rsidRPr="0037382E">
        <w:rPr>
          <w:rFonts w:ascii="Times New Roman" w:hAnsi="Times New Roman"/>
        </w:rPr>
        <w:tab/>
        <w:t>наименование, адреса и предложения участников аукциона;</w:t>
      </w:r>
    </w:p>
    <w:p w:rsidR="0037382E" w:rsidRPr="0037382E" w:rsidRDefault="0037382E" w:rsidP="0037382E">
      <w:pPr>
        <w:framePr w:w="9888" w:h="8605" w:hRule="exact" w:wrap="none" w:vAnchor="page" w:hAnchor="page" w:x="1433" w:y="4818"/>
        <w:tabs>
          <w:tab w:val="left" w:pos="1015"/>
        </w:tabs>
        <w:spacing w:after="0"/>
        <w:ind w:firstLine="720"/>
        <w:jc w:val="both"/>
        <w:rPr>
          <w:rFonts w:ascii="Times New Roman" w:hAnsi="Times New Roman"/>
        </w:rPr>
      </w:pPr>
      <w:r w:rsidRPr="0037382E">
        <w:rPr>
          <w:rFonts w:ascii="Times New Roman" w:hAnsi="Times New Roman"/>
        </w:rPr>
        <w:t>г)</w:t>
      </w:r>
      <w:r w:rsidRPr="0037382E">
        <w:rPr>
          <w:rFonts w:ascii="Times New Roman" w:hAnsi="Times New Roman"/>
        </w:rPr>
        <w:tab/>
        <w:t>победитель аукциона(в случае проведения торгов по нескольким лотам - по каждому лоту) либо единственный участник с указанием его реквизитов;</w:t>
      </w:r>
    </w:p>
    <w:p w:rsidR="0037382E" w:rsidRPr="0037382E" w:rsidRDefault="0037382E" w:rsidP="0037382E">
      <w:pPr>
        <w:framePr w:w="9888" w:h="8605" w:hRule="exact" w:wrap="none" w:vAnchor="page" w:hAnchor="page" w:x="1433" w:y="4818"/>
        <w:tabs>
          <w:tab w:val="left" w:pos="1058"/>
        </w:tabs>
        <w:spacing w:after="0"/>
        <w:ind w:firstLine="720"/>
        <w:jc w:val="both"/>
        <w:rPr>
          <w:rFonts w:ascii="Times New Roman" w:hAnsi="Times New Roman"/>
        </w:rPr>
      </w:pPr>
      <w:r w:rsidRPr="0037382E">
        <w:rPr>
          <w:rFonts w:ascii="Times New Roman" w:hAnsi="Times New Roman"/>
        </w:rPr>
        <w:t>д)</w:t>
      </w:r>
      <w:r w:rsidRPr="0037382E">
        <w:rPr>
          <w:rFonts w:ascii="Times New Roman" w:hAnsi="Times New Roman"/>
        </w:rPr>
        <w:tab/>
        <w:t>результаты аукциона с указанием размера платы за размещение НТО по итогам аукциона.</w:t>
      </w:r>
    </w:p>
    <w:p w:rsidR="0037382E" w:rsidRPr="0037382E" w:rsidRDefault="0037382E" w:rsidP="0037382E">
      <w:pPr>
        <w:framePr w:w="9888" w:h="8605" w:hRule="exact" w:wrap="none" w:vAnchor="page" w:hAnchor="page" w:x="1433" w:y="4818"/>
        <w:widowControl w:val="0"/>
        <w:numPr>
          <w:ilvl w:val="1"/>
          <w:numId w:val="23"/>
        </w:numPr>
        <w:tabs>
          <w:tab w:val="left" w:pos="1159"/>
        </w:tabs>
        <w:spacing w:after="0" w:line="264" w:lineRule="exact"/>
        <w:ind w:firstLine="720"/>
        <w:jc w:val="both"/>
        <w:rPr>
          <w:rFonts w:ascii="Times New Roman" w:hAnsi="Times New Roman"/>
        </w:rPr>
      </w:pPr>
      <w:r w:rsidRPr="0037382E">
        <w:rPr>
          <w:rFonts w:ascii="Times New Roman" w:hAnsi="Times New Roman"/>
        </w:rPr>
        <w:t>Если победитель аукциона уклоняется от подписания итогового протокола об итогах аукциона, то его подписание осуществляется с участником аукциона, предложения которого признаны лучшими после победителя аукциона .</w:t>
      </w:r>
    </w:p>
    <w:p w:rsidR="0037382E" w:rsidRPr="0037382E" w:rsidRDefault="0037382E" w:rsidP="0037382E">
      <w:pPr>
        <w:framePr w:w="9888" w:h="8605" w:hRule="exact" w:wrap="none" w:vAnchor="page" w:hAnchor="page" w:x="1433" w:y="4818"/>
        <w:widowControl w:val="0"/>
        <w:numPr>
          <w:ilvl w:val="1"/>
          <w:numId w:val="23"/>
        </w:numPr>
        <w:tabs>
          <w:tab w:val="left" w:pos="1325"/>
          <w:tab w:val="left" w:pos="9341"/>
        </w:tabs>
        <w:spacing w:after="0" w:line="264" w:lineRule="exact"/>
        <w:ind w:firstLine="720"/>
        <w:jc w:val="both"/>
        <w:rPr>
          <w:rFonts w:ascii="Times New Roman" w:hAnsi="Times New Roman"/>
        </w:rPr>
      </w:pPr>
      <w:r w:rsidRPr="0037382E">
        <w:rPr>
          <w:rFonts w:ascii="Times New Roman" w:hAnsi="Times New Roman"/>
        </w:rPr>
        <w:t>Победитель аукциона либо единственный участник обязан в течении</w:t>
      </w:r>
      <w:r w:rsidRPr="0037382E">
        <w:rPr>
          <w:rFonts w:ascii="Times New Roman" w:hAnsi="Times New Roman"/>
        </w:rPr>
        <w:tab/>
        <w:t>7-ми</w:t>
      </w:r>
    </w:p>
    <w:p w:rsidR="0037382E" w:rsidRPr="0037382E" w:rsidRDefault="0037382E" w:rsidP="0037382E">
      <w:pPr>
        <w:framePr w:w="9888" w:h="8605" w:hRule="exact" w:wrap="none" w:vAnchor="page" w:hAnchor="page" w:x="1433" w:y="4818"/>
        <w:spacing w:after="0"/>
        <w:jc w:val="both"/>
        <w:rPr>
          <w:rFonts w:ascii="Times New Roman" w:hAnsi="Times New Roman"/>
        </w:rPr>
      </w:pPr>
      <w:r w:rsidRPr="0037382E">
        <w:rPr>
          <w:rFonts w:ascii="Times New Roman" w:hAnsi="Times New Roman"/>
        </w:rPr>
        <w:t xml:space="preserve">рабочих дней с даты признания победителем либо единственным участником подписать Договор на размещение НТО с Администрацией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5756EF">
        <w:rPr>
          <w:rFonts w:ascii="Times New Roman" w:hAnsi="Times New Roman"/>
        </w:rPr>
        <w:t>Варненского</w:t>
      </w:r>
      <w:r w:rsidRPr="0037382E">
        <w:rPr>
          <w:rFonts w:ascii="Times New Roman" w:hAnsi="Times New Roman"/>
        </w:rPr>
        <w:t xml:space="preserve"> муниципального района </w:t>
      </w:r>
      <w:r w:rsidR="005756EF">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framePr w:w="9888" w:h="8605" w:hRule="exact" w:wrap="none" w:vAnchor="page" w:hAnchor="page" w:x="1433" w:y="4818"/>
        <w:widowControl w:val="0"/>
        <w:numPr>
          <w:ilvl w:val="1"/>
          <w:numId w:val="23"/>
        </w:numPr>
        <w:tabs>
          <w:tab w:val="left" w:pos="1163"/>
        </w:tabs>
        <w:spacing w:after="0" w:line="264" w:lineRule="exact"/>
        <w:ind w:firstLine="720"/>
        <w:jc w:val="both"/>
        <w:rPr>
          <w:rFonts w:ascii="Times New Roman" w:hAnsi="Times New Roman"/>
        </w:rPr>
      </w:pPr>
      <w:r w:rsidRPr="0037382E">
        <w:rPr>
          <w:rFonts w:ascii="Times New Roman" w:hAnsi="Times New Roman"/>
        </w:rPr>
        <w:t>Если победитель аукциона уклоняется от подписания договора, то теряет право на его подписания и права подписания переходит участнику аукциона, предложения которого признаны лучшими после победителя аукциона.</w:t>
      </w:r>
    </w:p>
    <w:p w:rsidR="0037382E" w:rsidRPr="0037382E" w:rsidRDefault="0037382E" w:rsidP="0037382E">
      <w:pPr>
        <w:framePr w:w="9888" w:h="8605" w:hRule="exact" w:wrap="none" w:vAnchor="page" w:hAnchor="page" w:x="1433" w:y="4818"/>
        <w:spacing w:after="0"/>
        <w:ind w:firstLine="580"/>
        <w:jc w:val="both"/>
        <w:rPr>
          <w:rFonts w:ascii="Times New Roman" w:hAnsi="Times New Roman"/>
        </w:rPr>
      </w:pPr>
      <w:r w:rsidRPr="0037382E">
        <w:rPr>
          <w:rFonts w:ascii="Times New Roman" w:hAnsi="Times New Roman"/>
        </w:rPr>
        <w:t>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определяются в соответствии с законодательством Российской Федерации.</w:t>
      </w:r>
    </w:p>
    <w:p w:rsidR="0037382E" w:rsidRPr="0037382E" w:rsidRDefault="0037382E" w:rsidP="0037382E">
      <w:pPr>
        <w:framePr w:w="9888" w:h="8605" w:hRule="exact" w:wrap="none" w:vAnchor="page" w:hAnchor="page" w:x="1433" w:y="4818"/>
        <w:widowControl w:val="0"/>
        <w:numPr>
          <w:ilvl w:val="1"/>
          <w:numId w:val="23"/>
        </w:numPr>
        <w:tabs>
          <w:tab w:val="left" w:pos="1154"/>
        </w:tabs>
        <w:spacing w:after="0" w:line="264" w:lineRule="exact"/>
        <w:ind w:firstLine="720"/>
        <w:jc w:val="both"/>
        <w:rPr>
          <w:rFonts w:ascii="Times New Roman" w:hAnsi="Times New Roman"/>
        </w:rPr>
      </w:pPr>
      <w:r w:rsidRPr="0037382E">
        <w:rPr>
          <w:rFonts w:ascii="Times New Roman" w:hAnsi="Times New Roman"/>
        </w:rPr>
        <w:t>Организатор аукциона обязан в течение пяти дней со дня подписания протокола об итогах аукциона возвратить задаток участникам торгов, не ставших победителями.</w:t>
      </w:r>
    </w:p>
    <w:p w:rsidR="0037382E" w:rsidRPr="0037382E" w:rsidRDefault="0037382E" w:rsidP="0037382E">
      <w:pPr>
        <w:framePr w:w="9888" w:h="8605" w:hRule="exact" w:wrap="none" w:vAnchor="page" w:hAnchor="page" w:x="1433" w:y="4818"/>
        <w:widowControl w:val="0"/>
        <w:numPr>
          <w:ilvl w:val="1"/>
          <w:numId w:val="23"/>
        </w:numPr>
        <w:tabs>
          <w:tab w:val="left" w:pos="1154"/>
        </w:tabs>
        <w:spacing w:after="0" w:line="264" w:lineRule="exact"/>
        <w:ind w:firstLine="720"/>
        <w:jc w:val="both"/>
        <w:rPr>
          <w:rFonts w:ascii="Times New Roman" w:hAnsi="Times New Roman"/>
        </w:rPr>
      </w:pPr>
      <w:r w:rsidRPr="0037382E">
        <w:rPr>
          <w:rFonts w:ascii="Times New Roman" w:hAnsi="Times New Roman"/>
        </w:rPr>
        <w:t>Договором устанавливается плата в форме определенных в твердой сумме платежей, периодичность и сроки ее внесения.</w:t>
      </w:r>
    </w:p>
    <w:p w:rsidR="0037382E" w:rsidRPr="0037382E" w:rsidRDefault="0037382E" w:rsidP="0037382E">
      <w:pPr>
        <w:framePr w:w="9888" w:h="8605" w:hRule="exact" w:wrap="none" w:vAnchor="page" w:hAnchor="page" w:x="1433" w:y="4818"/>
        <w:widowControl w:val="0"/>
        <w:numPr>
          <w:ilvl w:val="1"/>
          <w:numId w:val="23"/>
        </w:numPr>
        <w:tabs>
          <w:tab w:val="left" w:pos="1163"/>
        </w:tabs>
        <w:spacing w:after="0" w:line="264" w:lineRule="exact"/>
        <w:ind w:firstLine="720"/>
        <w:jc w:val="both"/>
        <w:rPr>
          <w:rFonts w:ascii="Times New Roman" w:hAnsi="Times New Roman"/>
        </w:rPr>
      </w:pPr>
      <w:r w:rsidRPr="0037382E">
        <w:rPr>
          <w:rFonts w:ascii="Times New Roman" w:hAnsi="Times New Roman"/>
        </w:rPr>
        <w:t>Плата за размещение НТО по Договору подлежит зачислению в полном объеме в бюджет поселения.</w:t>
      </w:r>
    </w:p>
    <w:p w:rsidR="0037382E" w:rsidRPr="0037382E" w:rsidRDefault="0037382E" w:rsidP="0037382E">
      <w:pPr>
        <w:framePr w:w="9888" w:h="924" w:hRule="exact" w:wrap="none" w:vAnchor="page" w:hAnchor="page" w:x="1433" w:y="13880"/>
        <w:widowControl w:val="0"/>
        <w:numPr>
          <w:ilvl w:val="0"/>
          <w:numId w:val="23"/>
        </w:numPr>
        <w:tabs>
          <w:tab w:val="left" w:pos="4215"/>
        </w:tabs>
        <w:spacing w:after="87" w:line="220" w:lineRule="exact"/>
        <w:ind w:left="3920"/>
        <w:jc w:val="both"/>
        <w:rPr>
          <w:rFonts w:ascii="Times New Roman" w:hAnsi="Times New Roman"/>
        </w:rPr>
      </w:pPr>
      <w:r w:rsidRPr="0037382E">
        <w:rPr>
          <w:rFonts w:ascii="Times New Roman" w:hAnsi="Times New Roman"/>
        </w:rPr>
        <w:t>Разрешение споров</w:t>
      </w:r>
    </w:p>
    <w:p w:rsidR="0037382E" w:rsidRPr="0037382E" w:rsidRDefault="0037382E" w:rsidP="0037382E">
      <w:pPr>
        <w:framePr w:w="9888" w:h="924" w:hRule="exact" w:wrap="none" w:vAnchor="page" w:hAnchor="page" w:x="1433" w:y="13880"/>
        <w:widowControl w:val="0"/>
        <w:numPr>
          <w:ilvl w:val="1"/>
          <w:numId w:val="23"/>
        </w:numPr>
        <w:tabs>
          <w:tab w:val="left" w:pos="1325"/>
        </w:tabs>
        <w:spacing w:after="0" w:line="259" w:lineRule="exact"/>
        <w:ind w:firstLine="800"/>
        <w:rPr>
          <w:rFonts w:ascii="Times New Roman" w:hAnsi="Times New Roman"/>
        </w:rPr>
      </w:pPr>
      <w:r w:rsidRPr="0037382E">
        <w:rPr>
          <w:rFonts w:ascii="Times New Roman" w:hAnsi="Times New Roman"/>
        </w:rPr>
        <w:t>Споры, связанные с признанием результатов аукциона недействительными, рассматриваются по искам заинтересованных лиц в судебном порядке.</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a8"/>
        <w:framePr w:wrap="none" w:vAnchor="page" w:hAnchor="page" w:x="7705" w:y="1352"/>
        <w:shd w:val="clear" w:color="auto" w:fill="auto"/>
        <w:spacing w:line="220" w:lineRule="exact"/>
      </w:pPr>
      <w:r w:rsidRPr="0037382E">
        <w:lastRenderedPageBreak/>
        <w:t>Приложение № 5</w:t>
      </w:r>
    </w:p>
    <w:p w:rsidR="0037382E" w:rsidRPr="0037382E" w:rsidRDefault="0037382E" w:rsidP="0037382E">
      <w:pPr>
        <w:framePr w:w="9864" w:h="855" w:hRule="exact" w:wrap="none" w:vAnchor="page" w:hAnchor="page" w:x="1441" w:y="1581"/>
        <w:spacing w:after="0"/>
        <w:rPr>
          <w:rFonts w:ascii="Times New Roman" w:hAnsi="Times New Roman"/>
        </w:rPr>
      </w:pPr>
      <w:r w:rsidRPr="0037382E">
        <w:rPr>
          <w:rFonts w:ascii="Times New Roman" w:hAnsi="Times New Roman"/>
        </w:rPr>
        <w:t>Акт</w:t>
      </w:r>
    </w:p>
    <w:p w:rsidR="0037382E" w:rsidRPr="0037382E" w:rsidRDefault="0037382E" w:rsidP="0037382E">
      <w:pPr>
        <w:framePr w:w="9864" w:h="855" w:hRule="exact" w:wrap="none" w:vAnchor="page" w:hAnchor="page" w:x="1441" w:y="1581"/>
        <w:spacing w:after="0"/>
        <w:rPr>
          <w:rFonts w:ascii="Times New Roman" w:hAnsi="Times New Roman"/>
        </w:rPr>
      </w:pPr>
      <w:r w:rsidRPr="0037382E">
        <w:rPr>
          <w:rFonts w:ascii="Times New Roman" w:hAnsi="Times New Roman"/>
        </w:rPr>
        <w:t>о соответствии размещения нестационарного торгового объекта требованиям, определенным</w:t>
      </w:r>
    </w:p>
    <w:p w:rsidR="0037382E" w:rsidRPr="0037382E" w:rsidRDefault="0037382E" w:rsidP="0037382E">
      <w:pPr>
        <w:framePr w:w="9864" w:h="855" w:hRule="exact" w:wrap="none" w:vAnchor="page" w:hAnchor="page" w:x="1441" w:y="1581"/>
        <w:spacing w:after="0"/>
        <w:rPr>
          <w:rFonts w:ascii="Times New Roman" w:hAnsi="Times New Roman"/>
        </w:rPr>
      </w:pPr>
      <w:r w:rsidRPr="0037382E">
        <w:rPr>
          <w:rFonts w:ascii="Times New Roman" w:hAnsi="Times New Roman"/>
        </w:rPr>
        <w:t>порядком</w:t>
      </w:r>
    </w:p>
    <w:p w:rsidR="0037382E" w:rsidRPr="0037382E" w:rsidRDefault="0037382E" w:rsidP="0037382E">
      <w:pPr>
        <w:framePr w:w="9864" w:h="1083" w:hRule="exact" w:wrap="none" w:vAnchor="page" w:hAnchor="page" w:x="1441" w:y="2691"/>
        <w:tabs>
          <w:tab w:val="left" w:leader="underscore" w:pos="1122"/>
          <w:tab w:val="left" w:leader="underscore" w:pos="2577"/>
          <w:tab w:val="left" w:leader="underscore" w:pos="3186"/>
          <w:tab w:val="left" w:pos="6532"/>
        </w:tabs>
        <w:spacing w:after="238" w:line="220" w:lineRule="exact"/>
        <w:ind w:left="440"/>
        <w:jc w:val="both"/>
        <w:rPr>
          <w:rFonts w:ascii="Times New Roman" w:hAnsi="Times New Roman"/>
        </w:rPr>
      </w:pPr>
      <w:r w:rsidRPr="0037382E">
        <w:rPr>
          <w:rFonts w:ascii="Times New Roman" w:hAnsi="Times New Roman"/>
        </w:rPr>
        <w:t>«</w:t>
      </w:r>
      <w:r w:rsidRPr="0037382E">
        <w:rPr>
          <w:rFonts w:ascii="Times New Roman" w:hAnsi="Times New Roman"/>
        </w:rPr>
        <w:tab/>
        <w:t>»</w:t>
      </w:r>
      <w:r w:rsidRPr="0037382E">
        <w:rPr>
          <w:rFonts w:ascii="Times New Roman" w:hAnsi="Times New Roman"/>
        </w:rPr>
        <w:tab/>
        <w:t>20</w:t>
      </w:r>
      <w:r w:rsidRPr="0037382E">
        <w:rPr>
          <w:rFonts w:ascii="Times New Roman" w:hAnsi="Times New Roman"/>
        </w:rPr>
        <w:tab/>
        <w:t>г.</w:t>
      </w:r>
      <w:r w:rsidRPr="0037382E">
        <w:rPr>
          <w:rFonts w:ascii="Times New Roman" w:hAnsi="Times New Roman"/>
        </w:rPr>
        <w:tab/>
      </w:r>
      <w:r w:rsidR="0011643B">
        <w:rPr>
          <w:rFonts w:ascii="Times New Roman" w:hAnsi="Times New Roman"/>
        </w:rPr>
        <w:t>с. Николаевка</w:t>
      </w:r>
    </w:p>
    <w:p w:rsidR="0037382E" w:rsidRPr="0037382E" w:rsidRDefault="0037382E" w:rsidP="0037382E">
      <w:pPr>
        <w:framePr w:w="9864" w:h="1083" w:hRule="exact" w:wrap="none" w:vAnchor="page" w:hAnchor="page" w:x="1441" w:y="2691"/>
        <w:spacing w:after="3" w:line="220" w:lineRule="exact"/>
        <w:jc w:val="both"/>
        <w:rPr>
          <w:rFonts w:ascii="Times New Roman" w:hAnsi="Times New Roman"/>
        </w:rPr>
      </w:pPr>
      <w:r w:rsidRPr="0037382E">
        <w:rPr>
          <w:rFonts w:ascii="Times New Roman" w:hAnsi="Times New Roman"/>
        </w:rPr>
        <w:t>Комиссия в составе:</w:t>
      </w:r>
    </w:p>
    <w:p w:rsidR="0037382E" w:rsidRPr="0037382E" w:rsidRDefault="0037382E" w:rsidP="0037382E">
      <w:pPr>
        <w:framePr w:w="9864" w:h="1083" w:hRule="exact" w:wrap="none" w:vAnchor="page" w:hAnchor="page" w:x="1441" w:y="2691"/>
        <w:spacing w:after="0" w:line="220" w:lineRule="exact"/>
        <w:jc w:val="both"/>
        <w:rPr>
          <w:rFonts w:ascii="Times New Roman" w:hAnsi="Times New Roman"/>
        </w:rPr>
      </w:pPr>
      <w:r w:rsidRPr="0037382E">
        <w:rPr>
          <w:rFonts w:ascii="Times New Roman" w:hAnsi="Times New Roman"/>
        </w:rPr>
        <w:t xml:space="preserve">Главы </w:t>
      </w:r>
      <w:r w:rsidR="0011643B">
        <w:rPr>
          <w:rFonts w:ascii="Times New Roman" w:hAnsi="Times New Roman"/>
        </w:rPr>
        <w:t>Николаевского</w:t>
      </w:r>
      <w:r w:rsidRPr="0037382E">
        <w:rPr>
          <w:rFonts w:ascii="Times New Roman" w:hAnsi="Times New Roman"/>
        </w:rPr>
        <w:t xml:space="preserve"> с</w:t>
      </w:r>
      <w:r w:rsidR="00314620">
        <w:rPr>
          <w:rFonts w:ascii="Times New Roman" w:hAnsi="Times New Roman"/>
        </w:rPr>
        <w:t xml:space="preserve">ельского поселения Варненского </w:t>
      </w:r>
      <w:r w:rsidRPr="0037382E">
        <w:rPr>
          <w:rFonts w:ascii="Times New Roman" w:hAnsi="Times New Roman"/>
        </w:rPr>
        <w:t xml:space="preserve"> муниципального района </w:t>
      </w:r>
      <w:r w:rsidR="00314620">
        <w:rPr>
          <w:rFonts w:ascii="Times New Roman" w:hAnsi="Times New Roman"/>
        </w:rPr>
        <w:t xml:space="preserve">Челябинской </w:t>
      </w:r>
      <w:r w:rsidRPr="0037382E">
        <w:rPr>
          <w:rFonts w:ascii="Times New Roman" w:hAnsi="Times New Roman"/>
        </w:rPr>
        <w:t xml:space="preserve"> области</w:t>
      </w:r>
    </w:p>
    <w:p w:rsidR="0037382E" w:rsidRPr="0037382E" w:rsidRDefault="0037382E" w:rsidP="0037382E">
      <w:pPr>
        <w:framePr w:w="9864" w:h="845" w:hRule="exact" w:wrap="none" w:vAnchor="page" w:hAnchor="page" w:x="1441" w:y="3990"/>
        <w:spacing w:after="0"/>
        <w:jc w:val="both"/>
        <w:rPr>
          <w:rFonts w:ascii="Times New Roman" w:hAnsi="Times New Roman"/>
        </w:rPr>
      </w:pPr>
      <w:r w:rsidRPr="0037382E">
        <w:rPr>
          <w:rFonts w:ascii="Times New Roman" w:hAnsi="Times New Roman"/>
        </w:rPr>
        <w:t>(фамилия, инициалы, должность)</w:t>
      </w:r>
    </w:p>
    <w:p w:rsidR="0037382E" w:rsidRPr="0037382E" w:rsidRDefault="0011643B" w:rsidP="0037382E">
      <w:pPr>
        <w:framePr w:w="9864" w:h="845" w:hRule="exact" w:wrap="none" w:vAnchor="page" w:hAnchor="page" w:x="1441" w:y="3990"/>
        <w:spacing w:after="0"/>
        <w:rPr>
          <w:rFonts w:ascii="Times New Roman" w:hAnsi="Times New Roman"/>
        </w:rPr>
      </w:pPr>
      <w:r>
        <w:rPr>
          <w:rFonts w:ascii="Times New Roman" w:hAnsi="Times New Roman"/>
        </w:rPr>
        <w:t xml:space="preserve"> Специалиста </w:t>
      </w:r>
      <w:r w:rsidR="0037382E" w:rsidRPr="0037382E">
        <w:rPr>
          <w:rFonts w:ascii="Times New Roman" w:hAnsi="Times New Roman"/>
        </w:rPr>
        <w:t xml:space="preserve"> администрации </w:t>
      </w:r>
      <w:r>
        <w:rPr>
          <w:rFonts w:ascii="Times New Roman" w:hAnsi="Times New Roman"/>
        </w:rPr>
        <w:t>Николаевского</w:t>
      </w:r>
      <w:r w:rsidR="007E0AC7" w:rsidRPr="0037382E">
        <w:rPr>
          <w:rFonts w:ascii="Times New Roman" w:hAnsi="Times New Roman"/>
        </w:rPr>
        <w:t xml:space="preserve"> </w:t>
      </w:r>
      <w:r w:rsidR="0037382E" w:rsidRPr="0037382E">
        <w:rPr>
          <w:rFonts w:ascii="Times New Roman" w:hAnsi="Times New Roman"/>
        </w:rPr>
        <w:t xml:space="preserve">сельского поселения </w:t>
      </w:r>
      <w:r w:rsidR="00314620">
        <w:rPr>
          <w:rFonts w:ascii="Times New Roman" w:hAnsi="Times New Roman"/>
        </w:rPr>
        <w:t>Варненского</w:t>
      </w:r>
      <w:r w:rsidR="0037382E" w:rsidRPr="0037382E">
        <w:rPr>
          <w:rFonts w:ascii="Times New Roman" w:hAnsi="Times New Roman"/>
        </w:rPr>
        <w:t xml:space="preserve"> муниципального района </w:t>
      </w:r>
      <w:r w:rsidR="00314620">
        <w:rPr>
          <w:rFonts w:ascii="Times New Roman" w:hAnsi="Times New Roman"/>
        </w:rPr>
        <w:t>Челябинской</w:t>
      </w:r>
      <w:r w:rsidR="0037382E" w:rsidRPr="0037382E">
        <w:rPr>
          <w:rFonts w:ascii="Times New Roman" w:hAnsi="Times New Roman"/>
        </w:rPr>
        <w:t xml:space="preserve"> области</w:t>
      </w:r>
    </w:p>
    <w:p w:rsidR="0037382E" w:rsidRPr="0037382E" w:rsidRDefault="0037382E" w:rsidP="0037382E">
      <w:pPr>
        <w:framePr w:w="9864" w:h="845" w:hRule="exact" w:wrap="none" w:vAnchor="page" w:hAnchor="page" w:x="1441" w:y="5315"/>
        <w:spacing w:after="0"/>
        <w:jc w:val="both"/>
        <w:rPr>
          <w:rFonts w:ascii="Times New Roman" w:hAnsi="Times New Roman"/>
        </w:rPr>
      </w:pPr>
      <w:r w:rsidRPr="0037382E">
        <w:rPr>
          <w:rFonts w:ascii="Times New Roman" w:hAnsi="Times New Roman"/>
        </w:rPr>
        <w:t>(фамилия, инициалы, должность)</w:t>
      </w:r>
    </w:p>
    <w:p w:rsidR="0037382E" w:rsidRPr="0037382E" w:rsidRDefault="0037382E" w:rsidP="0037382E">
      <w:pPr>
        <w:framePr w:w="9864" w:h="845" w:hRule="exact" w:wrap="none" w:vAnchor="page" w:hAnchor="page" w:x="1441" w:y="5315"/>
        <w:spacing w:after="0"/>
        <w:rPr>
          <w:rFonts w:ascii="Times New Roman" w:hAnsi="Times New Roman"/>
        </w:rPr>
      </w:pPr>
      <w:r w:rsidRPr="0037382E">
        <w:rPr>
          <w:rFonts w:ascii="Times New Roman" w:hAnsi="Times New Roman"/>
        </w:rPr>
        <w:t xml:space="preserve"> инспектора администрации </w:t>
      </w:r>
      <w:r w:rsidR="0011643B">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 xml:space="preserve">Челябинской </w:t>
      </w:r>
      <w:r w:rsidRPr="0037382E">
        <w:rPr>
          <w:rFonts w:ascii="Times New Roman" w:hAnsi="Times New Roman"/>
        </w:rPr>
        <w:t xml:space="preserve"> области</w:t>
      </w:r>
    </w:p>
    <w:p w:rsidR="0037382E" w:rsidRPr="0037382E" w:rsidRDefault="0037382E" w:rsidP="0037382E">
      <w:pPr>
        <w:framePr w:w="9864" w:h="1132" w:hRule="exact" w:wrap="none" w:vAnchor="page" w:hAnchor="page" w:x="1441" w:y="6147"/>
        <w:spacing w:after="0" w:line="533" w:lineRule="exact"/>
        <w:rPr>
          <w:rFonts w:ascii="Times New Roman" w:hAnsi="Times New Roman"/>
        </w:rPr>
      </w:pPr>
      <w:r w:rsidRPr="0037382E">
        <w:rPr>
          <w:rFonts w:ascii="Times New Roman" w:hAnsi="Times New Roman"/>
        </w:rPr>
        <w:t>(фамилия, инициалы, должность) владельца нестационарного торгового объекта</w:t>
      </w:r>
    </w:p>
    <w:p w:rsidR="0037382E" w:rsidRPr="0037382E" w:rsidRDefault="0037382E" w:rsidP="0037382E">
      <w:pPr>
        <w:framePr w:w="9864" w:h="1871" w:hRule="exact" w:wrap="none" w:vAnchor="page" w:hAnchor="page" w:x="1441" w:y="7472"/>
        <w:spacing w:after="0" w:line="220" w:lineRule="exact"/>
        <w:jc w:val="both"/>
        <w:rPr>
          <w:rFonts w:ascii="Times New Roman" w:hAnsi="Times New Roman"/>
        </w:rPr>
      </w:pPr>
      <w:r w:rsidRPr="0037382E">
        <w:rPr>
          <w:rFonts w:ascii="Times New Roman" w:hAnsi="Times New Roman"/>
        </w:rPr>
        <w:t>(фамилия, инициалы)</w:t>
      </w:r>
    </w:p>
    <w:p w:rsidR="0037382E" w:rsidRPr="0037382E" w:rsidRDefault="0037382E" w:rsidP="0037382E">
      <w:pPr>
        <w:framePr w:w="9864" w:h="1871" w:hRule="exact" w:wrap="none" w:vAnchor="page" w:hAnchor="page" w:x="1441" w:y="7472"/>
        <w:spacing w:after="229"/>
        <w:jc w:val="both"/>
        <w:rPr>
          <w:rFonts w:ascii="Times New Roman" w:hAnsi="Times New Roman"/>
        </w:rPr>
      </w:pPr>
      <w:r w:rsidRPr="0037382E">
        <w:rPr>
          <w:rFonts w:ascii="Times New Roman" w:hAnsi="Times New Roman"/>
        </w:rPr>
        <w:t>произвела освидетельствование выполненных работ по установке НТО, организации благоустройства на прилегающей территории, в том числе на соответствие Договору, эскизному проекту, Схеме и составила настоящий акт о нижеследующем.</w:t>
      </w:r>
    </w:p>
    <w:p w:rsidR="0037382E" w:rsidRPr="0037382E" w:rsidRDefault="0037382E" w:rsidP="0037382E">
      <w:pPr>
        <w:framePr w:w="9864" w:h="1871" w:hRule="exact" w:wrap="none" w:vAnchor="page" w:hAnchor="page" w:x="1441" w:y="7472"/>
        <w:widowControl w:val="0"/>
        <w:numPr>
          <w:ilvl w:val="0"/>
          <w:numId w:val="24"/>
        </w:numPr>
        <w:tabs>
          <w:tab w:val="left" w:pos="805"/>
        </w:tabs>
        <w:spacing w:after="0" w:line="278" w:lineRule="exact"/>
        <w:ind w:firstLine="540"/>
        <w:rPr>
          <w:rFonts w:ascii="Times New Roman" w:hAnsi="Times New Roman"/>
        </w:rPr>
      </w:pPr>
      <w:r w:rsidRPr="0037382E">
        <w:rPr>
          <w:rFonts w:ascii="Times New Roman" w:hAnsi="Times New Roman"/>
        </w:rPr>
        <w:t>К освидетельствованию предъявлен НТО, установленный в соответствии со Схемой размещения</w:t>
      </w:r>
    </w:p>
    <w:p w:rsidR="0037382E" w:rsidRPr="0037382E" w:rsidRDefault="0037382E" w:rsidP="0037382E">
      <w:pPr>
        <w:framePr w:wrap="none" w:vAnchor="page" w:hAnchor="page" w:x="1441" w:y="9584"/>
        <w:spacing w:after="0" w:line="220" w:lineRule="exact"/>
        <w:jc w:val="both"/>
        <w:rPr>
          <w:rFonts w:ascii="Times New Roman" w:hAnsi="Times New Roman"/>
        </w:rPr>
      </w:pPr>
      <w:r w:rsidRPr="0037382E">
        <w:rPr>
          <w:rFonts w:ascii="Times New Roman" w:hAnsi="Times New Roman"/>
        </w:rPr>
        <w:t>(павильон, тонар, палатка...)</w:t>
      </w:r>
    </w:p>
    <w:p w:rsidR="0037382E" w:rsidRPr="0037382E" w:rsidRDefault="0037382E" w:rsidP="0037382E">
      <w:pPr>
        <w:framePr w:w="9864" w:h="859" w:hRule="exact" w:wrap="none" w:vAnchor="page" w:hAnchor="page" w:x="1441" w:y="10077"/>
        <w:spacing w:after="0"/>
        <w:jc w:val="both"/>
        <w:rPr>
          <w:rFonts w:ascii="Times New Roman" w:hAnsi="Times New Roman"/>
        </w:rPr>
      </w:pPr>
      <w:r w:rsidRPr="0037382E">
        <w:rPr>
          <w:rFonts w:ascii="Times New Roman" w:hAnsi="Times New Roman"/>
        </w:rPr>
        <w:t>(местоположение)</w:t>
      </w:r>
    </w:p>
    <w:p w:rsidR="0037382E" w:rsidRPr="0037382E" w:rsidRDefault="0037382E" w:rsidP="0037382E">
      <w:pPr>
        <w:framePr w:w="9864" w:h="859" w:hRule="exact" w:wrap="none" w:vAnchor="page" w:hAnchor="page" w:x="1441" w:y="10077"/>
        <w:tabs>
          <w:tab w:val="left" w:leader="underscore" w:pos="2577"/>
          <w:tab w:val="left" w:leader="underscore" w:pos="6532"/>
        </w:tabs>
        <w:spacing w:after="0"/>
        <w:ind w:right="3260"/>
        <w:rPr>
          <w:rFonts w:ascii="Times New Roman" w:hAnsi="Times New Roman"/>
        </w:rPr>
      </w:pPr>
      <w:r w:rsidRPr="0037382E">
        <w:rPr>
          <w:rFonts w:ascii="Times New Roman" w:hAnsi="Times New Roman"/>
        </w:rPr>
        <w:t>внешний вид соответствует (не соответствует) эскизному проекту, разработанному</w:t>
      </w:r>
      <w:r w:rsidRPr="0037382E">
        <w:rPr>
          <w:rFonts w:ascii="Times New Roman" w:hAnsi="Times New Roman"/>
        </w:rPr>
        <w:tab/>
      </w:r>
      <w:r w:rsidRPr="0037382E">
        <w:rPr>
          <w:rFonts w:ascii="Times New Roman" w:hAnsi="Times New Roman"/>
        </w:rPr>
        <w:tab/>
      </w:r>
    </w:p>
    <w:p w:rsidR="0037382E" w:rsidRPr="0037382E" w:rsidRDefault="0037382E" w:rsidP="0037382E">
      <w:pPr>
        <w:framePr w:w="9864" w:h="1081" w:hRule="exact" w:wrap="none" w:vAnchor="page" w:hAnchor="page" w:x="1441" w:y="11177"/>
        <w:tabs>
          <w:tab w:val="left" w:leader="underscore" w:pos="8184"/>
        </w:tabs>
        <w:spacing w:after="195" w:line="220" w:lineRule="exact"/>
        <w:jc w:val="both"/>
        <w:rPr>
          <w:rFonts w:ascii="Times New Roman" w:hAnsi="Times New Roman"/>
        </w:rPr>
      </w:pPr>
      <w:r w:rsidRPr="0037382E">
        <w:rPr>
          <w:rFonts w:ascii="Times New Roman" w:hAnsi="Times New Roman"/>
        </w:rPr>
        <w:t>специализация НТО</w:t>
      </w:r>
      <w:r w:rsidRPr="0037382E">
        <w:rPr>
          <w:rFonts w:ascii="Times New Roman" w:hAnsi="Times New Roman"/>
        </w:rPr>
        <w:tab/>
      </w:r>
    </w:p>
    <w:p w:rsidR="0037382E" w:rsidRPr="0037382E" w:rsidRDefault="0037382E" w:rsidP="0037382E">
      <w:pPr>
        <w:framePr w:w="9864" w:h="1081" w:hRule="exact" w:wrap="none" w:vAnchor="page" w:hAnchor="page" w:x="1441" w:y="11177"/>
        <w:widowControl w:val="0"/>
        <w:numPr>
          <w:ilvl w:val="0"/>
          <w:numId w:val="24"/>
        </w:numPr>
        <w:tabs>
          <w:tab w:val="left" w:pos="810"/>
        </w:tabs>
        <w:spacing w:after="0" w:line="274" w:lineRule="exact"/>
        <w:ind w:firstLine="540"/>
        <w:rPr>
          <w:rFonts w:ascii="Times New Roman" w:hAnsi="Times New Roman"/>
        </w:rPr>
      </w:pPr>
      <w:r w:rsidRPr="0037382E">
        <w:rPr>
          <w:rFonts w:ascii="Times New Roman" w:hAnsi="Times New Roman"/>
        </w:rPr>
        <w:t>В представленных работах отсутствуют (или допущены) отклонения от предусмотренных требований эскизного проекта, Договора</w:t>
      </w:r>
    </w:p>
    <w:p w:rsidR="0037382E" w:rsidRPr="0037382E" w:rsidRDefault="0037382E" w:rsidP="0037382E">
      <w:pPr>
        <w:framePr w:wrap="none" w:vAnchor="page" w:hAnchor="page" w:x="1441" w:y="12484"/>
        <w:spacing w:after="0" w:line="220" w:lineRule="exact"/>
        <w:jc w:val="both"/>
        <w:rPr>
          <w:rFonts w:ascii="Times New Roman" w:hAnsi="Times New Roman"/>
        </w:rPr>
      </w:pPr>
      <w:r w:rsidRPr="0037382E">
        <w:rPr>
          <w:rFonts w:ascii="Times New Roman" w:hAnsi="Times New Roman"/>
        </w:rPr>
        <w:t>(при наличии отклонений указывается.</w:t>
      </w:r>
    </w:p>
    <w:p w:rsidR="0037382E" w:rsidRPr="0037382E" w:rsidRDefault="0037382E" w:rsidP="0037382E">
      <w:pPr>
        <w:framePr w:w="9864" w:h="1865" w:hRule="exact" w:wrap="none" w:vAnchor="page" w:hAnchor="page" w:x="1441" w:y="13275"/>
        <w:spacing w:after="207" w:line="220" w:lineRule="exact"/>
        <w:jc w:val="both"/>
        <w:rPr>
          <w:rFonts w:ascii="Times New Roman" w:hAnsi="Times New Roman"/>
        </w:rPr>
      </w:pPr>
      <w:r w:rsidRPr="0037382E">
        <w:rPr>
          <w:rFonts w:ascii="Times New Roman" w:hAnsi="Times New Roman"/>
        </w:rPr>
        <w:t>требования каких частей эскизного проекта, пунктов Договора нарушаются)</w:t>
      </w:r>
    </w:p>
    <w:p w:rsidR="0037382E" w:rsidRPr="0037382E" w:rsidRDefault="0037382E" w:rsidP="0037382E">
      <w:pPr>
        <w:framePr w:w="9864" w:h="1865" w:hRule="exact" w:wrap="none" w:vAnchor="page" w:hAnchor="page" w:x="1441" w:y="13275"/>
        <w:widowControl w:val="0"/>
        <w:numPr>
          <w:ilvl w:val="0"/>
          <w:numId w:val="24"/>
        </w:numPr>
        <w:tabs>
          <w:tab w:val="left" w:pos="889"/>
        </w:tabs>
        <w:spacing w:after="0" w:line="259" w:lineRule="exact"/>
        <w:ind w:left="540"/>
        <w:jc w:val="both"/>
        <w:rPr>
          <w:rFonts w:ascii="Times New Roman" w:hAnsi="Times New Roman"/>
        </w:rPr>
      </w:pPr>
      <w:r w:rsidRPr="0037382E">
        <w:rPr>
          <w:rFonts w:ascii="Times New Roman" w:hAnsi="Times New Roman"/>
        </w:rPr>
        <w:t>Решение комиссии.</w:t>
      </w:r>
    </w:p>
    <w:p w:rsidR="0037382E" w:rsidRPr="0037382E" w:rsidRDefault="0037382E" w:rsidP="0037382E">
      <w:pPr>
        <w:framePr w:w="9864" w:h="1865" w:hRule="exact" w:wrap="none" w:vAnchor="page" w:hAnchor="page" w:x="1441" w:y="13275"/>
        <w:spacing w:after="0" w:line="259" w:lineRule="exact"/>
        <w:rPr>
          <w:rFonts w:ascii="Times New Roman" w:hAnsi="Times New Roman"/>
        </w:rPr>
      </w:pPr>
      <w:r w:rsidRPr="0037382E">
        <w:rPr>
          <w:rFonts w:ascii="Times New Roman" w:hAnsi="Times New Roman"/>
        </w:rPr>
        <w:t>Работы по размещению НТО выполнены (не выполнены) в полном объеме и в соответствии с Договором и эскизным проектом.</w:t>
      </w:r>
    </w:p>
    <w:p w:rsidR="0037382E" w:rsidRPr="0037382E" w:rsidRDefault="0037382E" w:rsidP="0037382E">
      <w:pPr>
        <w:framePr w:w="9864" w:h="1865" w:hRule="exact" w:wrap="none" w:vAnchor="page" w:hAnchor="page" w:x="1441" w:y="13275"/>
        <w:spacing w:after="0" w:line="259" w:lineRule="exact"/>
        <w:rPr>
          <w:rFonts w:ascii="Times New Roman" w:hAnsi="Times New Roman"/>
        </w:rPr>
      </w:pPr>
      <w:r w:rsidRPr="0037382E">
        <w:rPr>
          <w:rFonts w:ascii="Times New Roman" w:hAnsi="Times New Roman"/>
        </w:rPr>
        <w:t>На основании изложенного разрешается эксплуатация предъявленного к освидетельствованию НТО.</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rap="none" w:vAnchor="page" w:hAnchor="page" w:x="1378" w:y="1103"/>
        <w:spacing w:after="0" w:line="220" w:lineRule="exact"/>
        <w:jc w:val="both"/>
        <w:rPr>
          <w:rFonts w:ascii="Times New Roman" w:hAnsi="Times New Roman"/>
        </w:rPr>
      </w:pPr>
      <w:r w:rsidRPr="0037382E">
        <w:rPr>
          <w:rFonts w:ascii="Times New Roman" w:hAnsi="Times New Roman"/>
        </w:rPr>
        <w:lastRenderedPageBreak/>
        <w:t>Подписи:</w:t>
      </w:r>
    </w:p>
    <w:p w:rsidR="0037382E" w:rsidRPr="0037382E" w:rsidRDefault="0037382E" w:rsidP="0037382E">
      <w:pPr>
        <w:framePr w:w="9864" w:h="2681" w:hRule="exact" w:wrap="none" w:vAnchor="page" w:hAnchor="page" w:x="1378" w:y="1382"/>
        <w:tabs>
          <w:tab w:val="left" w:leader="underscore" w:pos="4159"/>
        </w:tabs>
        <w:spacing w:after="494" w:line="538" w:lineRule="exact"/>
        <w:ind w:right="5700"/>
        <w:jc w:val="both"/>
        <w:rPr>
          <w:rFonts w:ascii="Times New Roman" w:hAnsi="Times New Roman"/>
        </w:rPr>
      </w:pPr>
      <w:r w:rsidRPr="0037382E">
        <w:rPr>
          <w:rFonts w:ascii="Times New Roman" w:hAnsi="Times New Roman"/>
        </w:rPr>
        <w:t xml:space="preserve">Главы </w:t>
      </w:r>
      <w:r w:rsidR="0011643B">
        <w:rPr>
          <w:rFonts w:ascii="Times New Roman" w:hAnsi="Times New Roman"/>
        </w:rPr>
        <w:t>Николаевского</w:t>
      </w:r>
      <w:r w:rsidRPr="0037382E">
        <w:rPr>
          <w:rFonts w:ascii="Times New Roman" w:hAnsi="Times New Roman"/>
        </w:rPr>
        <w:t xml:space="preserve"> сельск</w:t>
      </w:r>
      <w:r w:rsidR="0011643B">
        <w:rPr>
          <w:rFonts w:ascii="Times New Roman" w:hAnsi="Times New Roman"/>
        </w:rPr>
        <w:t xml:space="preserve">ого поселения </w:t>
      </w:r>
      <w:r w:rsidR="00314620">
        <w:rPr>
          <w:rFonts w:ascii="Times New Roman" w:hAnsi="Times New Roman"/>
        </w:rPr>
        <w:t xml:space="preserve"> специалист</w:t>
      </w:r>
      <w:r w:rsidR="0011643B">
        <w:rPr>
          <w:rFonts w:ascii="Times New Roman" w:hAnsi="Times New Roman"/>
        </w:rPr>
        <w:t xml:space="preserve"> </w:t>
      </w:r>
      <w:r w:rsidRPr="0037382E">
        <w:rPr>
          <w:rFonts w:ascii="Times New Roman" w:hAnsi="Times New Roman"/>
        </w:rPr>
        <w:tab/>
      </w:r>
    </w:p>
    <w:p w:rsidR="0037382E" w:rsidRPr="0037382E" w:rsidRDefault="0037382E" w:rsidP="0037382E">
      <w:pPr>
        <w:framePr w:w="9864" w:h="2681" w:hRule="exact" w:wrap="none" w:vAnchor="page" w:hAnchor="page" w:x="1378" w:y="1382"/>
        <w:spacing w:after="3" w:line="220" w:lineRule="exact"/>
        <w:jc w:val="both"/>
        <w:rPr>
          <w:rFonts w:ascii="Times New Roman" w:hAnsi="Times New Roman"/>
        </w:rPr>
      </w:pPr>
      <w:r w:rsidRPr="0037382E">
        <w:rPr>
          <w:rFonts w:ascii="Times New Roman" w:hAnsi="Times New Roman"/>
        </w:rPr>
        <w:t>Владелец нестационарного</w:t>
      </w:r>
    </w:p>
    <w:p w:rsidR="0037382E" w:rsidRPr="0037382E" w:rsidRDefault="0037382E" w:rsidP="0037382E">
      <w:pPr>
        <w:framePr w:w="9864" w:h="2681" w:hRule="exact" w:wrap="none" w:vAnchor="page" w:hAnchor="page" w:x="1378" w:y="1382"/>
        <w:tabs>
          <w:tab w:val="left" w:leader="underscore" w:pos="4159"/>
        </w:tabs>
        <w:spacing w:after="0" w:line="220" w:lineRule="exact"/>
        <w:jc w:val="both"/>
        <w:rPr>
          <w:rFonts w:ascii="Times New Roman" w:hAnsi="Times New Roman"/>
        </w:rPr>
      </w:pPr>
      <w:r w:rsidRPr="0037382E">
        <w:rPr>
          <w:rFonts w:ascii="Times New Roman" w:hAnsi="Times New Roman"/>
        </w:rPr>
        <w:t>торгового объекта</w:t>
      </w:r>
      <w:r w:rsidRPr="0037382E">
        <w:rPr>
          <w:rFonts w:ascii="Times New Roman" w:hAnsi="Times New Roman"/>
        </w:rPr>
        <w:tab/>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pStyle w:val="a8"/>
        <w:framePr w:wrap="none" w:vAnchor="page" w:hAnchor="page" w:x="8948" w:y="1767"/>
        <w:shd w:val="clear" w:color="auto" w:fill="auto"/>
        <w:spacing w:line="220" w:lineRule="exact"/>
      </w:pPr>
      <w:r w:rsidRPr="0037382E">
        <w:lastRenderedPageBreak/>
        <w:t>Приложение № 6</w:t>
      </w:r>
    </w:p>
    <w:p w:rsidR="0037382E" w:rsidRPr="0037382E" w:rsidRDefault="0037382E" w:rsidP="0037382E">
      <w:pPr>
        <w:pStyle w:val="10"/>
        <w:framePr w:w="9864" w:h="596" w:hRule="exact" w:wrap="none" w:vAnchor="page" w:hAnchor="page" w:x="1359" w:y="2266"/>
        <w:shd w:val="clear" w:color="auto" w:fill="auto"/>
        <w:spacing w:before="0" w:line="269" w:lineRule="exact"/>
        <w:ind w:right="320"/>
      </w:pPr>
      <w:bookmarkStart w:id="10" w:name="bookmark10"/>
      <w:r w:rsidRPr="0037382E">
        <w:t xml:space="preserve">Порядок демонтажа НТО на территории </w:t>
      </w:r>
      <w:r w:rsidR="0011643B">
        <w:t>Николаевского</w:t>
      </w:r>
      <w:r w:rsidR="007E0AC7" w:rsidRPr="0037382E">
        <w:t xml:space="preserve"> </w:t>
      </w:r>
      <w:r w:rsidRPr="0037382E">
        <w:t>сельского поселения</w:t>
      </w:r>
      <w:r w:rsidRPr="0037382E">
        <w:br/>
      </w:r>
      <w:r w:rsidR="00314620">
        <w:t>Варненского</w:t>
      </w:r>
      <w:r w:rsidRPr="0037382E">
        <w:t xml:space="preserve"> муниципального района </w:t>
      </w:r>
      <w:r w:rsidR="00314620">
        <w:t>Челябинской</w:t>
      </w:r>
      <w:r w:rsidRPr="0037382E">
        <w:t xml:space="preserve"> области</w:t>
      </w:r>
      <w:bookmarkEnd w:id="10"/>
    </w:p>
    <w:p w:rsidR="0037382E" w:rsidRPr="0037382E" w:rsidRDefault="0037382E" w:rsidP="0037382E">
      <w:pPr>
        <w:framePr w:w="9864" w:h="11957" w:hRule="exact" w:wrap="none" w:vAnchor="page" w:hAnchor="page" w:x="1359" w:y="3326"/>
        <w:widowControl w:val="0"/>
        <w:numPr>
          <w:ilvl w:val="0"/>
          <w:numId w:val="25"/>
        </w:numPr>
        <w:tabs>
          <w:tab w:val="left" w:pos="1375"/>
        </w:tabs>
        <w:spacing w:after="0" w:line="264" w:lineRule="exact"/>
        <w:ind w:left="420" w:firstLine="680"/>
        <w:jc w:val="both"/>
        <w:rPr>
          <w:rFonts w:ascii="Times New Roman" w:hAnsi="Times New Roman"/>
        </w:rPr>
      </w:pPr>
      <w:r w:rsidRPr="0037382E">
        <w:rPr>
          <w:rFonts w:ascii="Times New Roman" w:hAnsi="Times New Roman"/>
        </w:rPr>
        <w:t>Настоящий Порядок разработан в соответствии с Федеральным законом</w:t>
      </w:r>
    </w:p>
    <w:p w:rsidR="0037382E" w:rsidRPr="0037382E" w:rsidRDefault="0037382E" w:rsidP="0037382E">
      <w:pPr>
        <w:framePr w:w="9864" w:h="11957" w:hRule="exact" w:wrap="none" w:vAnchor="page" w:hAnchor="page" w:x="1359" w:y="3326"/>
        <w:spacing w:after="0"/>
        <w:ind w:left="420" w:firstLine="680"/>
        <w:jc w:val="both"/>
        <w:rPr>
          <w:rFonts w:ascii="Times New Roman" w:hAnsi="Times New Roman"/>
        </w:rPr>
      </w:pPr>
      <w:r w:rsidRPr="0037382E">
        <w:rPr>
          <w:rFonts w:ascii="Times New Roman" w:hAnsi="Times New Roman"/>
        </w:rPr>
        <w:t xml:space="preserve">от 06.10.2003 № 131-ФЗ «Об общих принципах организации местного самоуправления в Российской Федерации», Уставом </w:t>
      </w:r>
      <w:r w:rsidR="0011643B">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Челябинской</w:t>
      </w:r>
      <w:r w:rsidRPr="0037382E">
        <w:rPr>
          <w:rFonts w:ascii="Times New Roman" w:hAnsi="Times New Roman"/>
        </w:rPr>
        <w:t xml:space="preserve"> области, иными федеральными законами и иными нормативными и правовыми актами Российской Федерации, устанавливающими требования, предъявляемые к нестационарным торговым объектам и их размещению, и носит обязательный характер для всех юридических лиц независимо от форм собственности и ведомственной принадлежности, а также физических лиц. принимающих участие в деятельности по размещению НТО, а также их эксплуатации и демонтажу на территории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 xml:space="preserve">Челябинской области </w:t>
      </w:r>
      <w:r w:rsidRPr="0037382E">
        <w:rPr>
          <w:rFonts w:ascii="Times New Roman" w:hAnsi="Times New Roman"/>
        </w:rPr>
        <w:t>.</w:t>
      </w:r>
    </w:p>
    <w:p w:rsidR="0037382E" w:rsidRPr="0037382E" w:rsidRDefault="0037382E" w:rsidP="0037382E">
      <w:pPr>
        <w:framePr w:w="9864" w:h="11957" w:hRule="exact" w:wrap="none" w:vAnchor="page" w:hAnchor="page" w:x="1359" w:y="3326"/>
        <w:widowControl w:val="0"/>
        <w:numPr>
          <w:ilvl w:val="0"/>
          <w:numId w:val="25"/>
        </w:numPr>
        <w:tabs>
          <w:tab w:val="left" w:pos="1390"/>
        </w:tabs>
        <w:spacing w:after="0" w:line="264" w:lineRule="exact"/>
        <w:ind w:left="420" w:firstLine="680"/>
        <w:jc w:val="both"/>
        <w:rPr>
          <w:rFonts w:ascii="Times New Roman" w:hAnsi="Times New Roman"/>
        </w:rPr>
      </w:pPr>
      <w:r w:rsidRPr="0037382E">
        <w:rPr>
          <w:rFonts w:ascii="Times New Roman" w:hAnsi="Times New Roman"/>
        </w:rPr>
        <w:t>Размещение НТО без Договора, (самовольная установка) не допускается. НТО, на который в момент его размещения Договор был заключен, но впоследствии аннулирован или признан недействительным, не считается самовольно установленным. Демонтаж такого НТО осуществляется в принудительном порядке по решению суда общей юрисдикции или Арбитражного суда.</w:t>
      </w:r>
    </w:p>
    <w:p w:rsidR="0037382E" w:rsidRPr="0037382E" w:rsidRDefault="0037382E" w:rsidP="0037382E">
      <w:pPr>
        <w:framePr w:w="9864" w:h="11957" w:hRule="exact" w:wrap="none" w:vAnchor="page" w:hAnchor="page" w:x="1359" w:y="3326"/>
        <w:spacing w:after="0"/>
        <w:ind w:left="420" w:firstLine="680"/>
        <w:jc w:val="both"/>
        <w:rPr>
          <w:rFonts w:ascii="Times New Roman" w:hAnsi="Times New Roman"/>
        </w:rPr>
      </w:pPr>
      <w:r w:rsidRPr="0037382E">
        <w:rPr>
          <w:rFonts w:ascii="Times New Roman" w:hAnsi="Times New Roman"/>
        </w:rPr>
        <w:t xml:space="preserve">В случае самовольного размещения НТО вновь он подлежит демонтажу на основании предписания администрации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Челябинской</w:t>
      </w:r>
      <w:r w:rsidRPr="0037382E">
        <w:rPr>
          <w:rFonts w:ascii="Times New Roman" w:hAnsi="Times New Roman"/>
        </w:rPr>
        <w:t xml:space="preserve"> области.</w:t>
      </w:r>
    </w:p>
    <w:p w:rsidR="0037382E" w:rsidRPr="0037382E" w:rsidRDefault="0037382E" w:rsidP="0037382E">
      <w:pPr>
        <w:framePr w:w="9864" w:h="11957" w:hRule="exact" w:wrap="none" w:vAnchor="page" w:hAnchor="page" w:x="1359" w:y="3326"/>
        <w:widowControl w:val="0"/>
        <w:numPr>
          <w:ilvl w:val="0"/>
          <w:numId w:val="25"/>
        </w:numPr>
        <w:tabs>
          <w:tab w:val="left" w:pos="1390"/>
        </w:tabs>
        <w:spacing w:after="0" w:line="264" w:lineRule="exact"/>
        <w:ind w:left="420" w:firstLine="680"/>
        <w:jc w:val="both"/>
        <w:rPr>
          <w:rFonts w:ascii="Times New Roman" w:hAnsi="Times New Roman"/>
        </w:rPr>
      </w:pPr>
      <w:r w:rsidRPr="0037382E">
        <w:rPr>
          <w:rFonts w:ascii="Times New Roman" w:hAnsi="Times New Roman"/>
        </w:rPr>
        <w:t xml:space="preserve">В течение 10 рабочих дней со дня выявления самовольно установленного вновь НТО его владельцу администрацией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Челябинской</w:t>
      </w:r>
      <w:r w:rsidRPr="0037382E">
        <w:rPr>
          <w:rFonts w:ascii="Times New Roman" w:hAnsi="Times New Roman"/>
        </w:rPr>
        <w:t xml:space="preserve"> области выдается предписание о демонтаже самовольно установленного НТО по установленной форме согласно Приложению № 7 к Порядку.</w:t>
      </w:r>
    </w:p>
    <w:p w:rsidR="0037382E" w:rsidRPr="0037382E" w:rsidRDefault="0037382E" w:rsidP="0037382E">
      <w:pPr>
        <w:framePr w:w="9864" w:h="11957" w:hRule="exact" w:wrap="none" w:vAnchor="page" w:hAnchor="page" w:x="1359" w:y="3326"/>
        <w:widowControl w:val="0"/>
        <w:numPr>
          <w:ilvl w:val="0"/>
          <w:numId w:val="25"/>
        </w:numPr>
        <w:tabs>
          <w:tab w:val="left" w:pos="1390"/>
        </w:tabs>
        <w:spacing w:after="0" w:line="264" w:lineRule="exact"/>
        <w:ind w:left="420" w:firstLine="680"/>
        <w:jc w:val="both"/>
        <w:rPr>
          <w:rFonts w:ascii="Times New Roman" w:hAnsi="Times New Roman"/>
        </w:rPr>
      </w:pPr>
      <w:r w:rsidRPr="0037382E">
        <w:rPr>
          <w:rFonts w:ascii="Times New Roman" w:hAnsi="Times New Roman"/>
        </w:rPr>
        <w:t xml:space="preserve">В случае если владелец самовольно установленного НТО неизвестен, администрация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Челябинской</w:t>
      </w:r>
      <w:r w:rsidRPr="0037382E">
        <w:rPr>
          <w:rFonts w:ascii="Times New Roman" w:hAnsi="Times New Roman"/>
        </w:rPr>
        <w:t xml:space="preserve"> области представляет информацию для публикации предписания с приложением фотографии НТО в газете «</w:t>
      </w:r>
      <w:r w:rsidR="00314620">
        <w:rPr>
          <w:rFonts w:ascii="Times New Roman" w:hAnsi="Times New Roman"/>
        </w:rPr>
        <w:t>Советское село</w:t>
      </w:r>
      <w:r w:rsidRPr="0037382E">
        <w:rPr>
          <w:rFonts w:ascii="Times New Roman" w:hAnsi="Times New Roman"/>
        </w:rPr>
        <w:t xml:space="preserve">» не позднее 10 рабочих дней со дня выявления самовольно установленного НТО, а также для размещения на официальном сайте администрацией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Челябинской</w:t>
      </w:r>
      <w:r w:rsidRPr="0037382E">
        <w:rPr>
          <w:rFonts w:ascii="Times New Roman" w:hAnsi="Times New Roman"/>
        </w:rPr>
        <w:t xml:space="preserve"> области в сети Интернет. В этом случае датой получения предписания о демонтаже самовольно установленного НТО его владельцем является дата публикации предписания в газете «</w:t>
      </w:r>
      <w:r w:rsidR="00314620">
        <w:rPr>
          <w:rFonts w:ascii="Times New Roman" w:hAnsi="Times New Roman"/>
        </w:rPr>
        <w:t>Советское село</w:t>
      </w:r>
      <w:r w:rsidRPr="0037382E">
        <w:rPr>
          <w:rFonts w:ascii="Times New Roman" w:hAnsi="Times New Roman"/>
        </w:rPr>
        <w:t>».</w:t>
      </w:r>
    </w:p>
    <w:p w:rsidR="0037382E" w:rsidRPr="0037382E" w:rsidRDefault="0037382E" w:rsidP="0037382E">
      <w:pPr>
        <w:framePr w:w="9864" w:h="11957" w:hRule="exact" w:wrap="none" w:vAnchor="page" w:hAnchor="page" w:x="1359" w:y="3326"/>
        <w:widowControl w:val="0"/>
        <w:numPr>
          <w:ilvl w:val="0"/>
          <w:numId w:val="25"/>
        </w:numPr>
        <w:tabs>
          <w:tab w:val="left" w:pos="1410"/>
        </w:tabs>
        <w:spacing w:after="0" w:line="264" w:lineRule="exact"/>
        <w:ind w:left="420" w:firstLine="680"/>
        <w:jc w:val="both"/>
        <w:rPr>
          <w:rFonts w:ascii="Times New Roman" w:hAnsi="Times New Roman"/>
        </w:rPr>
      </w:pPr>
      <w:r w:rsidRPr="0037382E">
        <w:rPr>
          <w:rFonts w:ascii="Times New Roman" w:hAnsi="Times New Roman"/>
        </w:rPr>
        <w:t>Владелец самовольно установленного НТО обязан за свой счет осуществить его демонтаж, а также восстановить место его размещения в том виде, в котором оно было до монтажа, в течение 30 дней со дня уведомления.</w:t>
      </w:r>
    </w:p>
    <w:p w:rsidR="0037382E" w:rsidRPr="0037382E" w:rsidRDefault="0037382E" w:rsidP="0037382E">
      <w:pPr>
        <w:framePr w:w="9864" w:h="11957" w:hRule="exact" w:wrap="none" w:vAnchor="page" w:hAnchor="page" w:x="1359" w:y="3326"/>
        <w:widowControl w:val="0"/>
        <w:numPr>
          <w:ilvl w:val="0"/>
          <w:numId w:val="25"/>
        </w:numPr>
        <w:tabs>
          <w:tab w:val="left" w:pos="1405"/>
        </w:tabs>
        <w:spacing w:after="0" w:line="264" w:lineRule="exact"/>
        <w:ind w:left="420" w:firstLine="680"/>
        <w:jc w:val="both"/>
        <w:rPr>
          <w:rFonts w:ascii="Times New Roman" w:hAnsi="Times New Roman"/>
        </w:rPr>
      </w:pPr>
      <w:r w:rsidRPr="0037382E">
        <w:rPr>
          <w:rFonts w:ascii="Times New Roman" w:hAnsi="Times New Roman"/>
        </w:rPr>
        <w:t>В случае невыполнения лицом, самовольно установившим НТО, предписания о его демонтаже и при размещении данного объекта на территории, находящейся в государственной или муниципальной собственности, администрацией муниципального образования в течение 10 рабочих дней издается постановление о демонтаже НТО с привлечением подрядной организации в соответствии с требованиями действующего законодательства. Подрядная организация определяется в соответствии с Федеральным законом № 44 ФЗ «О контрактной системе в сфере закупок товаров, работ, услуг для обеспечения государственных и муниципальных нужд».</w:t>
      </w:r>
    </w:p>
    <w:p w:rsidR="0037382E" w:rsidRPr="0037382E" w:rsidRDefault="0037382E" w:rsidP="0037382E">
      <w:pPr>
        <w:framePr w:w="9864" w:h="11957" w:hRule="exact" w:wrap="none" w:vAnchor="page" w:hAnchor="page" w:x="1359" w:y="3326"/>
        <w:widowControl w:val="0"/>
        <w:numPr>
          <w:ilvl w:val="0"/>
          <w:numId w:val="25"/>
        </w:numPr>
        <w:tabs>
          <w:tab w:val="left" w:pos="1390"/>
        </w:tabs>
        <w:spacing w:after="0" w:line="264" w:lineRule="exact"/>
        <w:ind w:left="420" w:firstLine="680"/>
        <w:jc w:val="both"/>
        <w:rPr>
          <w:rFonts w:ascii="Times New Roman" w:hAnsi="Times New Roman"/>
        </w:rPr>
      </w:pPr>
      <w:r w:rsidRPr="0037382E">
        <w:rPr>
          <w:rFonts w:ascii="Times New Roman" w:hAnsi="Times New Roman"/>
        </w:rPr>
        <w:t>Демонтаж осуществляется в присутствии представителей администрации муниципального образования, на территории которого самовольно установлен НТО.</w:t>
      </w:r>
    </w:p>
    <w:p w:rsidR="0037382E" w:rsidRPr="0037382E" w:rsidRDefault="0037382E" w:rsidP="0037382E">
      <w:pPr>
        <w:rPr>
          <w:rFonts w:ascii="Times New Roman" w:hAnsi="Times New Roman"/>
          <w:sz w:val="2"/>
          <w:szCs w:val="2"/>
        </w:rPr>
        <w:sectPr w:rsidR="0037382E" w:rsidRPr="0037382E">
          <w:pgSz w:w="11909" w:h="16840"/>
          <w:pgMar w:top="360" w:right="360" w:bottom="360" w:left="360" w:header="0" w:footer="3" w:gutter="0"/>
          <w:cols w:space="720"/>
          <w:noEndnote/>
          <w:docGrid w:linePitch="360"/>
        </w:sectPr>
      </w:pPr>
    </w:p>
    <w:p w:rsidR="0037382E" w:rsidRPr="0037382E" w:rsidRDefault="0037382E" w:rsidP="0037382E">
      <w:pPr>
        <w:framePr w:w="9864" w:h="6970" w:hRule="exact" w:wrap="none" w:vAnchor="page" w:hAnchor="page" w:x="1323" w:y="1346"/>
        <w:spacing w:after="0"/>
        <w:ind w:left="400"/>
        <w:jc w:val="both"/>
        <w:rPr>
          <w:rFonts w:ascii="Times New Roman" w:hAnsi="Times New Roman"/>
        </w:rPr>
      </w:pPr>
      <w:r w:rsidRPr="0037382E">
        <w:rPr>
          <w:rFonts w:ascii="Times New Roman" w:hAnsi="Times New Roman"/>
        </w:rPr>
        <w:lastRenderedPageBreak/>
        <w:t>Подрядная организация обеспечивает хранение НТО в течение 30 рабочих дней со дня демонтажа.</w:t>
      </w:r>
    </w:p>
    <w:p w:rsidR="0037382E" w:rsidRPr="0037382E" w:rsidRDefault="0037382E" w:rsidP="0037382E">
      <w:pPr>
        <w:framePr w:w="9864" w:h="6970" w:hRule="exact" w:wrap="none" w:vAnchor="page" w:hAnchor="page" w:x="1323" w:y="1346"/>
        <w:widowControl w:val="0"/>
        <w:numPr>
          <w:ilvl w:val="0"/>
          <w:numId w:val="25"/>
        </w:numPr>
        <w:tabs>
          <w:tab w:val="left" w:pos="1408"/>
        </w:tabs>
        <w:spacing w:after="0" w:line="264" w:lineRule="exact"/>
        <w:ind w:left="400" w:firstLine="700"/>
        <w:jc w:val="both"/>
        <w:rPr>
          <w:rFonts w:ascii="Times New Roman" w:hAnsi="Times New Roman"/>
        </w:rPr>
      </w:pPr>
      <w:r w:rsidRPr="0037382E">
        <w:rPr>
          <w:rFonts w:ascii="Times New Roman" w:hAnsi="Times New Roman"/>
        </w:rPr>
        <w:t>Работы подрядной организации по демонтажу самовольно установленного НТО, в том числе по вывозу, хранению или в необходимых случаях по уничтожению НТО, оплачиваются владельцем НТО на основании составленной сметы.</w:t>
      </w:r>
    </w:p>
    <w:p w:rsidR="0037382E" w:rsidRPr="0037382E" w:rsidRDefault="0037382E" w:rsidP="0037382E">
      <w:pPr>
        <w:framePr w:w="9864" w:h="6970" w:hRule="exact" w:wrap="none" w:vAnchor="page" w:hAnchor="page" w:x="1323" w:y="1346"/>
        <w:widowControl w:val="0"/>
        <w:numPr>
          <w:ilvl w:val="0"/>
          <w:numId w:val="25"/>
        </w:numPr>
        <w:tabs>
          <w:tab w:val="left" w:pos="1408"/>
        </w:tabs>
        <w:spacing w:after="0" w:line="264" w:lineRule="exact"/>
        <w:ind w:left="400" w:firstLine="700"/>
        <w:jc w:val="both"/>
        <w:rPr>
          <w:rFonts w:ascii="Times New Roman" w:hAnsi="Times New Roman"/>
        </w:rPr>
      </w:pPr>
      <w:r w:rsidRPr="0037382E">
        <w:rPr>
          <w:rFonts w:ascii="Times New Roman" w:hAnsi="Times New Roman"/>
        </w:rPr>
        <w:t xml:space="preserve">Не позднее двух рабочих дней, следующих за днем осуществления демонтажа НТО, администрация муниципального образования, направляет владельцу НТО уведомление о произведенном демонтаже. В случае если владелец НТО неизвестен, администрация </w:t>
      </w:r>
      <w:r w:rsidR="001A2658">
        <w:rPr>
          <w:rFonts w:ascii="Times New Roman" w:hAnsi="Times New Roman"/>
        </w:rPr>
        <w:t>Николаевского</w:t>
      </w:r>
      <w:r w:rsidR="007E0AC7" w:rsidRPr="0037382E">
        <w:rPr>
          <w:rFonts w:ascii="Times New Roman" w:hAnsi="Times New Roman"/>
        </w:rPr>
        <w:t xml:space="preserve"> </w:t>
      </w:r>
      <w:r w:rsidRPr="0037382E">
        <w:rPr>
          <w:rFonts w:ascii="Times New Roman" w:hAnsi="Times New Roman"/>
        </w:rPr>
        <w:t xml:space="preserve">сельского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Челябинской</w:t>
      </w:r>
      <w:r w:rsidRPr="0037382E">
        <w:rPr>
          <w:rFonts w:ascii="Times New Roman" w:hAnsi="Times New Roman"/>
        </w:rPr>
        <w:t xml:space="preserve"> области направляет информацию для публикации уведомления о демонтаже НТО в газету «</w:t>
      </w:r>
      <w:r w:rsidR="00314620">
        <w:rPr>
          <w:rFonts w:ascii="Times New Roman" w:hAnsi="Times New Roman"/>
        </w:rPr>
        <w:t>Советское село</w:t>
      </w:r>
      <w:r w:rsidRPr="0037382E">
        <w:rPr>
          <w:rFonts w:ascii="Times New Roman" w:hAnsi="Times New Roman"/>
        </w:rPr>
        <w:t>», а также размещает данную информацию на официальном сайте администрации в сети Интернет.</w:t>
      </w:r>
    </w:p>
    <w:p w:rsidR="0037382E" w:rsidRPr="0037382E" w:rsidRDefault="0037382E" w:rsidP="0037382E">
      <w:pPr>
        <w:framePr w:w="9864" w:h="6970" w:hRule="exact" w:wrap="none" w:vAnchor="page" w:hAnchor="page" w:x="1323" w:y="1346"/>
        <w:widowControl w:val="0"/>
        <w:numPr>
          <w:ilvl w:val="0"/>
          <w:numId w:val="25"/>
        </w:numPr>
        <w:tabs>
          <w:tab w:val="left" w:pos="1545"/>
        </w:tabs>
        <w:spacing w:after="0" w:line="264" w:lineRule="exact"/>
        <w:ind w:left="400" w:firstLine="700"/>
        <w:jc w:val="both"/>
        <w:rPr>
          <w:rFonts w:ascii="Times New Roman" w:hAnsi="Times New Roman"/>
        </w:rPr>
      </w:pPr>
      <w:r w:rsidRPr="0037382E">
        <w:rPr>
          <w:rFonts w:ascii="Times New Roman" w:hAnsi="Times New Roman"/>
        </w:rPr>
        <w:t xml:space="preserve">В случае невозможности вручить предписание о демонтаже самовольно установленного НТО, владелец которой известен, администрация </w:t>
      </w:r>
      <w:r w:rsidR="001A2658">
        <w:rPr>
          <w:rFonts w:ascii="Times New Roman" w:hAnsi="Times New Roman"/>
        </w:rPr>
        <w:t>Николаевского</w:t>
      </w:r>
      <w:r w:rsidR="007E0AC7">
        <w:rPr>
          <w:rFonts w:ascii="Times New Roman" w:hAnsi="Times New Roman"/>
        </w:rPr>
        <w:t xml:space="preserve"> </w:t>
      </w:r>
      <w:r w:rsidR="00314620">
        <w:rPr>
          <w:rFonts w:ascii="Times New Roman" w:hAnsi="Times New Roman"/>
        </w:rPr>
        <w:t>сельского</w:t>
      </w:r>
      <w:r w:rsidRPr="0037382E">
        <w:rPr>
          <w:rFonts w:ascii="Times New Roman" w:hAnsi="Times New Roman"/>
        </w:rPr>
        <w:t xml:space="preserve"> поселения </w:t>
      </w:r>
      <w:r w:rsidR="00314620">
        <w:rPr>
          <w:rFonts w:ascii="Times New Roman" w:hAnsi="Times New Roman"/>
        </w:rPr>
        <w:t>Варненского</w:t>
      </w:r>
      <w:r w:rsidRPr="0037382E">
        <w:rPr>
          <w:rFonts w:ascii="Times New Roman" w:hAnsi="Times New Roman"/>
        </w:rPr>
        <w:t xml:space="preserve"> муниципального района </w:t>
      </w:r>
      <w:r w:rsidR="00314620">
        <w:rPr>
          <w:rFonts w:ascii="Times New Roman" w:hAnsi="Times New Roman"/>
        </w:rPr>
        <w:t xml:space="preserve">Челябинской </w:t>
      </w:r>
      <w:r w:rsidRPr="0037382E">
        <w:rPr>
          <w:rFonts w:ascii="Times New Roman" w:hAnsi="Times New Roman"/>
        </w:rPr>
        <w:t xml:space="preserve"> области направляет информацию для публикации уведомления о демонтаже НТО в газете «</w:t>
      </w:r>
      <w:r w:rsidR="00314620">
        <w:rPr>
          <w:rFonts w:ascii="Times New Roman" w:hAnsi="Times New Roman"/>
        </w:rPr>
        <w:t>Советское село</w:t>
      </w:r>
      <w:r w:rsidRPr="0037382E">
        <w:rPr>
          <w:rFonts w:ascii="Times New Roman" w:hAnsi="Times New Roman"/>
        </w:rPr>
        <w:t>», а также размещает данную информацию на официальном сайте администрации в сети Интернет.</w:t>
      </w:r>
    </w:p>
    <w:p w:rsidR="0037382E" w:rsidRPr="0037382E" w:rsidRDefault="0037382E" w:rsidP="0037382E">
      <w:pPr>
        <w:framePr w:w="9864" w:h="6970" w:hRule="exact" w:wrap="none" w:vAnchor="page" w:hAnchor="page" w:x="1323" w:y="1346"/>
        <w:widowControl w:val="0"/>
        <w:numPr>
          <w:ilvl w:val="0"/>
          <w:numId w:val="25"/>
        </w:numPr>
        <w:tabs>
          <w:tab w:val="left" w:pos="1545"/>
        </w:tabs>
        <w:spacing w:after="0" w:line="264" w:lineRule="exact"/>
        <w:ind w:left="400" w:firstLine="700"/>
        <w:jc w:val="both"/>
        <w:rPr>
          <w:rFonts w:ascii="Times New Roman" w:hAnsi="Times New Roman"/>
        </w:rPr>
      </w:pPr>
      <w:r w:rsidRPr="0037382E">
        <w:rPr>
          <w:rFonts w:ascii="Times New Roman" w:hAnsi="Times New Roman"/>
        </w:rPr>
        <w:t>Демонтированный НТО возвращается владельцу после возмещения владельцем расходов, понесенных в связи с демонтажем, транспортировкой и хранением НТО на основании сметы, составленной подрядной организацией.</w:t>
      </w:r>
    </w:p>
    <w:p w:rsidR="0037382E" w:rsidRPr="0037382E" w:rsidRDefault="0037382E" w:rsidP="0037382E">
      <w:pPr>
        <w:framePr w:w="9864" w:h="6970" w:hRule="exact" w:wrap="none" w:vAnchor="page" w:hAnchor="page" w:x="1323" w:y="1346"/>
        <w:widowControl w:val="0"/>
        <w:numPr>
          <w:ilvl w:val="0"/>
          <w:numId w:val="25"/>
        </w:numPr>
        <w:tabs>
          <w:tab w:val="left" w:pos="1490"/>
        </w:tabs>
        <w:spacing w:after="0" w:line="264" w:lineRule="exact"/>
        <w:ind w:left="400" w:firstLine="700"/>
        <w:jc w:val="both"/>
        <w:rPr>
          <w:rFonts w:ascii="Times New Roman" w:hAnsi="Times New Roman"/>
        </w:rPr>
      </w:pPr>
      <w:r w:rsidRPr="0037382E">
        <w:rPr>
          <w:rFonts w:ascii="Times New Roman" w:hAnsi="Times New Roman"/>
        </w:rPr>
        <w:t>В случае не востребованности демонтированного НТО его владельцем в срок 30 календарных дней он подлежит уничтожению либо реализации, о чем подрядной организацией составляется акт.</w:t>
      </w:r>
    </w:p>
    <w:p w:rsidR="0037382E" w:rsidRPr="0037382E" w:rsidRDefault="0037382E" w:rsidP="0037382E">
      <w:pPr>
        <w:framePr w:w="9864" w:h="6970" w:hRule="exact" w:wrap="none" w:vAnchor="page" w:hAnchor="page" w:x="1323" w:y="1346"/>
        <w:spacing w:after="0"/>
        <w:ind w:left="400" w:firstLine="700"/>
        <w:jc w:val="both"/>
        <w:rPr>
          <w:rFonts w:ascii="Times New Roman" w:hAnsi="Times New Roman"/>
        </w:rPr>
      </w:pPr>
      <w:r w:rsidRPr="0037382E">
        <w:rPr>
          <w:rFonts w:ascii="Times New Roman" w:hAnsi="Times New Roman"/>
        </w:rPr>
        <w:t>Денежные средства, поступившие от реализации НТО, зачисляются в бюджет района.</w:t>
      </w:r>
    </w:p>
    <w:p w:rsidR="0037382E" w:rsidRPr="0037382E" w:rsidRDefault="0037382E" w:rsidP="0037382E">
      <w:pPr>
        <w:framePr w:w="9864" w:h="6970" w:hRule="exact" w:wrap="none" w:vAnchor="page" w:hAnchor="page" w:x="1323" w:y="1346"/>
        <w:widowControl w:val="0"/>
        <w:numPr>
          <w:ilvl w:val="0"/>
          <w:numId w:val="25"/>
        </w:numPr>
        <w:tabs>
          <w:tab w:val="left" w:pos="1545"/>
        </w:tabs>
        <w:spacing w:after="0" w:line="264" w:lineRule="exact"/>
        <w:ind w:left="400" w:firstLine="700"/>
        <w:jc w:val="both"/>
        <w:rPr>
          <w:rFonts w:ascii="Times New Roman" w:hAnsi="Times New Roman"/>
        </w:rPr>
      </w:pPr>
      <w:r w:rsidRPr="0037382E">
        <w:rPr>
          <w:rFonts w:ascii="Times New Roman" w:hAnsi="Times New Roman"/>
        </w:rPr>
        <w:t>Лицо, самовольно установившее НТО, несет ответственность в соответствии с действующим законодательством.</w:t>
      </w:r>
    </w:p>
    <w:p w:rsidR="0037382E" w:rsidRPr="0037382E" w:rsidRDefault="0037382E" w:rsidP="00002FAA">
      <w:pPr>
        <w:spacing w:after="0" w:line="240" w:lineRule="auto"/>
        <w:jc w:val="both"/>
        <w:rPr>
          <w:rFonts w:ascii="Times New Roman" w:hAnsi="Times New Roman"/>
          <w:sz w:val="24"/>
          <w:szCs w:val="24"/>
        </w:rPr>
      </w:pPr>
    </w:p>
    <w:sectPr w:rsidR="0037382E" w:rsidRPr="0037382E" w:rsidSect="001E65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93" w:rsidRDefault="00185293">
      <w:pPr>
        <w:spacing w:after="0" w:line="240" w:lineRule="auto"/>
      </w:pPr>
      <w:r>
        <w:separator/>
      </w:r>
    </w:p>
  </w:endnote>
  <w:endnote w:type="continuationSeparator" w:id="1">
    <w:p w:rsidR="00185293" w:rsidRDefault="0018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93" w:rsidRDefault="00185293">
      <w:pPr>
        <w:spacing w:after="0" w:line="240" w:lineRule="auto"/>
      </w:pPr>
      <w:r>
        <w:separator/>
      </w:r>
    </w:p>
  </w:footnote>
  <w:footnote w:type="continuationSeparator" w:id="1">
    <w:p w:rsidR="00185293" w:rsidRDefault="00185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9E6"/>
    <w:multiLevelType w:val="multilevel"/>
    <w:tmpl w:val="3FEA8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64A44"/>
    <w:multiLevelType w:val="multilevel"/>
    <w:tmpl w:val="B8284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02029"/>
    <w:multiLevelType w:val="multilevel"/>
    <w:tmpl w:val="E4FC5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15F3F"/>
    <w:multiLevelType w:val="hybridMultilevel"/>
    <w:tmpl w:val="C5328AD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FD46B3"/>
    <w:multiLevelType w:val="multilevel"/>
    <w:tmpl w:val="F77E6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B21B8"/>
    <w:multiLevelType w:val="hybridMultilevel"/>
    <w:tmpl w:val="936860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68E4ED4"/>
    <w:multiLevelType w:val="hybridMultilevel"/>
    <w:tmpl w:val="CEAE66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847591"/>
    <w:multiLevelType w:val="multilevel"/>
    <w:tmpl w:val="2F089D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821C6"/>
    <w:multiLevelType w:val="multilevel"/>
    <w:tmpl w:val="BC06B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E5ED2"/>
    <w:multiLevelType w:val="multilevel"/>
    <w:tmpl w:val="CA8C0E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0F57C4"/>
    <w:multiLevelType w:val="hybridMultilevel"/>
    <w:tmpl w:val="7C4E25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FDB6595"/>
    <w:multiLevelType w:val="hybridMultilevel"/>
    <w:tmpl w:val="8D98A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C11B6"/>
    <w:multiLevelType w:val="multilevel"/>
    <w:tmpl w:val="2E0A80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E45854"/>
    <w:multiLevelType w:val="multilevel"/>
    <w:tmpl w:val="AFF4D7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70849"/>
    <w:multiLevelType w:val="multilevel"/>
    <w:tmpl w:val="F4446D4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9866E3"/>
    <w:multiLevelType w:val="hybridMultilevel"/>
    <w:tmpl w:val="B0B6D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E175F6"/>
    <w:multiLevelType w:val="multilevel"/>
    <w:tmpl w:val="7E7A7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2463BA"/>
    <w:multiLevelType w:val="multilevel"/>
    <w:tmpl w:val="F7669E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43068D"/>
    <w:multiLevelType w:val="multilevel"/>
    <w:tmpl w:val="E4B6DA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026241"/>
    <w:multiLevelType w:val="hybridMultilevel"/>
    <w:tmpl w:val="3884AB9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3062E44"/>
    <w:multiLevelType w:val="hybridMultilevel"/>
    <w:tmpl w:val="75F829D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1">
    <w:nsid w:val="70095F6B"/>
    <w:multiLevelType w:val="hybridMultilevel"/>
    <w:tmpl w:val="A692C7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4D54D0"/>
    <w:multiLevelType w:val="hybridMultilevel"/>
    <w:tmpl w:val="02002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675E8A"/>
    <w:multiLevelType w:val="multilevel"/>
    <w:tmpl w:val="4E1E36E6"/>
    <w:lvl w:ilvl="0">
      <w:start w:val="3"/>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CF0F19"/>
    <w:multiLevelType w:val="hybridMultilevel"/>
    <w:tmpl w:val="B96E5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FC172B7"/>
    <w:multiLevelType w:val="multilevel"/>
    <w:tmpl w:val="72966EE2"/>
    <w:lvl w:ilvl="0">
      <w:start w:val="2"/>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3"/>
  </w:num>
  <w:num w:numId="7">
    <w:abstractNumId w:val="15"/>
  </w:num>
  <w:num w:numId="8">
    <w:abstractNumId w:val="19"/>
  </w:num>
  <w:num w:numId="9">
    <w:abstractNumId w:val="10"/>
  </w:num>
  <w:num w:numId="10">
    <w:abstractNumId w:val="20"/>
  </w:num>
  <w:num w:numId="11">
    <w:abstractNumId w:val="5"/>
  </w:num>
  <w:num w:numId="12">
    <w:abstractNumId w:val="22"/>
  </w:num>
  <w:num w:numId="13">
    <w:abstractNumId w:val="11"/>
  </w:num>
  <w:num w:numId="14">
    <w:abstractNumId w:val="24"/>
  </w:num>
  <w:num w:numId="15">
    <w:abstractNumId w:val="12"/>
  </w:num>
  <w:num w:numId="16">
    <w:abstractNumId w:val="0"/>
  </w:num>
  <w:num w:numId="17">
    <w:abstractNumId w:val="18"/>
  </w:num>
  <w:num w:numId="18">
    <w:abstractNumId w:val="14"/>
  </w:num>
  <w:num w:numId="19">
    <w:abstractNumId w:val="13"/>
  </w:num>
  <w:num w:numId="20">
    <w:abstractNumId w:val="7"/>
  </w:num>
  <w:num w:numId="21">
    <w:abstractNumId w:val="9"/>
  </w:num>
  <w:num w:numId="22">
    <w:abstractNumId w:val="2"/>
  </w:num>
  <w:num w:numId="23">
    <w:abstractNumId w:val="8"/>
  </w:num>
  <w:num w:numId="24">
    <w:abstractNumId w:val="1"/>
  </w:num>
  <w:num w:numId="25">
    <w:abstractNumId w:val="4"/>
  </w:num>
  <w:num w:numId="26">
    <w:abstractNumId w:val="16"/>
  </w:num>
  <w:num w:numId="27">
    <w:abstractNumId w:val="2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FAA"/>
    <w:rsid w:val="00000849"/>
    <w:rsid w:val="00002FAA"/>
    <w:rsid w:val="000247E6"/>
    <w:rsid w:val="00073E57"/>
    <w:rsid w:val="00080005"/>
    <w:rsid w:val="00091C22"/>
    <w:rsid w:val="000A7E7F"/>
    <w:rsid w:val="000C484D"/>
    <w:rsid w:val="000F540D"/>
    <w:rsid w:val="0011643B"/>
    <w:rsid w:val="001252FA"/>
    <w:rsid w:val="00136D85"/>
    <w:rsid w:val="00137410"/>
    <w:rsid w:val="00140A17"/>
    <w:rsid w:val="00161209"/>
    <w:rsid w:val="0018467A"/>
    <w:rsid w:val="00185293"/>
    <w:rsid w:val="00185302"/>
    <w:rsid w:val="001A2658"/>
    <w:rsid w:val="001E65F9"/>
    <w:rsid w:val="00273C9A"/>
    <w:rsid w:val="00284A5A"/>
    <w:rsid w:val="002A3145"/>
    <w:rsid w:val="002C41A0"/>
    <w:rsid w:val="002C5FA9"/>
    <w:rsid w:val="002E34BD"/>
    <w:rsid w:val="00314620"/>
    <w:rsid w:val="00370B62"/>
    <w:rsid w:val="0037382E"/>
    <w:rsid w:val="00404B92"/>
    <w:rsid w:val="00430F49"/>
    <w:rsid w:val="00431BD7"/>
    <w:rsid w:val="004373D2"/>
    <w:rsid w:val="00456B17"/>
    <w:rsid w:val="004843F8"/>
    <w:rsid w:val="004A7C1E"/>
    <w:rsid w:val="004E2725"/>
    <w:rsid w:val="004F368F"/>
    <w:rsid w:val="004F7DE0"/>
    <w:rsid w:val="005148E9"/>
    <w:rsid w:val="005175F5"/>
    <w:rsid w:val="00521803"/>
    <w:rsid w:val="005732C2"/>
    <w:rsid w:val="005756EF"/>
    <w:rsid w:val="005A4266"/>
    <w:rsid w:val="00605632"/>
    <w:rsid w:val="00610D81"/>
    <w:rsid w:val="00614F24"/>
    <w:rsid w:val="0066131C"/>
    <w:rsid w:val="00670651"/>
    <w:rsid w:val="006709E6"/>
    <w:rsid w:val="006831F0"/>
    <w:rsid w:val="00685770"/>
    <w:rsid w:val="00687568"/>
    <w:rsid w:val="00720B52"/>
    <w:rsid w:val="00761296"/>
    <w:rsid w:val="007772BC"/>
    <w:rsid w:val="00777355"/>
    <w:rsid w:val="00786939"/>
    <w:rsid w:val="00787235"/>
    <w:rsid w:val="007A18AF"/>
    <w:rsid w:val="007A4DC6"/>
    <w:rsid w:val="007B30E1"/>
    <w:rsid w:val="007D31BC"/>
    <w:rsid w:val="007D5140"/>
    <w:rsid w:val="007D7A34"/>
    <w:rsid w:val="007E0AC7"/>
    <w:rsid w:val="007E523A"/>
    <w:rsid w:val="007F57D5"/>
    <w:rsid w:val="008A270F"/>
    <w:rsid w:val="008B29C3"/>
    <w:rsid w:val="008C5778"/>
    <w:rsid w:val="008E6F80"/>
    <w:rsid w:val="008F1679"/>
    <w:rsid w:val="008F51AB"/>
    <w:rsid w:val="0093409E"/>
    <w:rsid w:val="009360BD"/>
    <w:rsid w:val="00962E33"/>
    <w:rsid w:val="00970603"/>
    <w:rsid w:val="009717B2"/>
    <w:rsid w:val="009759C2"/>
    <w:rsid w:val="009C0199"/>
    <w:rsid w:val="009D59A5"/>
    <w:rsid w:val="009E1D41"/>
    <w:rsid w:val="009E75BB"/>
    <w:rsid w:val="009F2C47"/>
    <w:rsid w:val="00A20625"/>
    <w:rsid w:val="00AA2C5A"/>
    <w:rsid w:val="00AB1391"/>
    <w:rsid w:val="00AD0FFC"/>
    <w:rsid w:val="00AE52E8"/>
    <w:rsid w:val="00AF13BC"/>
    <w:rsid w:val="00AF6B64"/>
    <w:rsid w:val="00B13771"/>
    <w:rsid w:val="00BE2C99"/>
    <w:rsid w:val="00C142E6"/>
    <w:rsid w:val="00C27E54"/>
    <w:rsid w:val="00C51880"/>
    <w:rsid w:val="00C5348F"/>
    <w:rsid w:val="00C54779"/>
    <w:rsid w:val="00C82B4B"/>
    <w:rsid w:val="00C928E7"/>
    <w:rsid w:val="00CA652A"/>
    <w:rsid w:val="00CF2DDB"/>
    <w:rsid w:val="00D01254"/>
    <w:rsid w:val="00D02FB8"/>
    <w:rsid w:val="00D25E09"/>
    <w:rsid w:val="00D3054D"/>
    <w:rsid w:val="00D57599"/>
    <w:rsid w:val="00D728A2"/>
    <w:rsid w:val="00DC6604"/>
    <w:rsid w:val="00E043D0"/>
    <w:rsid w:val="00E46306"/>
    <w:rsid w:val="00E6046F"/>
    <w:rsid w:val="00E876B3"/>
    <w:rsid w:val="00E90E7D"/>
    <w:rsid w:val="00EA685E"/>
    <w:rsid w:val="00EA6CCC"/>
    <w:rsid w:val="00EE2E7E"/>
    <w:rsid w:val="00EF249F"/>
    <w:rsid w:val="00F02893"/>
    <w:rsid w:val="00F86DBE"/>
    <w:rsid w:val="00F90982"/>
    <w:rsid w:val="00FA7200"/>
    <w:rsid w:val="00FA75FC"/>
    <w:rsid w:val="00FD17C1"/>
    <w:rsid w:val="00FD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F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8E9"/>
    <w:pPr>
      <w:ind w:left="720"/>
      <w:contextualSpacing/>
    </w:pPr>
  </w:style>
  <w:style w:type="table" w:styleId="a4">
    <w:name w:val="Table Grid"/>
    <w:basedOn w:val="a1"/>
    <w:uiPriority w:val="59"/>
    <w:rsid w:val="00514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8467A"/>
    <w:pPr>
      <w:spacing w:after="0" w:line="240" w:lineRule="auto"/>
    </w:pPr>
    <w:rPr>
      <w:rFonts w:ascii="Tahoma" w:hAnsi="Tahoma"/>
      <w:sz w:val="16"/>
      <w:szCs w:val="16"/>
    </w:rPr>
  </w:style>
  <w:style w:type="character" w:customStyle="1" w:styleId="a6">
    <w:name w:val="Текст выноски Знак"/>
    <w:link w:val="a5"/>
    <w:uiPriority w:val="99"/>
    <w:semiHidden/>
    <w:rsid w:val="0018467A"/>
    <w:rPr>
      <w:rFonts w:ascii="Tahoma" w:hAnsi="Tahoma" w:cs="Tahoma"/>
      <w:sz w:val="16"/>
      <w:szCs w:val="16"/>
    </w:rPr>
  </w:style>
  <w:style w:type="paragraph" w:customStyle="1" w:styleId="ConsPlusNormal">
    <w:name w:val="ConsPlusNormal"/>
    <w:rsid w:val="00000849"/>
    <w:pPr>
      <w:autoSpaceDE w:val="0"/>
      <w:autoSpaceDN w:val="0"/>
      <w:adjustRightInd w:val="0"/>
    </w:pPr>
    <w:rPr>
      <w:rFonts w:ascii="Times New Roman" w:hAnsi="Times New Roman"/>
      <w:sz w:val="24"/>
      <w:szCs w:val="24"/>
    </w:rPr>
  </w:style>
  <w:style w:type="character" w:customStyle="1" w:styleId="2">
    <w:name w:val="Основной текст (2)_"/>
    <w:rsid w:val="0037382E"/>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link w:val="10"/>
    <w:rsid w:val="0037382E"/>
    <w:rPr>
      <w:rFonts w:ascii="Times New Roman" w:hAnsi="Times New Roman"/>
      <w:b/>
      <w:bCs/>
      <w:sz w:val="22"/>
      <w:szCs w:val="22"/>
      <w:shd w:val="clear" w:color="auto" w:fill="FFFFFF"/>
    </w:rPr>
  </w:style>
  <w:style w:type="character" w:customStyle="1" w:styleId="3">
    <w:name w:val="Основной текст (3)_"/>
    <w:link w:val="30"/>
    <w:rsid w:val="0037382E"/>
    <w:rPr>
      <w:rFonts w:ascii="Times New Roman" w:hAnsi="Times New Roman"/>
      <w:b/>
      <w:bCs/>
      <w:sz w:val="22"/>
      <w:szCs w:val="22"/>
      <w:shd w:val="clear" w:color="auto" w:fill="FFFFFF"/>
    </w:rPr>
  </w:style>
  <w:style w:type="character" w:customStyle="1" w:styleId="4">
    <w:name w:val="Основной текст (4)_"/>
    <w:link w:val="40"/>
    <w:rsid w:val="0037382E"/>
    <w:rPr>
      <w:rFonts w:ascii="Times New Roman" w:hAnsi="Times New Roman"/>
      <w:sz w:val="22"/>
      <w:szCs w:val="22"/>
      <w:shd w:val="clear" w:color="auto" w:fill="FFFFFF"/>
    </w:rPr>
  </w:style>
  <w:style w:type="character" w:customStyle="1" w:styleId="a7">
    <w:name w:val="Колонтитул_"/>
    <w:link w:val="a8"/>
    <w:rsid w:val="0037382E"/>
    <w:rPr>
      <w:rFonts w:ascii="Times New Roman" w:hAnsi="Times New Roman"/>
      <w:sz w:val="22"/>
      <w:szCs w:val="22"/>
      <w:shd w:val="clear" w:color="auto" w:fill="FFFFFF"/>
    </w:rPr>
  </w:style>
  <w:style w:type="character" w:customStyle="1" w:styleId="20">
    <w:name w:val="Основной текст (2) + Полужирный"/>
    <w:rsid w:val="003738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37382E"/>
    <w:rPr>
      <w:rFonts w:ascii="Times New Roman" w:hAnsi="Times New Roman"/>
      <w:i/>
      <w:iCs/>
      <w:sz w:val="22"/>
      <w:szCs w:val="22"/>
      <w:shd w:val="clear" w:color="auto" w:fill="FFFFFF"/>
    </w:rPr>
  </w:style>
  <w:style w:type="character" w:customStyle="1" w:styleId="21">
    <w:name w:val="Основной текст (2)"/>
    <w:rsid w:val="003738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link w:val="60"/>
    <w:rsid w:val="0037382E"/>
    <w:rPr>
      <w:rFonts w:ascii="Times New Roman" w:hAnsi="Times New Roman"/>
      <w:shd w:val="clear" w:color="auto" w:fill="FFFFFF"/>
    </w:rPr>
  </w:style>
  <w:style w:type="character" w:customStyle="1" w:styleId="611pt">
    <w:name w:val="Основной текст (6) + 11 pt"/>
    <w:rsid w:val="003738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rsid w:val="0037382E"/>
    <w:pPr>
      <w:widowControl w:val="0"/>
      <w:shd w:val="clear" w:color="auto" w:fill="FFFFFF"/>
      <w:spacing w:before="540" w:after="0" w:line="307" w:lineRule="exact"/>
      <w:jc w:val="center"/>
      <w:outlineLvl w:val="0"/>
    </w:pPr>
    <w:rPr>
      <w:rFonts w:ascii="Times New Roman" w:hAnsi="Times New Roman"/>
      <w:b/>
      <w:bCs/>
    </w:rPr>
  </w:style>
  <w:style w:type="paragraph" w:customStyle="1" w:styleId="30">
    <w:name w:val="Основной текст (3)"/>
    <w:basedOn w:val="a"/>
    <w:link w:val="3"/>
    <w:rsid w:val="0037382E"/>
    <w:pPr>
      <w:widowControl w:val="0"/>
      <w:shd w:val="clear" w:color="auto" w:fill="FFFFFF"/>
      <w:spacing w:after="0" w:line="307" w:lineRule="exact"/>
    </w:pPr>
    <w:rPr>
      <w:rFonts w:ascii="Times New Roman" w:hAnsi="Times New Roman"/>
      <w:b/>
      <w:bCs/>
    </w:rPr>
  </w:style>
  <w:style w:type="paragraph" w:customStyle="1" w:styleId="40">
    <w:name w:val="Основной текст (4)"/>
    <w:basedOn w:val="a"/>
    <w:link w:val="4"/>
    <w:rsid w:val="0037382E"/>
    <w:pPr>
      <w:widowControl w:val="0"/>
      <w:shd w:val="clear" w:color="auto" w:fill="FFFFFF"/>
      <w:spacing w:after="0" w:line="307" w:lineRule="exact"/>
      <w:jc w:val="both"/>
    </w:pPr>
    <w:rPr>
      <w:rFonts w:ascii="Times New Roman" w:hAnsi="Times New Roman"/>
    </w:rPr>
  </w:style>
  <w:style w:type="paragraph" w:customStyle="1" w:styleId="a8">
    <w:name w:val="Колонтитул"/>
    <w:basedOn w:val="a"/>
    <w:link w:val="a7"/>
    <w:rsid w:val="0037382E"/>
    <w:pPr>
      <w:widowControl w:val="0"/>
      <w:shd w:val="clear" w:color="auto" w:fill="FFFFFF"/>
      <w:spacing w:after="0" w:line="0" w:lineRule="atLeast"/>
    </w:pPr>
    <w:rPr>
      <w:rFonts w:ascii="Times New Roman" w:hAnsi="Times New Roman"/>
    </w:rPr>
  </w:style>
  <w:style w:type="paragraph" w:customStyle="1" w:styleId="50">
    <w:name w:val="Основной текст (5)"/>
    <w:basedOn w:val="a"/>
    <w:link w:val="5"/>
    <w:rsid w:val="0037382E"/>
    <w:pPr>
      <w:widowControl w:val="0"/>
      <w:shd w:val="clear" w:color="auto" w:fill="FFFFFF"/>
      <w:spacing w:after="120" w:line="0" w:lineRule="atLeast"/>
      <w:jc w:val="center"/>
    </w:pPr>
    <w:rPr>
      <w:rFonts w:ascii="Times New Roman" w:hAnsi="Times New Roman"/>
      <w:i/>
      <w:iCs/>
    </w:rPr>
  </w:style>
  <w:style w:type="paragraph" w:customStyle="1" w:styleId="60">
    <w:name w:val="Основной текст (6)"/>
    <w:basedOn w:val="a"/>
    <w:link w:val="6"/>
    <w:rsid w:val="0037382E"/>
    <w:pPr>
      <w:widowControl w:val="0"/>
      <w:shd w:val="clear" w:color="auto" w:fill="FFFFFF"/>
      <w:spacing w:before="180" w:after="360" w:line="0" w:lineRule="atLeast"/>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1311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CAAD-F054-4C8B-9E65-3A05A3B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8833</Words>
  <Characters>50354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SishovaIN</dc:creator>
  <cp:lastModifiedBy>spec</cp:lastModifiedBy>
  <cp:revision>10</cp:revision>
  <cp:lastPrinted>2021-07-06T06:49:00Z</cp:lastPrinted>
  <dcterms:created xsi:type="dcterms:W3CDTF">2017-04-13T09:05:00Z</dcterms:created>
  <dcterms:modified xsi:type="dcterms:W3CDTF">2021-07-06T06:56:00Z</dcterms:modified>
</cp:coreProperties>
</file>