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99" w:rsidRDefault="00D829F5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26" y="0"/>
                <wp:lineTo x="-126" y="20980"/>
                <wp:lineTo x="21282" y="20980"/>
                <wp:lineTo x="21282" y="0"/>
                <wp:lineTo x="-126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280D99">
        <w:trPr>
          <w:trHeight w:val="90"/>
        </w:trPr>
        <w:tc>
          <w:tcPr>
            <w:tcW w:w="3374" w:type="dxa"/>
            <w:shd w:val="clear" w:color="auto" w:fill="auto"/>
          </w:tcPr>
          <w:p w:rsidR="00280D99" w:rsidRDefault="00280D99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280D99" w:rsidRDefault="00280D99">
            <w:pPr>
              <w:rPr>
                <w:rFonts w:eastAsia="Times New Roman" w:cs="Times New Roman"/>
                <w:b/>
                <w:szCs w:val="20"/>
              </w:rPr>
            </w:pPr>
          </w:p>
          <w:p w:rsidR="00280D99" w:rsidRDefault="00280D99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280D99" w:rsidRDefault="00280D99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280D99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80D99" w:rsidRDefault="00280D99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280D99" w:rsidRDefault="00D829F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280D99" w:rsidRDefault="00D829F5">
      <w:pPr>
        <w:pStyle w:val="16"/>
        <w:tabs>
          <w:tab w:val="left" w:pos="708"/>
        </w:tabs>
        <w:jc w:val="center"/>
      </w:pPr>
      <w:r>
        <w:t>457200 Челябинская область, с</w:t>
      </w:r>
      <w:proofErr w:type="gramStart"/>
      <w:r>
        <w:t>.В</w:t>
      </w:r>
      <w:proofErr w:type="gramEnd"/>
      <w:r>
        <w:t>арна, ул.Советская,135/1, кабинет№13</w:t>
      </w:r>
    </w:p>
    <w:p w:rsidR="00280D99" w:rsidRDefault="00D829F5">
      <w:pPr>
        <w:pStyle w:val="16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280D99" w:rsidRDefault="00280D99">
      <w:pPr>
        <w:pStyle w:val="710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280D99" w:rsidRDefault="00D829F5">
      <w:pPr>
        <w:pStyle w:val="710"/>
        <w:jc w:val="center"/>
        <w:rPr>
          <w:rFonts w:ascii="Times New Roman" w:hAnsi="Times New Roman" w:cs="Times New Roman"/>
          <w:b/>
          <w:i w:val="0"/>
          <w:color w:val="00000A"/>
          <w:szCs w:val="28"/>
        </w:rPr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 №</w:t>
      </w:r>
      <w:r w:rsidR="007F3FF8">
        <w:rPr>
          <w:rFonts w:ascii="Times New Roman" w:hAnsi="Times New Roman" w:cs="Times New Roman"/>
          <w:b/>
          <w:i w:val="0"/>
          <w:color w:val="00000A"/>
          <w:szCs w:val="28"/>
        </w:rPr>
        <w:t>1</w:t>
      </w:r>
    </w:p>
    <w:p w:rsidR="00280D99" w:rsidRDefault="00D829F5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7439E8" w:rsidRPr="007439E8" w:rsidRDefault="007439E8" w:rsidP="007439E8">
      <w:pPr>
        <w:rPr>
          <w:rFonts w:cs="Times New Roman"/>
          <w:b/>
          <w:szCs w:val="28"/>
        </w:rPr>
      </w:pPr>
      <w:r w:rsidRPr="007439E8">
        <w:rPr>
          <w:rFonts w:cs="Times New Roman"/>
          <w:b/>
          <w:bCs/>
          <w:szCs w:val="28"/>
        </w:rPr>
        <w:t>«Проверка финансово – хозяйственной деятельности муниципального общеобразовательного учреждения средней общеобразовательной школы с</w:t>
      </w:r>
      <w:proofErr w:type="gramStart"/>
      <w:r w:rsidRPr="007439E8">
        <w:rPr>
          <w:rFonts w:cs="Times New Roman"/>
          <w:b/>
          <w:bCs/>
          <w:szCs w:val="28"/>
        </w:rPr>
        <w:t>.Н</w:t>
      </w:r>
      <w:proofErr w:type="gramEnd"/>
      <w:r w:rsidRPr="007439E8">
        <w:rPr>
          <w:rFonts w:cs="Times New Roman"/>
          <w:b/>
          <w:bCs/>
          <w:szCs w:val="28"/>
        </w:rPr>
        <w:t>иколаевка  за период с 01.01.2018 года по 31.12.2018 года»</w:t>
      </w:r>
      <w:r w:rsidRPr="007439E8">
        <w:rPr>
          <w:rFonts w:cs="Times New Roman"/>
          <w:b/>
          <w:szCs w:val="28"/>
        </w:rPr>
        <w:t xml:space="preserve">  </w:t>
      </w:r>
    </w:p>
    <w:p w:rsidR="00280D99" w:rsidRDefault="00280D99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280D99" w:rsidRDefault="00A83E1A" w:rsidP="0009177E">
      <w:pPr>
        <w:pStyle w:val="Style59"/>
        <w:widowControl/>
        <w:jc w:val="right"/>
        <w:rPr>
          <w:b/>
          <w:szCs w:val="28"/>
        </w:rPr>
      </w:pPr>
      <w:r>
        <w:rPr>
          <w:b/>
          <w:sz w:val="28"/>
          <w:szCs w:val="28"/>
        </w:rPr>
        <w:t>15</w:t>
      </w:r>
      <w:r w:rsidR="00D829F5">
        <w:rPr>
          <w:b/>
          <w:sz w:val="28"/>
          <w:szCs w:val="28"/>
        </w:rPr>
        <w:t>.</w:t>
      </w:r>
      <w:r w:rsidR="00DC35EB">
        <w:rPr>
          <w:b/>
          <w:sz w:val="28"/>
          <w:szCs w:val="28"/>
        </w:rPr>
        <w:t>02</w:t>
      </w:r>
      <w:r w:rsidR="00D829F5">
        <w:rPr>
          <w:b/>
          <w:sz w:val="28"/>
          <w:szCs w:val="28"/>
        </w:rPr>
        <w:t>.201</w:t>
      </w:r>
      <w:r w:rsidR="00DC35EB">
        <w:rPr>
          <w:b/>
          <w:sz w:val="28"/>
          <w:szCs w:val="28"/>
        </w:rPr>
        <w:t>9</w:t>
      </w:r>
      <w:r w:rsidR="00D829F5">
        <w:rPr>
          <w:b/>
          <w:sz w:val="28"/>
          <w:szCs w:val="28"/>
        </w:rPr>
        <w:t xml:space="preserve"> г.       </w:t>
      </w:r>
      <w:r w:rsidR="0009177E">
        <w:rPr>
          <w:b/>
          <w:sz w:val="28"/>
          <w:szCs w:val="28"/>
        </w:rPr>
        <w:t xml:space="preserve">                             </w:t>
      </w:r>
      <w:r w:rsidR="00D829F5">
        <w:rPr>
          <w:b/>
          <w:sz w:val="28"/>
          <w:szCs w:val="28"/>
        </w:rPr>
        <w:t xml:space="preserve">                                                             с</w:t>
      </w:r>
      <w:proofErr w:type="gramStart"/>
      <w:r w:rsidR="00D829F5">
        <w:rPr>
          <w:b/>
          <w:sz w:val="28"/>
          <w:szCs w:val="28"/>
        </w:rPr>
        <w:t>.В</w:t>
      </w:r>
      <w:proofErr w:type="gramEnd"/>
      <w:r w:rsidR="00D829F5">
        <w:rPr>
          <w:b/>
          <w:sz w:val="28"/>
          <w:szCs w:val="28"/>
        </w:rPr>
        <w:t>арна</w:t>
      </w:r>
      <w:r w:rsidR="00D829F5"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280D99" w:rsidRDefault="00280D99">
      <w:pPr>
        <w:tabs>
          <w:tab w:val="left" w:pos="9540"/>
        </w:tabs>
        <w:jc w:val="right"/>
        <w:rPr>
          <w:b/>
          <w:szCs w:val="28"/>
        </w:rPr>
      </w:pPr>
    </w:p>
    <w:p w:rsidR="00280D99" w:rsidRDefault="00D829F5"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пункт 2.10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плана работы Контрольно-счётной палаты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на 201</w:t>
      </w:r>
      <w:r w:rsidR="00DC35EB">
        <w:rPr>
          <w:szCs w:val="28"/>
        </w:rPr>
        <w:t>8</w:t>
      </w:r>
      <w:r>
        <w:rPr>
          <w:szCs w:val="28"/>
        </w:rPr>
        <w:t xml:space="preserve"> год и распоряжение председателя КСП о проведении контрольного мероприятия от  </w:t>
      </w:r>
      <w:r w:rsidR="00DC35EB">
        <w:rPr>
          <w:szCs w:val="28"/>
        </w:rPr>
        <w:t>09</w:t>
      </w:r>
      <w:r>
        <w:rPr>
          <w:szCs w:val="28"/>
        </w:rPr>
        <w:t>.</w:t>
      </w:r>
      <w:r w:rsidR="00DC35EB">
        <w:rPr>
          <w:szCs w:val="28"/>
        </w:rPr>
        <w:t>01</w:t>
      </w:r>
      <w:r>
        <w:rPr>
          <w:szCs w:val="28"/>
        </w:rPr>
        <w:t>.201</w:t>
      </w:r>
      <w:r w:rsidR="00DC35EB">
        <w:rPr>
          <w:szCs w:val="28"/>
        </w:rPr>
        <w:t>9</w:t>
      </w:r>
      <w:r>
        <w:rPr>
          <w:szCs w:val="28"/>
        </w:rPr>
        <w:t xml:space="preserve">г.  № </w:t>
      </w:r>
      <w:r w:rsidR="00DC35EB">
        <w:rPr>
          <w:szCs w:val="28"/>
        </w:rPr>
        <w:t>1</w:t>
      </w:r>
      <w:r>
        <w:rPr>
          <w:szCs w:val="28"/>
        </w:rPr>
        <w:t>.</w:t>
      </w:r>
    </w:p>
    <w:p w:rsidR="00280D99" w:rsidRDefault="00D829F5"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>: проверка финансово-хозяйственной деятельности</w:t>
      </w:r>
      <w:r>
        <w:rPr>
          <w:bCs/>
          <w:szCs w:val="28"/>
        </w:rPr>
        <w:t>.</w:t>
      </w:r>
    </w:p>
    <w:p w:rsidR="00280D99" w:rsidRDefault="00D829F5"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  <w:szCs w:val="28"/>
        </w:rPr>
        <w:t xml:space="preserve">муниципальное общеобразовательное учреждение средняя общеобразовательная школа </w:t>
      </w:r>
      <w:r w:rsidR="00DC35EB"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 w:rsidR="00DC35EB">
        <w:rPr>
          <w:bCs/>
          <w:szCs w:val="28"/>
        </w:rPr>
        <w:t>Н</w:t>
      </w:r>
      <w:proofErr w:type="gramEnd"/>
      <w:r w:rsidR="00DC35EB">
        <w:rPr>
          <w:bCs/>
          <w:szCs w:val="28"/>
        </w:rPr>
        <w:t>иколаевка</w:t>
      </w:r>
      <w:r>
        <w:rPr>
          <w:bCs/>
          <w:szCs w:val="28"/>
        </w:rPr>
        <w:t>.</w:t>
      </w:r>
    </w:p>
    <w:p w:rsidR="00280D99" w:rsidRDefault="00D829F5"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</w:p>
    <w:p w:rsidR="00280D99" w:rsidRDefault="00D829F5">
      <w:pPr>
        <w:numPr>
          <w:ilvl w:val="0"/>
          <w:numId w:val="2"/>
        </w:numPr>
      </w:pPr>
      <w:r>
        <w:rPr>
          <w:szCs w:val="28"/>
        </w:rPr>
        <w:t>Проверка законности, целесообразности, эффективности и целевого использования средств бюджета, выделенных на содержание организации.</w:t>
      </w:r>
    </w:p>
    <w:p w:rsidR="00280D99" w:rsidRDefault="00D829F5">
      <w:pPr>
        <w:numPr>
          <w:ilvl w:val="0"/>
          <w:numId w:val="2"/>
        </w:numPr>
      </w:pPr>
      <w:r>
        <w:rPr>
          <w:bCs/>
          <w:szCs w:val="28"/>
        </w:rPr>
        <w:t>Соблюдение  требований закона РФ о размещении заказов  от 05.04.2013 № 44-ФЗ при осуществлении закупок товара (выполнение работ, оказания услуг) для  муниципальных нужд.</w:t>
      </w:r>
      <w:r>
        <w:rPr>
          <w:szCs w:val="28"/>
        </w:rPr>
        <w:t xml:space="preserve"> </w:t>
      </w:r>
    </w:p>
    <w:p w:rsidR="00280D99" w:rsidRDefault="00D829F5">
      <w:r>
        <w:rPr>
          <w:b/>
          <w:szCs w:val="28"/>
        </w:rPr>
        <w:t>Проверяемый период деятельности</w:t>
      </w:r>
      <w:r>
        <w:rPr>
          <w:szCs w:val="28"/>
        </w:rPr>
        <w:t>: с 01.01.201</w:t>
      </w:r>
      <w:r w:rsidR="00DC35EB">
        <w:rPr>
          <w:szCs w:val="28"/>
        </w:rPr>
        <w:t>8</w:t>
      </w:r>
      <w:r>
        <w:rPr>
          <w:szCs w:val="28"/>
        </w:rPr>
        <w:t xml:space="preserve"> года по 3</w:t>
      </w:r>
      <w:r w:rsidR="00DC35EB">
        <w:rPr>
          <w:szCs w:val="28"/>
        </w:rPr>
        <w:t>1</w:t>
      </w:r>
      <w:r>
        <w:rPr>
          <w:szCs w:val="28"/>
        </w:rPr>
        <w:t>.</w:t>
      </w:r>
      <w:r w:rsidR="00DC35EB">
        <w:rPr>
          <w:szCs w:val="28"/>
        </w:rPr>
        <w:t>12</w:t>
      </w:r>
      <w:r>
        <w:rPr>
          <w:szCs w:val="28"/>
        </w:rPr>
        <w:t>.201</w:t>
      </w:r>
      <w:r w:rsidR="00DC35EB">
        <w:rPr>
          <w:szCs w:val="28"/>
        </w:rPr>
        <w:t>8</w:t>
      </w:r>
      <w:r>
        <w:rPr>
          <w:szCs w:val="28"/>
        </w:rPr>
        <w:t xml:space="preserve"> года</w:t>
      </w:r>
    </w:p>
    <w:p w:rsidR="00280D99" w:rsidRDefault="00D829F5">
      <w:pPr>
        <w:widowControl w:val="0"/>
      </w:pPr>
      <w:r>
        <w:rPr>
          <w:b/>
          <w:szCs w:val="28"/>
        </w:rPr>
        <w:t>Срок контрольного мероприятия</w:t>
      </w:r>
      <w:r>
        <w:t>: с «</w:t>
      </w:r>
      <w:r w:rsidR="007439E8">
        <w:t>11</w:t>
      </w:r>
      <w:r>
        <w:t>»</w:t>
      </w:r>
      <w:r w:rsidR="007439E8">
        <w:t>января</w:t>
      </w:r>
      <w:r>
        <w:t xml:space="preserve"> по «</w:t>
      </w:r>
      <w:r w:rsidR="00A83E1A">
        <w:t>15</w:t>
      </w:r>
      <w:r>
        <w:t xml:space="preserve">» </w:t>
      </w:r>
      <w:r w:rsidR="007439E8">
        <w:t>февраля</w:t>
      </w:r>
      <w:r>
        <w:t xml:space="preserve"> 201</w:t>
      </w:r>
      <w:r w:rsidR="007439E8">
        <w:t>9</w:t>
      </w:r>
      <w:r>
        <w:t>г.</w:t>
      </w:r>
      <w:r>
        <w:rPr>
          <w:szCs w:val="28"/>
        </w:rPr>
        <w:t xml:space="preserve"> (продолжительность проверки - </w:t>
      </w:r>
      <w:r w:rsidR="00A83E1A">
        <w:rPr>
          <w:szCs w:val="28"/>
        </w:rPr>
        <w:t>36</w:t>
      </w:r>
      <w:r>
        <w:rPr>
          <w:szCs w:val="28"/>
        </w:rPr>
        <w:t xml:space="preserve"> календарных дня (</w:t>
      </w:r>
      <w:r w:rsidR="00A83E1A">
        <w:rPr>
          <w:szCs w:val="28"/>
        </w:rPr>
        <w:t>2</w:t>
      </w:r>
      <w:r w:rsidR="007439E8">
        <w:rPr>
          <w:szCs w:val="28"/>
        </w:rPr>
        <w:t>6</w:t>
      </w:r>
      <w:r>
        <w:rPr>
          <w:szCs w:val="28"/>
        </w:rPr>
        <w:t xml:space="preserve"> рабочих  дней)).</w:t>
      </w:r>
    </w:p>
    <w:p w:rsidR="00280D99" w:rsidRDefault="00D829F5">
      <w:r>
        <w:rPr>
          <w:b/>
          <w:highlight w:val="white"/>
        </w:rPr>
        <w:t>Состав рабочей группы:</w:t>
      </w:r>
    </w:p>
    <w:p w:rsidR="00280D99" w:rsidRDefault="00D829F5">
      <w:r>
        <w:rPr>
          <w:szCs w:val="28"/>
          <w:highlight w:val="white"/>
        </w:rPr>
        <w:t>Руководитель контрольного мер</w:t>
      </w:r>
      <w:r w:rsidR="007439E8">
        <w:rPr>
          <w:szCs w:val="28"/>
          <w:highlight w:val="white"/>
        </w:rPr>
        <w:t xml:space="preserve">оприятия: </w:t>
      </w:r>
      <w:r>
        <w:rPr>
          <w:szCs w:val="28"/>
          <w:highlight w:val="white"/>
        </w:rPr>
        <w:t xml:space="preserve"> п</w:t>
      </w:r>
      <w:r>
        <w:rPr>
          <w:highlight w:val="white"/>
        </w:rPr>
        <w:t>редседател</w:t>
      </w:r>
      <w:r w:rsidR="007439E8">
        <w:rPr>
          <w:highlight w:val="white"/>
        </w:rPr>
        <w:t>ь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</w:t>
      </w:r>
      <w:r w:rsidR="007439E8">
        <w:rPr>
          <w:highlight w:val="white"/>
        </w:rPr>
        <w:t>олычева</w:t>
      </w:r>
      <w:proofErr w:type="spellEnd"/>
      <w:r>
        <w:rPr>
          <w:highlight w:val="white"/>
        </w:rPr>
        <w:t xml:space="preserve"> </w:t>
      </w:r>
      <w:r w:rsidR="007439E8">
        <w:rPr>
          <w:highlight w:val="white"/>
        </w:rPr>
        <w:t>С</w:t>
      </w:r>
      <w:r>
        <w:rPr>
          <w:highlight w:val="white"/>
        </w:rPr>
        <w:t>.</w:t>
      </w:r>
      <w:r w:rsidR="007439E8">
        <w:rPr>
          <w:highlight w:val="white"/>
        </w:rPr>
        <w:t>Г</w:t>
      </w:r>
      <w:r>
        <w:rPr>
          <w:highlight w:val="white"/>
        </w:rPr>
        <w:t>.</w:t>
      </w:r>
    </w:p>
    <w:p w:rsidR="00280D99" w:rsidRDefault="00D829F5">
      <w:pPr>
        <w:pStyle w:val="ae"/>
      </w:pPr>
      <w:r>
        <w:rPr>
          <w:szCs w:val="28"/>
          <w:highlight w:val="white"/>
        </w:rPr>
        <w:t xml:space="preserve">Члены контрольной группы: </w:t>
      </w:r>
      <w:r w:rsidR="007439E8">
        <w:rPr>
          <w:highlight w:val="white"/>
        </w:rPr>
        <w:t>зам</w:t>
      </w:r>
      <w:proofErr w:type="gramStart"/>
      <w:r w:rsidR="007439E8">
        <w:rPr>
          <w:highlight w:val="white"/>
        </w:rPr>
        <w:t>.п</w:t>
      </w:r>
      <w:proofErr w:type="gramEnd"/>
      <w:r w:rsidR="007439E8">
        <w:rPr>
          <w:highlight w:val="white"/>
        </w:rPr>
        <w:t>редседателя</w:t>
      </w:r>
      <w:r>
        <w:rPr>
          <w:highlight w:val="white"/>
        </w:rPr>
        <w:t xml:space="preserve"> </w:t>
      </w:r>
      <w:proofErr w:type="spellStart"/>
      <w:r w:rsidR="007439E8">
        <w:t>Киржацкая</w:t>
      </w:r>
      <w:proofErr w:type="spellEnd"/>
      <w:r>
        <w:t xml:space="preserve"> </w:t>
      </w:r>
      <w:r w:rsidR="007439E8">
        <w:t>О</w:t>
      </w:r>
      <w:r>
        <w:t>.</w:t>
      </w:r>
      <w:r w:rsidR="007439E8">
        <w:t>А</w:t>
      </w:r>
      <w:r>
        <w:t>.,</w:t>
      </w:r>
    </w:p>
    <w:p w:rsidR="00280D99" w:rsidRDefault="00D829F5">
      <w:pPr>
        <w:pStyle w:val="ae"/>
      </w:pPr>
      <w:r>
        <w:t xml:space="preserve">                                                  инспектор-ревизор: </w:t>
      </w:r>
      <w:proofErr w:type="spellStart"/>
      <w:r>
        <w:t>Молдашева</w:t>
      </w:r>
      <w:proofErr w:type="spellEnd"/>
      <w:r>
        <w:t xml:space="preserve"> Ю.С.</w:t>
      </w:r>
    </w:p>
    <w:p w:rsidR="00280D99" w:rsidRDefault="00D829F5">
      <w:pPr>
        <w:pStyle w:val="ae"/>
      </w:pPr>
      <w:r>
        <w:rPr>
          <w:b/>
        </w:rPr>
        <w:lastRenderedPageBreak/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 xml:space="preserve">: </w:t>
      </w:r>
      <w:r>
        <w:rPr>
          <w:szCs w:val="28"/>
        </w:rPr>
        <w:t>юридический адрес: 45720</w:t>
      </w:r>
      <w:r w:rsidR="006B3786">
        <w:rPr>
          <w:szCs w:val="28"/>
        </w:rPr>
        <w:t>7</w:t>
      </w:r>
      <w:r>
        <w:rPr>
          <w:szCs w:val="28"/>
        </w:rPr>
        <w:t xml:space="preserve">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r w:rsidR="006B3786"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 w:rsidR="006B3786">
        <w:rPr>
          <w:bCs/>
          <w:szCs w:val="28"/>
        </w:rPr>
        <w:t>Н</w:t>
      </w:r>
      <w:proofErr w:type="gramEnd"/>
      <w:r w:rsidR="006B3786">
        <w:rPr>
          <w:bCs/>
          <w:szCs w:val="28"/>
        </w:rPr>
        <w:t>иколаевка</w:t>
      </w:r>
      <w:r>
        <w:rPr>
          <w:szCs w:val="28"/>
        </w:rPr>
        <w:t>, ул.</w:t>
      </w:r>
      <w:r w:rsidR="006B3786">
        <w:rPr>
          <w:szCs w:val="28"/>
        </w:rPr>
        <w:t>Набережная</w:t>
      </w:r>
      <w:r>
        <w:rPr>
          <w:szCs w:val="28"/>
        </w:rPr>
        <w:t>, д.1</w:t>
      </w:r>
      <w:r w:rsidR="006B3786">
        <w:rPr>
          <w:szCs w:val="28"/>
        </w:rPr>
        <w:t>6а</w:t>
      </w:r>
      <w:r>
        <w:rPr>
          <w:szCs w:val="28"/>
        </w:rPr>
        <w:t>.</w:t>
      </w:r>
    </w:p>
    <w:p w:rsidR="00280D99" w:rsidRDefault="00D829F5">
      <w:pPr>
        <w:pStyle w:val="ae"/>
      </w:pPr>
      <w:r>
        <w:rPr>
          <w:b/>
          <w:szCs w:val="28"/>
        </w:rPr>
        <w:t>Ответственные лица за финансово-хозяйственную деятельность:</w:t>
      </w:r>
    </w:p>
    <w:p w:rsidR="00280D99" w:rsidRDefault="00D829F5">
      <w:pPr>
        <w:pStyle w:val="ae"/>
      </w:pPr>
      <w:r>
        <w:rPr>
          <w:b/>
          <w:szCs w:val="28"/>
        </w:rPr>
        <w:t xml:space="preserve">- </w:t>
      </w:r>
      <w:r>
        <w:rPr>
          <w:szCs w:val="28"/>
        </w:rPr>
        <w:t xml:space="preserve">директор – </w:t>
      </w:r>
      <w:r w:rsidR="006B3786">
        <w:rPr>
          <w:szCs w:val="28"/>
        </w:rPr>
        <w:t>Богатова</w:t>
      </w:r>
      <w:r>
        <w:rPr>
          <w:szCs w:val="28"/>
        </w:rPr>
        <w:t xml:space="preserve"> </w:t>
      </w:r>
      <w:r w:rsidR="006B3786">
        <w:rPr>
          <w:szCs w:val="28"/>
        </w:rPr>
        <w:t>Татьяна</w:t>
      </w:r>
      <w:r>
        <w:rPr>
          <w:szCs w:val="28"/>
        </w:rPr>
        <w:t xml:space="preserve"> </w:t>
      </w:r>
      <w:r w:rsidR="006B3786">
        <w:rPr>
          <w:szCs w:val="28"/>
        </w:rPr>
        <w:t>Михайловна</w:t>
      </w:r>
      <w:r>
        <w:rPr>
          <w:szCs w:val="28"/>
        </w:rPr>
        <w:t xml:space="preserve"> – весь проверяемый период (приказ о назначении от </w:t>
      </w:r>
      <w:r w:rsidR="006B3786">
        <w:rPr>
          <w:szCs w:val="28"/>
        </w:rPr>
        <w:t>29</w:t>
      </w:r>
      <w:r>
        <w:rPr>
          <w:szCs w:val="28"/>
        </w:rPr>
        <w:t>.0</w:t>
      </w:r>
      <w:r w:rsidR="006B3786">
        <w:rPr>
          <w:szCs w:val="28"/>
        </w:rPr>
        <w:t>8</w:t>
      </w:r>
      <w:r>
        <w:rPr>
          <w:szCs w:val="28"/>
        </w:rPr>
        <w:t>.201</w:t>
      </w:r>
      <w:r w:rsidR="006B3786">
        <w:rPr>
          <w:szCs w:val="28"/>
        </w:rPr>
        <w:t>2</w:t>
      </w:r>
      <w:r>
        <w:rPr>
          <w:szCs w:val="28"/>
        </w:rPr>
        <w:t>г. №</w:t>
      </w:r>
      <w:r w:rsidR="006B3786">
        <w:rPr>
          <w:szCs w:val="28"/>
        </w:rPr>
        <w:t>453-р</w:t>
      </w:r>
      <w:r>
        <w:rPr>
          <w:szCs w:val="28"/>
        </w:rPr>
        <w:t>).</w:t>
      </w:r>
    </w:p>
    <w:p w:rsidR="00280D99" w:rsidRDefault="00D829F5">
      <w:pPr>
        <w:pStyle w:val="ae"/>
      </w:pPr>
      <w:r>
        <w:rPr>
          <w:szCs w:val="28"/>
        </w:rPr>
        <w:t xml:space="preserve">- в соответствии с пунктом 10.1 статьи 161 Бюджетного кодекса РФ школой переданы полномочия по ведению бюджетного учета и формированию бюджетной отчетности централизованной бухгалтерии Управления образования по договору от </w:t>
      </w:r>
      <w:r w:rsidRPr="00B80A8A">
        <w:rPr>
          <w:color w:val="auto"/>
          <w:szCs w:val="28"/>
        </w:rPr>
        <w:t>01.01.2016г. № 3</w:t>
      </w:r>
      <w:r w:rsidR="00B80A8A" w:rsidRPr="00B80A8A">
        <w:rPr>
          <w:color w:val="auto"/>
          <w:szCs w:val="28"/>
        </w:rPr>
        <w:t>8</w:t>
      </w:r>
      <w:r w:rsidRPr="00B80A8A">
        <w:rPr>
          <w:color w:val="auto"/>
          <w:szCs w:val="28"/>
        </w:rPr>
        <w:t>.</w:t>
      </w:r>
      <w:r>
        <w:rPr>
          <w:szCs w:val="28"/>
        </w:rPr>
        <w:t xml:space="preserve"> Право первой подписи при оформлении бухгалтерских документов принадлежит </w:t>
      </w:r>
      <w:r w:rsidR="006B3786">
        <w:rPr>
          <w:szCs w:val="28"/>
        </w:rPr>
        <w:t>Богатовой</w:t>
      </w:r>
      <w:r>
        <w:rPr>
          <w:szCs w:val="28"/>
        </w:rPr>
        <w:t xml:space="preserve"> </w:t>
      </w:r>
      <w:r w:rsidR="006B3786">
        <w:rPr>
          <w:szCs w:val="28"/>
        </w:rPr>
        <w:t>Татьяне Михайловне</w:t>
      </w:r>
      <w:r>
        <w:rPr>
          <w:szCs w:val="28"/>
        </w:rPr>
        <w:t xml:space="preserve">, право первой подписи платежных банковских документов  согласно доверенности принадлежит начальнику Управления образования – </w:t>
      </w:r>
      <w:proofErr w:type="spellStart"/>
      <w:r>
        <w:rPr>
          <w:szCs w:val="28"/>
        </w:rPr>
        <w:t>Яруш</w:t>
      </w:r>
      <w:proofErr w:type="spellEnd"/>
      <w:r>
        <w:rPr>
          <w:szCs w:val="28"/>
        </w:rPr>
        <w:t xml:space="preserve"> Людмиле Юрьевне (весь проверяемый период). Право второй подписи бухгалтерских документов и платежных банковских документов принадлежит главному бухгалтеру </w:t>
      </w:r>
      <w:proofErr w:type="spellStart"/>
      <w:r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Салимжановне</w:t>
      </w:r>
      <w:proofErr w:type="spellEnd"/>
      <w:r>
        <w:rPr>
          <w:szCs w:val="28"/>
        </w:rPr>
        <w:t xml:space="preserve"> (весь проверяемый период).</w:t>
      </w:r>
    </w:p>
    <w:p w:rsidR="00280D99" w:rsidRDefault="00280D99">
      <w:pPr>
        <w:pStyle w:val="ae"/>
      </w:pPr>
    </w:p>
    <w:p w:rsidR="00280D99" w:rsidRDefault="00D829F5">
      <w:pPr>
        <w:jc w:val="center"/>
      </w:pPr>
      <w:r>
        <w:rPr>
          <w:rFonts w:eastAsia="MS Mincho" w:cs="Times New Roman"/>
          <w:b/>
          <w:szCs w:val="28"/>
        </w:rPr>
        <w:t>Проверкой установлено:</w:t>
      </w:r>
    </w:p>
    <w:p w:rsidR="00280D99" w:rsidRDefault="00280D99">
      <w:pPr>
        <w:jc w:val="center"/>
      </w:pPr>
    </w:p>
    <w:p w:rsidR="00280D99" w:rsidRDefault="00D829F5">
      <w:pPr>
        <w:jc w:val="center"/>
      </w:pPr>
      <w:r>
        <w:rPr>
          <w:rFonts w:eastAsia="MS Mincho" w:cs="Times New Roman"/>
          <w:b/>
          <w:szCs w:val="28"/>
        </w:rPr>
        <w:t>1.Анализ организационно-правовых документов учреждения</w:t>
      </w:r>
    </w:p>
    <w:p w:rsidR="00280D99" w:rsidRDefault="00D829F5">
      <w:pPr>
        <w:jc w:val="center"/>
      </w:pPr>
      <w:r>
        <w:rPr>
          <w:rFonts w:eastAsia="MS Mincho" w:cs="Times New Roman"/>
          <w:b/>
          <w:szCs w:val="28"/>
        </w:rPr>
        <w:t>1.1. Организационно-правовой статус учреждения</w:t>
      </w:r>
    </w:p>
    <w:p w:rsidR="00280D99" w:rsidRDefault="00D829F5">
      <w:pPr>
        <w:tabs>
          <w:tab w:val="left" w:pos="709"/>
        </w:tabs>
        <w:ind w:firstLine="709"/>
      </w:pPr>
      <w:r>
        <w:rPr>
          <w:rFonts w:eastAsia="MS Mincho" w:cs="Times New Roman"/>
          <w:szCs w:val="28"/>
        </w:rPr>
        <w:t>Муниципальное общеобразовательное учреждение</w:t>
      </w:r>
      <w:r w:rsidR="0028065B">
        <w:rPr>
          <w:rFonts w:eastAsia="MS Mincho" w:cs="Times New Roman"/>
          <w:szCs w:val="28"/>
        </w:rPr>
        <w:t xml:space="preserve"> «</w:t>
      </w:r>
      <w:r>
        <w:rPr>
          <w:rFonts w:eastAsia="MS Mincho" w:cs="Times New Roman"/>
          <w:szCs w:val="28"/>
        </w:rPr>
        <w:t>средняя общеобразовательная школа</w:t>
      </w:r>
      <w:r w:rsidR="0028065B">
        <w:rPr>
          <w:rFonts w:eastAsia="MS Mincho" w:cs="Times New Roman"/>
          <w:szCs w:val="28"/>
        </w:rPr>
        <w:t>»</w:t>
      </w:r>
      <w:r>
        <w:rPr>
          <w:rFonts w:eastAsia="MS Mincho" w:cs="Times New Roman"/>
          <w:szCs w:val="28"/>
        </w:rPr>
        <w:t xml:space="preserve"> </w:t>
      </w:r>
      <w:r w:rsidR="0028065B">
        <w:rPr>
          <w:rFonts w:eastAsia="MS Mincho" w:cs="Times New Roman"/>
          <w:bCs/>
          <w:szCs w:val="28"/>
        </w:rPr>
        <w:t>с</w:t>
      </w:r>
      <w:proofErr w:type="gramStart"/>
      <w:r>
        <w:rPr>
          <w:rFonts w:eastAsia="MS Mincho" w:cs="Times New Roman"/>
          <w:bCs/>
          <w:szCs w:val="28"/>
        </w:rPr>
        <w:t>.</w:t>
      </w:r>
      <w:r w:rsidR="0028065B">
        <w:rPr>
          <w:rFonts w:eastAsia="MS Mincho" w:cs="Times New Roman"/>
          <w:bCs/>
          <w:szCs w:val="28"/>
        </w:rPr>
        <w:t>Н</w:t>
      </w:r>
      <w:proofErr w:type="gramEnd"/>
      <w:r w:rsidR="0028065B">
        <w:rPr>
          <w:rFonts w:eastAsia="MS Mincho" w:cs="Times New Roman"/>
          <w:bCs/>
          <w:szCs w:val="28"/>
        </w:rPr>
        <w:t>иколаевка</w:t>
      </w:r>
      <w:r>
        <w:rPr>
          <w:rFonts w:eastAsia="MS Mincho" w:cs="Times New Roman"/>
          <w:szCs w:val="28"/>
        </w:rPr>
        <w:t xml:space="preserve"> </w:t>
      </w:r>
      <w:r>
        <w:rPr>
          <w:rFonts w:eastAsia="Times New Roman" w:cs="Times New Roman"/>
          <w:szCs w:val="32"/>
        </w:rPr>
        <w:t xml:space="preserve">(далее по тексту МОУ СОШ </w:t>
      </w:r>
      <w:r w:rsidR="0028065B">
        <w:rPr>
          <w:rFonts w:eastAsia="Times New Roman" w:cs="Times New Roman"/>
          <w:bCs/>
          <w:szCs w:val="28"/>
        </w:rPr>
        <w:t>с</w:t>
      </w:r>
      <w:r>
        <w:rPr>
          <w:rFonts w:eastAsia="Times New Roman" w:cs="Times New Roman"/>
          <w:bCs/>
          <w:szCs w:val="28"/>
        </w:rPr>
        <w:t>.</w:t>
      </w:r>
      <w:r w:rsidR="0028065B">
        <w:rPr>
          <w:rFonts w:eastAsia="Times New Roman" w:cs="Times New Roman"/>
          <w:bCs/>
          <w:szCs w:val="28"/>
        </w:rPr>
        <w:t>Николаевка</w:t>
      </w:r>
      <w:r>
        <w:rPr>
          <w:rFonts w:eastAsia="Times New Roman" w:cs="Times New Roman"/>
          <w:szCs w:val="32"/>
        </w:rPr>
        <w:t xml:space="preserve">) </w:t>
      </w:r>
      <w:r>
        <w:rPr>
          <w:rFonts w:eastAsia="MS Mincho" w:cs="Times New Roman"/>
          <w:szCs w:val="28"/>
        </w:rPr>
        <w:t>осуществляет свою деятельность</w:t>
      </w:r>
      <w:r>
        <w:rPr>
          <w:rFonts w:eastAsia="MS Mincho" w:cs="Times New Roman"/>
          <w:b/>
          <w:szCs w:val="28"/>
        </w:rPr>
        <w:t xml:space="preserve"> </w:t>
      </w:r>
      <w:r>
        <w:rPr>
          <w:rFonts w:eastAsia="MS Mincho" w:cs="Times New Roman"/>
          <w:szCs w:val="28"/>
        </w:rPr>
        <w:t>согласно Уставу</w:t>
      </w:r>
      <w:r>
        <w:rPr>
          <w:rFonts w:eastAsia="MS Mincho" w:cs="Times New Roman"/>
          <w:b/>
          <w:szCs w:val="28"/>
        </w:rPr>
        <w:t xml:space="preserve"> </w:t>
      </w:r>
      <w:r>
        <w:rPr>
          <w:rFonts w:eastAsia="MS Mincho" w:cs="Times New Roman"/>
          <w:szCs w:val="28"/>
        </w:rPr>
        <w:t>Муниципального общеобразовательного учреждения</w:t>
      </w:r>
      <w:r>
        <w:rPr>
          <w:rFonts w:eastAsia="MS Mincho" w:cs="Times New Roman"/>
          <w:b/>
          <w:szCs w:val="28"/>
        </w:rPr>
        <w:t xml:space="preserve"> «</w:t>
      </w:r>
      <w:r>
        <w:rPr>
          <w:rFonts w:eastAsia="MS Mincho" w:cs="Times New Roman"/>
          <w:szCs w:val="28"/>
        </w:rPr>
        <w:t>средняя общеобразовательная школа</w:t>
      </w:r>
      <w:r w:rsidR="0028065B">
        <w:rPr>
          <w:rFonts w:eastAsia="MS Mincho" w:cs="Times New Roman"/>
          <w:szCs w:val="28"/>
        </w:rPr>
        <w:t>»</w:t>
      </w:r>
      <w:r>
        <w:rPr>
          <w:rFonts w:eastAsia="MS Mincho" w:cs="Times New Roman"/>
          <w:szCs w:val="28"/>
        </w:rPr>
        <w:t xml:space="preserve"> </w:t>
      </w:r>
      <w:r w:rsidR="0028065B">
        <w:rPr>
          <w:rFonts w:eastAsia="MS Mincho" w:cs="Times New Roman"/>
          <w:bCs/>
          <w:szCs w:val="28"/>
        </w:rPr>
        <w:t>с</w:t>
      </w:r>
      <w:r>
        <w:rPr>
          <w:rFonts w:eastAsia="MS Mincho" w:cs="Times New Roman"/>
          <w:bCs/>
          <w:szCs w:val="28"/>
        </w:rPr>
        <w:t>.</w:t>
      </w:r>
      <w:r w:rsidR="0028065B">
        <w:rPr>
          <w:rFonts w:eastAsia="MS Mincho" w:cs="Times New Roman"/>
          <w:bCs/>
          <w:szCs w:val="28"/>
        </w:rPr>
        <w:t>Николаевка</w:t>
      </w:r>
      <w:r>
        <w:rPr>
          <w:rFonts w:eastAsia="MS Mincho" w:cs="Times New Roman"/>
          <w:b/>
          <w:szCs w:val="28"/>
        </w:rPr>
        <w:t xml:space="preserve">, </w:t>
      </w:r>
      <w:r>
        <w:rPr>
          <w:rFonts w:eastAsia="MS Mincho" w:cs="Times New Roman"/>
          <w:szCs w:val="28"/>
        </w:rPr>
        <w:t xml:space="preserve">утвержденному Постановлением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</w:t>
      </w:r>
      <w:r w:rsidR="0028065B">
        <w:rPr>
          <w:rFonts w:eastAsia="MS Mincho" w:cs="Times New Roman"/>
          <w:szCs w:val="28"/>
        </w:rPr>
        <w:t>11</w:t>
      </w:r>
      <w:r>
        <w:rPr>
          <w:rFonts w:eastAsia="MS Mincho" w:cs="Times New Roman"/>
          <w:szCs w:val="28"/>
        </w:rPr>
        <w:t>.0</w:t>
      </w:r>
      <w:r w:rsidR="0028065B">
        <w:rPr>
          <w:rFonts w:eastAsia="MS Mincho" w:cs="Times New Roman"/>
          <w:szCs w:val="28"/>
        </w:rPr>
        <w:t>8</w:t>
      </w:r>
      <w:r>
        <w:rPr>
          <w:rFonts w:eastAsia="MS Mincho" w:cs="Times New Roman"/>
          <w:szCs w:val="28"/>
        </w:rPr>
        <w:t xml:space="preserve">.2015г. № </w:t>
      </w:r>
      <w:r w:rsidR="0028065B">
        <w:rPr>
          <w:rFonts w:eastAsia="MS Mincho" w:cs="Times New Roman"/>
          <w:szCs w:val="28"/>
        </w:rPr>
        <w:t>712</w:t>
      </w:r>
      <w:r>
        <w:rPr>
          <w:rFonts w:eastAsia="MS Mincho" w:cs="Times New Roman"/>
          <w:szCs w:val="28"/>
        </w:rPr>
        <w:t>.</w:t>
      </w:r>
    </w:p>
    <w:p w:rsidR="00280D99" w:rsidRDefault="00D829F5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szCs w:val="28"/>
        </w:rPr>
        <w:t xml:space="preserve">В соответствии с пунктом 1.8 Устава </w:t>
      </w:r>
      <w:r>
        <w:rPr>
          <w:rFonts w:eastAsia="Times New Roman" w:cs="Times New Roman"/>
          <w:szCs w:val="32"/>
        </w:rPr>
        <w:t>МОУ СОШ</w:t>
      </w:r>
      <w:r>
        <w:rPr>
          <w:szCs w:val="28"/>
        </w:rPr>
        <w:t xml:space="preserve"> </w:t>
      </w:r>
      <w:r w:rsidR="0028065B"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 w:rsidR="0028065B">
        <w:rPr>
          <w:bCs/>
          <w:szCs w:val="28"/>
        </w:rPr>
        <w:t>Н</w:t>
      </w:r>
      <w:proofErr w:type="gramEnd"/>
      <w:r w:rsidR="0028065B">
        <w:rPr>
          <w:bCs/>
          <w:szCs w:val="28"/>
        </w:rPr>
        <w:t>иколаевка</w:t>
      </w:r>
      <w:r>
        <w:rPr>
          <w:szCs w:val="28"/>
        </w:rPr>
        <w:t xml:space="preserve"> </w:t>
      </w:r>
      <w:r>
        <w:rPr>
          <w:rFonts w:eastAsia="MS Mincho" w:cs="Times New Roman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</w:t>
      </w:r>
      <w:r w:rsidR="0028065B">
        <w:rPr>
          <w:rFonts w:eastAsia="MS Mincho" w:cs="Times New Roman"/>
          <w:szCs w:val="28"/>
        </w:rPr>
        <w:t xml:space="preserve"> Челябинской области</w:t>
      </w:r>
      <w:r>
        <w:rPr>
          <w:rFonts w:eastAsia="MS Mincho" w:cs="Times New Roman"/>
          <w:szCs w:val="28"/>
        </w:rPr>
        <w:t xml:space="preserve">. </w:t>
      </w:r>
    </w:p>
    <w:p w:rsidR="00280D99" w:rsidRDefault="00D829F5">
      <w:pPr>
        <w:tabs>
          <w:tab w:val="left" w:pos="570"/>
          <w:tab w:val="center" w:pos="4802"/>
        </w:tabs>
        <w:ind w:firstLine="709"/>
      </w:pPr>
      <w:r>
        <w:rPr>
          <w:szCs w:val="32"/>
        </w:rPr>
        <w:t xml:space="preserve">МОУ СОШ </w:t>
      </w:r>
      <w:r w:rsidR="0028065B">
        <w:rPr>
          <w:rFonts w:eastAsia="MS Mincho" w:cs="Times New Roman"/>
          <w:bCs/>
          <w:szCs w:val="28"/>
        </w:rPr>
        <w:t>с</w:t>
      </w:r>
      <w:proofErr w:type="gramStart"/>
      <w:r w:rsidR="00467886">
        <w:rPr>
          <w:rFonts w:eastAsia="MS Mincho" w:cs="Times New Roman"/>
          <w:bCs/>
          <w:szCs w:val="28"/>
        </w:rPr>
        <w:t>.</w:t>
      </w:r>
      <w:r w:rsidR="0028065B">
        <w:rPr>
          <w:rFonts w:eastAsia="MS Mincho" w:cs="Times New Roman"/>
          <w:bCs/>
          <w:szCs w:val="28"/>
        </w:rPr>
        <w:t>Н</w:t>
      </w:r>
      <w:proofErr w:type="gramEnd"/>
      <w:r w:rsidR="0028065B">
        <w:rPr>
          <w:rFonts w:eastAsia="MS Mincho" w:cs="Times New Roman"/>
          <w:bCs/>
          <w:szCs w:val="28"/>
        </w:rPr>
        <w:t>иколаевка</w:t>
      </w:r>
      <w:r>
        <w:rPr>
          <w:szCs w:val="32"/>
        </w:rPr>
        <w:t xml:space="preserve"> </w:t>
      </w:r>
      <w:r>
        <w:rPr>
          <w:rFonts w:eastAsia="MS Mincho" w:cs="Times New Roman"/>
          <w:szCs w:val="28"/>
        </w:rPr>
        <w:t xml:space="preserve">является муниципальным </w:t>
      </w:r>
      <w:r w:rsidR="007D47FE">
        <w:rPr>
          <w:rFonts w:eastAsia="MS Mincho" w:cs="Times New Roman"/>
          <w:szCs w:val="28"/>
        </w:rPr>
        <w:t>обще</w:t>
      </w:r>
      <w:r>
        <w:rPr>
          <w:rFonts w:eastAsia="MS Mincho" w:cs="Times New Roman"/>
          <w:szCs w:val="28"/>
        </w:rPr>
        <w:t>образовательным учреждением, обладающим правами юридического лица</w:t>
      </w:r>
      <w:r w:rsidR="007D47FE">
        <w:rPr>
          <w:rFonts w:eastAsia="MS Mincho" w:cs="Times New Roman"/>
          <w:szCs w:val="28"/>
        </w:rPr>
        <w:t>. Учреждение</w:t>
      </w:r>
      <w:r>
        <w:rPr>
          <w:rFonts w:eastAsia="MS Mincho" w:cs="Times New Roman"/>
          <w:szCs w:val="28"/>
        </w:rPr>
        <w:t xml:space="preserve"> имеет печать установленного образца,</w:t>
      </w:r>
      <w:r w:rsidR="00125654">
        <w:rPr>
          <w:rFonts w:eastAsia="MS Mincho" w:cs="Times New Roman"/>
          <w:szCs w:val="28"/>
        </w:rPr>
        <w:t xml:space="preserve"> </w:t>
      </w:r>
      <w:r w:rsidR="007D47FE">
        <w:rPr>
          <w:rFonts w:eastAsia="MS Mincho" w:cs="Times New Roman"/>
          <w:szCs w:val="28"/>
        </w:rPr>
        <w:t>штампы, бланки со своим наименованием,</w:t>
      </w:r>
      <w:r>
        <w:rPr>
          <w:rFonts w:eastAsia="MS Mincho" w:cs="Times New Roman"/>
          <w:szCs w:val="28"/>
        </w:rPr>
        <w:t xml:space="preserve">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280D99" w:rsidRDefault="00D829F5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szCs w:val="28"/>
        </w:rPr>
        <w:t xml:space="preserve">В Единый государственный реестр юридических лиц  образовательная организация  </w:t>
      </w:r>
      <w:r>
        <w:rPr>
          <w:rFonts w:eastAsia="Times New Roman" w:cs="Times New Roman"/>
          <w:szCs w:val="32"/>
        </w:rPr>
        <w:t xml:space="preserve">МОУ СОШ </w:t>
      </w:r>
      <w:r w:rsidR="007D47FE">
        <w:rPr>
          <w:rFonts w:eastAsia="Times New Roman" w:cs="Times New Roman"/>
          <w:bCs/>
          <w:szCs w:val="28"/>
        </w:rPr>
        <w:t>с</w:t>
      </w:r>
      <w:proofErr w:type="gramStart"/>
      <w:r>
        <w:rPr>
          <w:rFonts w:eastAsia="Times New Roman" w:cs="Times New Roman"/>
          <w:bCs/>
          <w:szCs w:val="28"/>
        </w:rPr>
        <w:t>.</w:t>
      </w:r>
      <w:r w:rsidR="007D47FE">
        <w:rPr>
          <w:rFonts w:eastAsia="Times New Roman" w:cs="Times New Roman"/>
          <w:bCs/>
          <w:szCs w:val="28"/>
        </w:rPr>
        <w:t>Н</w:t>
      </w:r>
      <w:proofErr w:type="gramEnd"/>
      <w:r w:rsidR="007D47FE">
        <w:rPr>
          <w:rFonts w:eastAsia="Times New Roman" w:cs="Times New Roman"/>
          <w:bCs/>
          <w:szCs w:val="28"/>
        </w:rPr>
        <w:t>иколаевка</w:t>
      </w:r>
      <w:r>
        <w:rPr>
          <w:rFonts w:eastAsia="MS Mincho" w:cs="Times New Roman"/>
          <w:szCs w:val="28"/>
        </w:rPr>
        <w:t xml:space="preserve"> включена за основным государственным регистрационным номером 102740153</w:t>
      </w:r>
      <w:r w:rsidR="007D47FE">
        <w:rPr>
          <w:rFonts w:eastAsia="MS Mincho" w:cs="Times New Roman"/>
          <w:szCs w:val="28"/>
        </w:rPr>
        <w:t>3169</w:t>
      </w:r>
      <w:r>
        <w:rPr>
          <w:rFonts w:eastAsia="MS Mincho" w:cs="Times New Roman"/>
          <w:szCs w:val="28"/>
        </w:rPr>
        <w:t xml:space="preserve"> от </w:t>
      </w:r>
      <w:r w:rsidR="007934B1">
        <w:rPr>
          <w:rFonts w:eastAsia="MS Mincho" w:cs="Times New Roman"/>
          <w:szCs w:val="28"/>
        </w:rPr>
        <w:t>01</w:t>
      </w:r>
      <w:r>
        <w:rPr>
          <w:rFonts w:eastAsia="MS Mincho" w:cs="Times New Roman"/>
          <w:szCs w:val="28"/>
        </w:rPr>
        <w:t>.0</w:t>
      </w:r>
      <w:r w:rsidR="007934B1">
        <w:rPr>
          <w:rFonts w:eastAsia="MS Mincho" w:cs="Times New Roman"/>
          <w:szCs w:val="28"/>
        </w:rPr>
        <w:t>2</w:t>
      </w:r>
      <w:r>
        <w:rPr>
          <w:rFonts w:eastAsia="MS Mincho" w:cs="Times New Roman"/>
          <w:szCs w:val="28"/>
        </w:rPr>
        <w:t>.20</w:t>
      </w:r>
      <w:r w:rsidR="007934B1">
        <w:rPr>
          <w:rFonts w:eastAsia="MS Mincho" w:cs="Times New Roman"/>
          <w:szCs w:val="28"/>
        </w:rPr>
        <w:t>12</w:t>
      </w:r>
      <w:r>
        <w:rPr>
          <w:rFonts w:eastAsia="MS Mincho" w:cs="Times New Roman"/>
          <w:szCs w:val="28"/>
        </w:rPr>
        <w:t xml:space="preserve"> года. Свидетельство серии 74 №00</w:t>
      </w:r>
      <w:r w:rsidR="007934B1">
        <w:rPr>
          <w:rFonts w:eastAsia="MS Mincho" w:cs="Times New Roman"/>
          <w:szCs w:val="28"/>
        </w:rPr>
        <w:t>6392056</w:t>
      </w:r>
      <w:r>
        <w:rPr>
          <w:rFonts w:eastAsia="MS Mincho" w:cs="Times New Roman"/>
          <w:szCs w:val="28"/>
        </w:rPr>
        <w:t>, выданное  Инспекцией М</w:t>
      </w:r>
      <w:r w:rsidR="007934B1">
        <w:rPr>
          <w:rFonts w:eastAsia="MS Mincho" w:cs="Times New Roman"/>
          <w:szCs w:val="28"/>
        </w:rPr>
        <w:t xml:space="preserve">ежрайонной инспекцией Федеральной налоговой службы №19 по </w:t>
      </w:r>
      <w:r w:rsidR="007934B1">
        <w:rPr>
          <w:rFonts w:eastAsia="MS Mincho" w:cs="Times New Roman"/>
          <w:szCs w:val="28"/>
        </w:rPr>
        <w:lastRenderedPageBreak/>
        <w:t>Челябинской области</w:t>
      </w:r>
      <w:r>
        <w:rPr>
          <w:rFonts w:eastAsia="MS Mincho" w:cs="Times New Roman"/>
          <w:szCs w:val="28"/>
        </w:rPr>
        <w:t>, подтверждает постановку на учет юридического лица в налоговом органе с присвоением ИНН 74280065</w:t>
      </w:r>
      <w:r w:rsidR="007934B1">
        <w:rPr>
          <w:rFonts w:eastAsia="MS Mincho" w:cs="Times New Roman"/>
          <w:szCs w:val="28"/>
        </w:rPr>
        <w:t>14</w:t>
      </w:r>
      <w:r>
        <w:rPr>
          <w:rFonts w:eastAsia="MS Mincho" w:cs="Times New Roman"/>
          <w:szCs w:val="28"/>
        </w:rPr>
        <w:t xml:space="preserve"> и КПП 745801001</w:t>
      </w:r>
      <w:r>
        <w:rPr>
          <w:rFonts w:eastAsia="MS Mincho" w:cs="Times New Roman"/>
          <w:i/>
          <w:szCs w:val="28"/>
        </w:rPr>
        <w:t>.</w:t>
      </w:r>
    </w:p>
    <w:p w:rsidR="00280D99" w:rsidRDefault="00D829F5">
      <w:pPr>
        <w:pStyle w:val="af5"/>
        <w:ind w:firstLine="709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На основании Устава МОУ СОШ </w:t>
      </w:r>
      <w:bookmarkStart w:id="0" w:name="__DdeLink__13550_1330654538"/>
      <w:r w:rsidR="007934B1">
        <w:rPr>
          <w:rFonts w:ascii="Times New Roman" w:eastAsia="MS Mincho" w:hAnsi="Times New Roman" w:cs="Times New Roman"/>
          <w:bCs/>
          <w:szCs w:val="28"/>
        </w:rPr>
        <w:t>с</w:t>
      </w:r>
      <w:proofErr w:type="gramStart"/>
      <w:r>
        <w:rPr>
          <w:rFonts w:ascii="Times New Roman" w:eastAsia="MS Mincho" w:hAnsi="Times New Roman" w:cs="Times New Roman"/>
          <w:bCs/>
          <w:szCs w:val="28"/>
        </w:rPr>
        <w:t>.</w:t>
      </w:r>
      <w:bookmarkEnd w:id="0"/>
      <w:r w:rsidR="007934B1">
        <w:rPr>
          <w:rFonts w:ascii="Times New Roman" w:eastAsia="MS Mincho" w:hAnsi="Times New Roman" w:cs="Times New Roman"/>
          <w:bCs/>
          <w:szCs w:val="28"/>
        </w:rPr>
        <w:t>Н</w:t>
      </w:r>
      <w:proofErr w:type="gramEnd"/>
      <w:r w:rsidR="007934B1">
        <w:rPr>
          <w:rFonts w:ascii="Times New Roman" w:eastAsia="MS Mincho" w:hAnsi="Times New Roman" w:cs="Times New Roman"/>
          <w:bCs/>
          <w:szCs w:val="28"/>
        </w:rPr>
        <w:t>иколаевка</w:t>
      </w:r>
      <w:r>
        <w:rPr>
          <w:rFonts w:ascii="Times New Roman" w:eastAsia="MS Mincho" w:hAnsi="Times New Roman" w:cs="Times New Roman"/>
        </w:rPr>
        <w:t xml:space="preserve"> организационно-правовая форма – учреждение, по типу - казенное, по типу реализуемых основных образовательных программ является общеобразовательным учреждением.</w:t>
      </w:r>
    </w:p>
    <w:p w:rsidR="00280D99" w:rsidRDefault="00D829F5">
      <w:pPr>
        <w:pStyle w:val="ae"/>
        <w:ind w:firstLine="709"/>
      </w:pPr>
      <w:r>
        <w:t xml:space="preserve">МОУ СОШ </w:t>
      </w:r>
      <w:r w:rsidR="007934B1"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 w:rsidR="007934B1">
        <w:rPr>
          <w:bCs/>
          <w:szCs w:val="28"/>
        </w:rPr>
        <w:t>Н</w:t>
      </w:r>
      <w:proofErr w:type="gramEnd"/>
      <w:r w:rsidR="007934B1">
        <w:rPr>
          <w:bCs/>
          <w:szCs w:val="28"/>
        </w:rPr>
        <w:t>иколаевка</w:t>
      </w:r>
      <w:r>
        <w:t xml:space="preserve"> имеет лицензию на осуществления образовательной деятельности серия 74Л02 №000</w:t>
      </w:r>
      <w:r w:rsidR="007934B1">
        <w:t>1086</w:t>
      </w:r>
      <w:r>
        <w:rPr>
          <w:i/>
        </w:rPr>
        <w:t>,</w:t>
      </w:r>
      <w:r>
        <w:t xml:space="preserve"> регистрационный номер 11</w:t>
      </w:r>
      <w:r w:rsidR="007934B1">
        <w:t>889</w:t>
      </w:r>
      <w:r>
        <w:t xml:space="preserve"> от 1</w:t>
      </w:r>
      <w:r w:rsidR="007934B1">
        <w:t>2</w:t>
      </w:r>
      <w:r>
        <w:t>.</w:t>
      </w:r>
      <w:r w:rsidR="007934B1">
        <w:t>11</w:t>
      </w:r>
      <w:r>
        <w:t xml:space="preserve">.2015г., </w:t>
      </w:r>
      <w:r w:rsidR="00EC4F9B">
        <w:t>срок действия лицензии – бессрочная</w:t>
      </w:r>
      <w:r>
        <w:t xml:space="preserve">, предоставлена на основании приказа Министерства образования и науки Челябинской области от </w:t>
      </w:r>
      <w:r w:rsidR="00837D1D">
        <w:t>12</w:t>
      </w:r>
      <w:r>
        <w:t>.</w:t>
      </w:r>
      <w:r w:rsidR="00837D1D">
        <w:t>11</w:t>
      </w:r>
      <w:r>
        <w:t xml:space="preserve">.2015г. № </w:t>
      </w:r>
      <w:bookmarkStart w:id="1" w:name="__DdeLink__5494_999284177"/>
      <w:r>
        <w:t>03-Л-</w:t>
      </w:r>
      <w:bookmarkEnd w:id="1"/>
      <w:r w:rsidR="00837D1D">
        <w:t>1809.</w:t>
      </w:r>
    </w:p>
    <w:p w:rsidR="00280D99" w:rsidRDefault="00D829F5">
      <w:pPr>
        <w:tabs>
          <w:tab w:val="left" w:pos="1590"/>
        </w:tabs>
        <w:ind w:firstLine="709"/>
      </w:pPr>
      <w:r>
        <w:rPr>
          <w:rFonts w:eastAsia="MS Mincho" w:cs="Times New Roman"/>
          <w:szCs w:val="28"/>
        </w:rPr>
        <w:t xml:space="preserve">Основными видами деятельности МОУ СОШ </w:t>
      </w:r>
      <w:r w:rsidR="00837D1D">
        <w:rPr>
          <w:rFonts w:eastAsia="MS Mincho" w:cs="Times New Roman"/>
          <w:bCs/>
          <w:szCs w:val="28"/>
        </w:rPr>
        <w:t>с</w:t>
      </w:r>
      <w:proofErr w:type="gramStart"/>
      <w:r>
        <w:rPr>
          <w:rFonts w:eastAsia="MS Mincho" w:cs="Times New Roman"/>
          <w:bCs/>
          <w:szCs w:val="28"/>
        </w:rPr>
        <w:t>.</w:t>
      </w:r>
      <w:r w:rsidR="00837D1D">
        <w:rPr>
          <w:rFonts w:eastAsia="MS Mincho" w:cs="Times New Roman"/>
          <w:bCs/>
          <w:szCs w:val="28"/>
        </w:rPr>
        <w:t>Н</w:t>
      </w:r>
      <w:proofErr w:type="gramEnd"/>
      <w:r w:rsidR="00837D1D">
        <w:rPr>
          <w:rFonts w:eastAsia="MS Mincho" w:cs="Times New Roman"/>
          <w:bCs/>
          <w:szCs w:val="28"/>
        </w:rPr>
        <w:t>иколаевка</w:t>
      </w:r>
      <w:r>
        <w:rPr>
          <w:rFonts w:eastAsia="MS Mincho" w:cs="Times New Roman"/>
          <w:szCs w:val="28"/>
        </w:rPr>
        <w:t xml:space="preserve"> является реализация:</w:t>
      </w:r>
    </w:p>
    <w:p w:rsidR="00280D99" w:rsidRDefault="00D829F5">
      <w:pPr>
        <w:numPr>
          <w:ilvl w:val="0"/>
          <w:numId w:val="4"/>
        </w:numPr>
        <w:tabs>
          <w:tab w:val="left" w:pos="736"/>
        </w:tabs>
        <w:ind w:left="0" w:firstLine="340"/>
      </w:pPr>
      <w:r>
        <w:rPr>
          <w:rFonts w:eastAsia="MS Mincho" w:cs="Times New Roman"/>
          <w:szCs w:val="28"/>
        </w:rPr>
        <w:t>основных общеобразовательных программ начального общего образования;</w:t>
      </w:r>
    </w:p>
    <w:p w:rsidR="00280D99" w:rsidRDefault="00D829F5">
      <w:pPr>
        <w:numPr>
          <w:ilvl w:val="0"/>
          <w:numId w:val="4"/>
        </w:numPr>
        <w:tabs>
          <w:tab w:val="left" w:pos="736"/>
        </w:tabs>
      </w:pPr>
      <w:r>
        <w:rPr>
          <w:rFonts w:eastAsia="MS Mincho" w:cs="Times New Roman"/>
          <w:szCs w:val="28"/>
        </w:rPr>
        <w:t>основных общеобразовательных программ основного общего образования;</w:t>
      </w:r>
    </w:p>
    <w:p w:rsidR="00280D99" w:rsidRDefault="00D829F5">
      <w:pPr>
        <w:numPr>
          <w:ilvl w:val="0"/>
          <w:numId w:val="4"/>
        </w:numPr>
        <w:tabs>
          <w:tab w:val="left" w:pos="736"/>
        </w:tabs>
      </w:pPr>
      <w:r>
        <w:rPr>
          <w:rFonts w:eastAsia="MS Mincho" w:cs="Times New Roman"/>
          <w:szCs w:val="28"/>
        </w:rPr>
        <w:t>основных общеобразовательных программ среднего общего образования;</w:t>
      </w:r>
    </w:p>
    <w:p w:rsidR="00280D99" w:rsidRDefault="00D829F5">
      <w:pPr>
        <w:numPr>
          <w:ilvl w:val="0"/>
          <w:numId w:val="4"/>
        </w:numPr>
        <w:tabs>
          <w:tab w:val="left" w:pos="736"/>
        </w:tabs>
      </w:pPr>
      <w:r>
        <w:rPr>
          <w:rFonts w:eastAsia="MS Mincho" w:cs="Times New Roman"/>
          <w:szCs w:val="28"/>
        </w:rPr>
        <w:t xml:space="preserve">дополнительных образовательных программ, указанных в приложении № 1 к лицензии на осуществление </w:t>
      </w:r>
      <w:r w:rsidR="00837D1D">
        <w:rPr>
          <w:rFonts w:eastAsia="MS Mincho" w:cs="Times New Roman"/>
          <w:szCs w:val="28"/>
        </w:rPr>
        <w:t>дополнительного образования детей и взрослых</w:t>
      </w:r>
      <w:r>
        <w:rPr>
          <w:rFonts w:eastAsia="MS Mincho" w:cs="Times New Roman"/>
          <w:szCs w:val="28"/>
        </w:rPr>
        <w:t>.</w:t>
      </w:r>
    </w:p>
    <w:p w:rsidR="00280D99" w:rsidRPr="00FC3B6E" w:rsidRDefault="00DF2B57">
      <w:pPr>
        <w:ind w:firstLine="709"/>
        <w:rPr>
          <w:color w:val="auto"/>
        </w:rPr>
      </w:pPr>
      <w:r w:rsidRPr="00FC3B6E">
        <w:rPr>
          <w:color w:val="auto"/>
          <w:szCs w:val="28"/>
        </w:rPr>
        <w:t>По состоянию на 20.09.2017года ч</w:t>
      </w:r>
      <w:r w:rsidR="00D829F5" w:rsidRPr="00FC3B6E">
        <w:rPr>
          <w:color w:val="auto"/>
          <w:szCs w:val="28"/>
        </w:rPr>
        <w:t xml:space="preserve">исленность контингента обучающихся </w:t>
      </w:r>
      <w:r w:rsidRPr="00FC3B6E">
        <w:rPr>
          <w:color w:val="auto"/>
          <w:szCs w:val="28"/>
        </w:rPr>
        <w:t xml:space="preserve">на начало 2017-2018 учебного года </w:t>
      </w:r>
      <w:r w:rsidR="00D829F5" w:rsidRPr="00FC3B6E">
        <w:rPr>
          <w:color w:val="auto"/>
          <w:szCs w:val="28"/>
        </w:rPr>
        <w:t xml:space="preserve">составляла  </w:t>
      </w:r>
      <w:r w:rsidRPr="00FC3B6E">
        <w:rPr>
          <w:color w:val="auto"/>
          <w:szCs w:val="28"/>
        </w:rPr>
        <w:t>74</w:t>
      </w:r>
      <w:r w:rsidR="00D829F5" w:rsidRPr="00FC3B6E">
        <w:rPr>
          <w:color w:val="auto"/>
          <w:szCs w:val="28"/>
        </w:rPr>
        <w:t xml:space="preserve"> человек, из них:</w:t>
      </w:r>
    </w:p>
    <w:p w:rsidR="00280D99" w:rsidRPr="00FC3B6E" w:rsidRDefault="00D829F5">
      <w:pPr>
        <w:ind w:firstLine="709"/>
        <w:rPr>
          <w:color w:val="auto"/>
        </w:rPr>
      </w:pPr>
      <w:r w:rsidRPr="00FC3B6E">
        <w:rPr>
          <w:color w:val="auto"/>
          <w:szCs w:val="28"/>
        </w:rPr>
        <w:t xml:space="preserve">- начальная школа - </w:t>
      </w:r>
      <w:r w:rsidR="00DF2B57" w:rsidRPr="00FC3B6E">
        <w:rPr>
          <w:color w:val="auto"/>
          <w:szCs w:val="28"/>
        </w:rPr>
        <w:t>24</w:t>
      </w:r>
      <w:r w:rsidRPr="00FC3B6E">
        <w:rPr>
          <w:color w:val="auto"/>
          <w:szCs w:val="28"/>
        </w:rPr>
        <w:t xml:space="preserve"> учащихся</w:t>
      </w:r>
      <w:r w:rsidR="00F36EBE" w:rsidRPr="00FC3B6E">
        <w:rPr>
          <w:color w:val="auto"/>
          <w:szCs w:val="28"/>
        </w:rPr>
        <w:t>(4 класса)</w:t>
      </w:r>
      <w:r w:rsidRPr="00FC3B6E">
        <w:rPr>
          <w:color w:val="auto"/>
          <w:szCs w:val="28"/>
        </w:rPr>
        <w:t>;</w:t>
      </w:r>
    </w:p>
    <w:p w:rsidR="00280D99" w:rsidRPr="00FC3B6E" w:rsidRDefault="00D829F5">
      <w:pPr>
        <w:ind w:firstLine="709"/>
        <w:rPr>
          <w:color w:val="auto"/>
        </w:rPr>
      </w:pPr>
      <w:r w:rsidRPr="00FC3B6E">
        <w:rPr>
          <w:color w:val="auto"/>
          <w:szCs w:val="28"/>
        </w:rPr>
        <w:t xml:space="preserve">- основная школа - </w:t>
      </w:r>
      <w:r w:rsidR="00F36EBE" w:rsidRPr="00FC3B6E">
        <w:rPr>
          <w:color w:val="auto"/>
          <w:szCs w:val="28"/>
        </w:rPr>
        <w:t>42</w:t>
      </w:r>
      <w:r w:rsidRPr="00FC3B6E">
        <w:rPr>
          <w:color w:val="auto"/>
          <w:szCs w:val="28"/>
        </w:rPr>
        <w:t xml:space="preserve"> учащихся (</w:t>
      </w:r>
      <w:r w:rsidR="00F36EBE" w:rsidRPr="00FC3B6E">
        <w:rPr>
          <w:color w:val="auto"/>
          <w:szCs w:val="28"/>
        </w:rPr>
        <w:t>5</w:t>
      </w:r>
      <w:r w:rsidRPr="00FC3B6E">
        <w:rPr>
          <w:color w:val="auto"/>
          <w:szCs w:val="28"/>
        </w:rPr>
        <w:t xml:space="preserve"> класса). </w:t>
      </w:r>
    </w:p>
    <w:p w:rsidR="00280D99" w:rsidRPr="00FC3B6E" w:rsidRDefault="00D829F5">
      <w:pPr>
        <w:ind w:firstLine="709"/>
        <w:rPr>
          <w:color w:val="auto"/>
          <w:szCs w:val="28"/>
        </w:rPr>
      </w:pPr>
      <w:r w:rsidRPr="00FC3B6E">
        <w:rPr>
          <w:color w:val="auto"/>
          <w:szCs w:val="28"/>
        </w:rPr>
        <w:t xml:space="preserve">- и средняя школа — </w:t>
      </w:r>
      <w:r w:rsidR="00F36EBE" w:rsidRPr="00FC3B6E">
        <w:rPr>
          <w:color w:val="auto"/>
          <w:szCs w:val="28"/>
        </w:rPr>
        <w:t>8</w:t>
      </w:r>
      <w:r w:rsidRPr="00FC3B6E">
        <w:rPr>
          <w:color w:val="auto"/>
          <w:szCs w:val="28"/>
        </w:rPr>
        <w:t xml:space="preserve"> учащихся (2 класса).</w:t>
      </w:r>
    </w:p>
    <w:p w:rsidR="00DF2B57" w:rsidRPr="00FC3B6E" w:rsidRDefault="00DF2B57">
      <w:pPr>
        <w:ind w:firstLine="709"/>
        <w:rPr>
          <w:color w:val="auto"/>
        </w:rPr>
      </w:pPr>
      <w:r w:rsidRPr="00FC3B6E">
        <w:rPr>
          <w:color w:val="auto"/>
          <w:szCs w:val="28"/>
        </w:rPr>
        <w:t>Численность работников в МОУ СОШ с</w:t>
      </w:r>
      <w:proofErr w:type="gramStart"/>
      <w:r w:rsidRPr="00FC3B6E">
        <w:rPr>
          <w:color w:val="auto"/>
          <w:szCs w:val="28"/>
        </w:rPr>
        <w:t>.Н</w:t>
      </w:r>
      <w:proofErr w:type="gramEnd"/>
      <w:r w:rsidRPr="00FC3B6E">
        <w:rPr>
          <w:color w:val="auto"/>
          <w:szCs w:val="28"/>
        </w:rPr>
        <w:t>иколаевка на начало 2017-2018 учебного года составляла 2</w:t>
      </w:r>
      <w:r w:rsidR="00F36EBE" w:rsidRPr="00FC3B6E">
        <w:rPr>
          <w:color w:val="auto"/>
          <w:szCs w:val="28"/>
        </w:rPr>
        <w:t>6</w:t>
      </w:r>
      <w:r w:rsidRPr="00FC3B6E">
        <w:rPr>
          <w:color w:val="auto"/>
          <w:szCs w:val="28"/>
        </w:rPr>
        <w:t xml:space="preserve"> человек</w:t>
      </w:r>
      <w:r w:rsidR="00F36EBE" w:rsidRPr="00FC3B6E">
        <w:rPr>
          <w:color w:val="auto"/>
          <w:szCs w:val="28"/>
        </w:rPr>
        <w:t>, из них пед</w:t>
      </w:r>
      <w:r w:rsidR="00A83E1A">
        <w:rPr>
          <w:color w:val="auto"/>
          <w:szCs w:val="28"/>
        </w:rPr>
        <w:t xml:space="preserve">агогических </w:t>
      </w:r>
      <w:r w:rsidR="00F36EBE" w:rsidRPr="00FC3B6E">
        <w:rPr>
          <w:color w:val="auto"/>
          <w:szCs w:val="28"/>
        </w:rPr>
        <w:t>работников 15</w:t>
      </w:r>
      <w:r w:rsidR="00FC3B6E" w:rsidRPr="00FC3B6E">
        <w:rPr>
          <w:color w:val="auto"/>
          <w:szCs w:val="28"/>
        </w:rPr>
        <w:t>, в том числе начальных классов 4 человека</w:t>
      </w:r>
      <w:r w:rsidRPr="00FC3B6E">
        <w:rPr>
          <w:color w:val="auto"/>
          <w:szCs w:val="28"/>
        </w:rPr>
        <w:t>.</w:t>
      </w:r>
    </w:p>
    <w:p w:rsidR="00280D99" w:rsidRPr="00F35EA6" w:rsidRDefault="00D829F5">
      <w:pPr>
        <w:ind w:firstLine="709"/>
        <w:rPr>
          <w:color w:val="auto"/>
        </w:rPr>
      </w:pPr>
      <w:r w:rsidRPr="00B80A8A">
        <w:rPr>
          <w:color w:val="auto"/>
          <w:szCs w:val="28"/>
        </w:rPr>
        <w:t>Проектная мощность здания (дата ввода в эксплуатацию здания 197</w:t>
      </w:r>
      <w:r w:rsidR="00F35EA6" w:rsidRPr="00B80A8A">
        <w:rPr>
          <w:color w:val="auto"/>
          <w:szCs w:val="28"/>
        </w:rPr>
        <w:t>2</w:t>
      </w:r>
      <w:r w:rsidRPr="00B80A8A">
        <w:rPr>
          <w:color w:val="auto"/>
          <w:szCs w:val="28"/>
        </w:rPr>
        <w:t>г.) – 3</w:t>
      </w:r>
      <w:r w:rsidR="00B80A8A" w:rsidRPr="00B80A8A">
        <w:rPr>
          <w:color w:val="auto"/>
          <w:szCs w:val="28"/>
        </w:rPr>
        <w:t>5</w:t>
      </w:r>
      <w:r w:rsidRPr="00B80A8A">
        <w:rPr>
          <w:color w:val="auto"/>
          <w:szCs w:val="28"/>
        </w:rPr>
        <w:t>0 человек,</w:t>
      </w:r>
      <w:r w:rsidRPr="00EC4F9B">
        <w:rPr>
          <w:color w:val="FF0000"/>
          <w:szCs w:val="28"/>
        </w:rPr>
        <w:t xml:space="preserve"> </w:t>
      </w:r>
      <w:r w:rsidRPr="00F35EA6">
        <w:rPr>
          <w:color w:val="auto"/>
          <w:szCs w:val="28"/>
        </w:rPr>
        <w:t xml:space="preserve">общая площадь здания </w:t>
      </w:r>
      <w:r w:rsidR="00F35EA6" w:rsidRPr="00F35EA6">
        <w:rPr>
          <w:color w:val="auto"/>
          <w:szCs w:val="28"/>
        </w:rPr>
        <w:t>1755,5</w:t>
      </w:r>
      <w:r w:rsidRPr="00F35EA6">
        <w:rPr>
          <w:color w:val="auto"/>
          <w:szCs w:val="28"/>
        </w:rPr>
        <w:t xml:space="preserve"> кв</w:t>
      </w:r>
      <w:proofErr w:type="gramStart"/>
      <w:r w:rsidRPr="00F35EA6">
        <w:rPr>
          <w:color w:val="auto"/>
          <w:szCs w:val="28"/>
        </w:rPr>
        <w:t>.м</w:t>
      </w:r>
      <w:proofErr w:type="gramEnd"/>
      <w:r w:rsidR="00A83E1A">
        <w:rPr>
          <w:color w:val="auto"/>
          <w:szCs w:val="28"/>
        </w:rPr>
        <w:t>етров</w:t>
      </w:r>
      <w:r w:rsidR="00F35EA6" w:rsidRPr="00F35EA6">
        <w:rPr>
          <w:color w:val="auto"/>
          <w:szCs w:val="28"/>
        </w:rPr>
        <w:t>, земельный участок 10095 кв.м</w:t>
      </w:r>
      <w:r w:rsidR="00A83E1A">
        <w:rPr>
          <w:color w:val="auto"/>
          <w:szCs w:val="28"/>
        </w:rPr>
        <w:t>етров</w:t>
      </w:r>
      <w:r w:rsidR="00F35EA6">
        <w:rPr>
          <w:color w:val="auto"/>
          <w:szCs w:val="28"/>
        </w:rPr>
        <w:t>.</w:t>
      </w:r>
    </w:p>
    <w:p w:rsidR="00280D99" w:rsidRPr="00DF3199" w:rsidRDefault="00D829F5">
      <w:pPr>
        <w:ind w:firstLine="709"/>
        <w:rPr>
          <w:color w:val="auto"/>
        </w:rPr>
      </w:pPr>
      <w:r w:rsidRPr="00DF3199">
        <w:rPr>
          <w:rFonts w:eastAsia="Times New Roman" w:cs="Times New Roman"/>
          <w:color w:val="auto"/>
          <w:szCs w:val="32"/>
        </w:rPr>
        <w:t xml:space="preserve">МОУ СОШ </w:t>
      </w:r>
      <w:r w:rsidR="00F35EA6" w:rsidRPr="00DF3199">
        <w:rPr>
          <w:rFonts w:eastAsia="MS Mincho" w:cs="Times New Roman"/>
          <w:bCs/>
          <w:color w:val="auto"/>
          <w:szCs w:val="28"/>
        </w:rPr>
        <w:t>с</w:t>
      </w:r>
      <w:proofErr w:type="gramStart"/>
      <w:r w:rsidRPr="00DF3199">
        <w:rPr>
          <w:rFonts w:eastAsia="MS Mincho" w:cs="Times New Roman"/>
          <w:bCs/>
          <w:color w:val="auto"/>
          <w:szCs w:val="28"/>
        </w:rPr>
        <w:t>.</w:t>
      </w:r>
      <w:r w:rsidR="00F35EA6" w:rsidRPr="00DF3199">
        <w:rPr>
          <w:rFonts w:eastAsia="MS Mincho" w:cs="Times New Roman"/>
          <w:bCs/>
          <w:color w:val="auto"/>
          <w:szCs w:val="28"/>
        </w:rPr>
        <w:t>Н</w:t>
      </w:r>
      <w:proofErr w:type="gramEnd"/>
      <w:r w:rsidR="00F35EA6" w:rsidRPr="00DF3199">
        <w:rPr>
          <w:rFonts w:eastAsia="MS Mincho" w:cs="Times New Roman"/>
          <w:bCs/>
          <w:color w:val="auto"/>
          <w:szCs w:val="28"/>
        </w:rPr>
        <w:t>иколаевка</w:t>
      </w:r>
      <w:r w:rsidRPr="00DF3199">
        <w:rPr>
          <w:color w:val="auto"/>
          <w:szCs w:val="28"/>
        </w:rPr>
        <w:t xml:space="preserve"> функционирует в режиме </w:t>
      </w:r>
      <w:r w:rsidR="00D74CA4">
        <w:rPr>
          <w:color w:val="auto"/>
          <w:szCs w:val="28"/>
        </w:rPr>
        <w:t>6</w:t>
      </w:r>
      <w:r w:rsidRPr="00DF3199">
        <w:rPr>
          <w:color w:val="auto"/>
          <w:szCs w:val="28"/>
        </w:rPr>
        <w:t xml:space="preserve"> дневной учебной недели</w:t>
      </w:r>
      <w:r w:rsidR="00D74CA4">
        <w:rPr>
          <w:color w:val="auto"/>
          <w:szCs w:val="28"/>
        </w:rPr>
        <w:t>, с 01.09.2018года на 5дневной учебной неделе</w:t>
      </w:r>
      <w:r w:rsidRPr="00DF3199">
        <w:rPr>
          <w:color w:val="auto"/>
          <w:szCs w:val="28"/>
        </w:rPr>
        <w:t xml:space="preserve"> в соответствии с расписанием занятий.</w:t>
      </w:r>
    </w:p>
    <w:p w:rsidR="00EC6BE4" w:rsidRDefault="00D829F5" w:rsidP="00EC6BE4">
      <w:pPr>
        <w:pStyle w:val="af7"/>
        <w:spacing w:after="0"/>
        <w:ind w:left="0" w:firstLine="709"/>
        <w:rPr>
          <w:sz w:val="26"/>
          <w:szCs w:val="26"/>
        </w:rPr>
      </w:pPr>
      <w:r w:rsidRPr="00FC3B6E">
        <w:rPr>
          <w:bCs/>
          <w:color w:val="auto"/>
          <w:sz w:val="28"/>
          <w:szCs w:val="28"/>
        </w:rPr>
        <w:t xml:space="preserve">Проведен анализ представленных статистических отчетов формы </w:t>
      </w:r>
      <w:r w:rsidRPr="00DF3199">
        <w:rPr>
          <w:bCs/>
          <w:color w:val="auto"/>
          <w:sz w:val="28"/>
          <w:szCs w:val="28"/>
        </w:rPr>
        <w:t>О</w:t>
      </w:r>
      <w:r w:rsidR="00DF3199" w:rsidRPr="00DF3199">
        <w:rPr>
          <w:bCs/>
          <w:color w:val="auto"/>
          <w:sz w:val="28"/>
          <w:szCs w:val="28"/>
        </w:rPr>
        <w:t>О</w:t>
      </w:r>
      <w:r w:rsidRPr="00DF3199">
        <w:rPr>
          <w:bCs/>
          <w:color w:val="auto"/>
          <w:sz w:val="28"/>
          <w:szCs w:val="28"/>
        </w:rPr>
        <w:t>-</w:t>
      </w:r>
      <w:r w:rsidR="00DF3199" w:rsidRPr="00DF3199">
        <w:rPr>
          <w:bCs/>
          <w:color w:val="auto"/>
          <w:sz w:val="28"/>
          <w:szCs w:val="28"/>
        </w:rPr>
        <w:t>2</w:t>
      </w:r>
      <w:r w:rsidRPr="00DF3199">
        <w:rPr>
          <w:bCs/>
          <w:color w:val="auto"/>
          <w:sz w:val="28"/>
          <w:szCs w:val="28"/>
        </w:rPr>
        <w:t xml:space="preserve"> «Сведения </w:t>
      </w:r>
      <w:r w:rsidR="00DF3199" w:rsidRPr="00DF3199">
        <w:rPr>
          <w:bCs/>
          <w:color w:val="auto"/>
          <w:sz w:val="28"/>
          <w:szCs w:val="28"/>
        </w:rPr>
        <w:t>о материально-технической и информационной базе, финансово-экономической деятельности общеобразовательной организации</w:t>
      </w:r>
      <w:r w:rsidRPr="00DF3199">
        <w:rPr>
          <w:bCs/>
          <w:color w:val="auto"/>
          <w:sz w:val="28"/>
          <w:szCs w:val="28"/>
        </w:rPr>
        <w:t>»</w:t>
      </w:r>
      <w:r w:rsidRPr="00FC3B6E">
        <w:rPr>
          <w:bCs/>
          <w:color w:val="auto"/>
          <w:sz w:val="28"/>
          <w:szCs w:val="28"/>
        </w:rPr>
        <w:t xml:space="preserve"> и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 </w:t>
      </w:r>
    </w:p>
    <w:p w:rsidR="00EC6BE4" w:rsidRPr="00A512C4" w:rsidRDefault="00EC6BE4" w:rsidP="00EC6BE4">
      <w:pPr>
        <w:widowControl w:val="0"/>
        <w:rPr>
          <w:rFonts w:eastAsia="MS Mincho" w:cs="Times New Roman"/>
          <w:color w:val="auto"/>
          <w:szCs w:val="28"/>
        </w:rPr>
      </w:pPr>
      <w:r w:rsidRPr="00A512C4">
        <w:rPr>
          <w:rFonts w:cs="Times New Roman"/>
          <w:color w:val="auto"/>
          <w:szCs w:val="28"/>
          <w:shd w:val="clear" w:color="auto" w:fill="FFFFFF"/>
        </w:rPr>
        <w:t> </w:t>
      </w:r>
    </w:p>
    <w:p w:rsidR="00EC6BE4" w:rsidRPr="002A1B6A" w:rsidRDefault="00EC6BE4" w:rsidP="00EC6BE4">
      <w:pPr>
        <w:pStyle w:val="af6"/>
        <w:jc w:val="both"/>
        <w:rPr>
          <w:rFonts w:ascii="Times New Roman" w:hAnsi="Times New Roman"/>
          <w:b/>
          <w:color w:val="auto"/>
          <w:szCs w:val="28"/>
        </w:rPr>
      </w:pPr>
      <w:r w:rsidRPr="002A1B6A">
        <w:rPr>
          <w:rFonts w:ascii="Times New Roman" w:hAnsi="Times New Roman"/>
          <w:b/>
          <w:color w:val="auto"/>
          <w:szCs w:val="28"/>
        </w:rPr>
        <w:lastRenderedPageBreak/>
        <w:t>Выводы</w:t>
      </w:r>
    </w:p>
    <w:p w:rsidR="00EC6BE4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2A1B6A">
        <w:rPr>
          <w:rFonts w:ascii="Times New Roman" w:hAnsi="Times New Roman"/>
          <w:color w:val="auto"/>
          <w:szCs w:val="28"/>
        </w:rPr>
        <w:t xml:space="preserve">1. В ходе контрольного мероприятия проверки финансово-хозяйственной деятельности объем проверенных  бюджетных  средств </w:t>
      </w:r>
      <w:r w:rsidRPr="002A1B6A">
        <w:rPr>
          <w:rFonts w:ascii="Times New Roman" w:hAnsi="Times New Roman"/>
          <w:b/>
          <w:color w:val="auto"/>
          <w:szCs w:val="28"/>
        </w:rPr>
        <w:t xml:space="preserve">составил </w:t>
      </w:r>
      <w:r>
        <w:rPr>
          <w:rFonts w:ascii="Times New Roman" w:hAnsi="Times New Roman"/>
          <w:b/>
          <w:color w:val="auto"/>
          <w:szCs w:val="28"/>
        </w:rPr>
        <w:t>17152531,72</w:t>
      </w:r>
      <w:r w:rsidRPr="002A1B6A">
        <w:rPr>
          <w:rFonts w:ascii="Times New Roman" w:hAnsi="Times New Roman"/>
          <w:color w:val="auto"/>
          <w:szCs w:val="28"/>
        </w:rPr>
        <w:t xml:space="preserve"> </w:t>
      </w:r>
      <w:r w:rsidRPr="002A1B6A">
        <w:rPr>
          <w:rFonts w:ascii="Times New Roman" w:hAnsi="Times New Roman"/>
          <w:b/>
          <w:color w:val="auto"/>
          <w:szCs w:val="28"/>
        </w:rPr>
        <w:t>рубл</w:t>
      </w:r>
      <w:r>
        <w:rPr>
          <w:rFonts w:ascii="Times New Roman" w:hAnsi="Times New Roman"/>
          <w:b/>
          <w:color w:val="auto"/>
          <w:szCs w:val="28"/>
        </w:rPr>
        <w:t>я</w:t>
      </w:r>
      <w:r w:rsidRPr="002A1B6A">
        <w:rPr>
          <w:rFonts w:ascii="Times New Roman" w:hAnsi="Times New Roman"/>
          <w:b/>
          <w:color w:val="auto"/>
          <w:szCs w:val="28"/>
        </w:rPr>
        <w:t>,</w:t>
      </w:r>
      <w:r w:rsidRPr="002A1B6A">
        <w:rPr>
          <w:rFonts w:ascii="Times New Roman" w:hAnsi="Times New Roman"/>
          <w:color w:val="auto"/>
          <w:szCs w:val="28"/>
        </w:rPr>
        <w:t xml:space="preserve"> в том числе</w:t>
      </w:r>
      <w:proofErr w:type="gramStart"/>
      <w:r w:rsidRPr="002A1B6A">
        <w:rPr>
          <w:rFonts w:ascii="Times New Roman" w:hAnsi="Times New Roman"/>
          <w:color w:val="auto"/>
          <w:szCs w:val="28"/>
        </w:rPr>
        <w:t xml:space="preserve"> :</w:t>
      </w:r>
      <w:proofErr w:type="gramEnd"/>
    </w:p>
    <w:p w:rsidR="00EC6BE4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</w:t>
      </w:r>
      <w:r w:rsidRPr="002A1B6A">
        <w:rPr>
          <w:rFonts w:ascii="Times New Roman" w:hAnsi="Times New Roman"/>
          <w:color w:val="auto"/>
          <w:szCs w:val="28"/>
        </w:rPr>
        <w:t>средств местного бюджета в сумме 7028687,93 рублей</w:t>
      </w:r>
      <w:r>
        <w:rPr>
          <w:rFonts w:ascii="Times New Roman" w:hAnsi="Times New Roman"/>
          <w:color w:val="auto"/>
          <w:szCs w:val="28"/>
        </w:rPr>
        <w:t>;</w:t>
      </w:r>
    </w:p>
    <w:p w:rsidR="00EC6BE4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</w:t>
      </w:r>
      <w:r w:rsidRPr="002A1B6A">
        <w:rPr>
          <w:rFonts w:ascii="Times New Roman" w:hAnsi="Times New Roman"/>
          <w:color w:val="auto"/>
          <w:szCs w:val="28"/>
        </w:rPr>
        <w:t>средств областного бюджета в сумме 8252748,81 рублей</w:t>
      </w:r>
      <w:r>
        <w:rPr>
          <w:rFonts w:ascii="Times New Roman" w:hAnsi="Times New Roman"/>
          <w:color w:val="auto"/>
          <w:szCs w:val="28"/>
        </w:rPr>
        <w:t>;</w:t>
      </w:r>
    </w:p>
    <w:p w:rsidR="00EC6BE4" w:rsidRPr="002A1B6A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</w:t>
      </w:r>
      <w:proofErr w:type="gramStart"/>
      <w:r w:rsidRPr="002A1B6A">
        <w:rPr>
          <w:rFonts w:ascii="Times New Roman" w:hAnsi="Times New Roman"/>
          <w:color w:val="auto"/>
          <w:szCs w:val="28"/>
        </w:rPr>
        <w:t>федерального</w:t>
      </w:r>
      <w:proofErr w:type="gramEnd"/>
      <w:r w:rsidRPr="002A1B6A">
        <w:rPr>
          <w:rFonts w:ascii="Times New Roman" w:hAnsi="Times New Roman"/>
          <w:color w:val="auto"/>
          <w:szCs w:val="28"/>
        </w:rPr>
        <w:t xml:space="preserve"> в сумме 1871094,98рублей</w:t>
      </w:r>
    </w:p>
    <w:p w:rsidR="00EC6BE4" w:rsidRPr="000854E3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2. Общая сумма нарушений, выявленная в ходе контрольного мероприятия:                                                           </w:t>
      </w:r>
      <w:r w:rsidRPr="000854E3">
        <w:rPr>
          <w:rFonts w:ascii="Times New Roman" w:hAnsi="Times New Roman"/>
          <w:b/>
          <w:color w:val="auto"/>
          <w:szCs w:val="28"/>
        </w:rPr>
        <w:t xml:space="preserve"> </w:t>
      </w:r>
      <w:r w:rsidRPr="000854E3">
        <w:rPr>
          <w:rFonts w:ascii="Times New Roman" w:hAnsi="Times New Roman"/>
          <w:color w:val="auto"/>
          <w:szCs w:val="28"/>
        </w:rPr>
        <w:t xml:space="preserve"> </w:t>
      </w:r>
      <w:r w:rsidRPr="00AF69E4">
        <w:rPr>
          <w:rFonts w:ascii="Times New Roman" w:hAnsi="Times New Roman"/>
          <w:b/>
          <w:color w:val="auto"/>
          <w:szCs w:val="28"/>
        </w:rPr>
        <w:t>по        48нарушениям в сумме 1569823,45рублей</w:t>
      </w:r>
      <w:r w:rsidRPr="000854E3">
        <w:rPr>
          <w:rFonts w:ascii="Times New Roman" w:hAnsi="Times New Roman"/>
          <w:color w:val="auto"/>
          <w:szCs w:val="28"/>
        </w:rPr>
        <w:t>, в том числе: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2.1. </w:t>
      </w:r>
      <w:r>
        <w:rPr>
          <w:rFonts w:ascii="Times New Roman" w:hAnsi="Times New Roman"/>
          <w:color w:val="auto"/>
          <w:szCs w:val="28"/>
        </w:rPr>
        <w:t xml:space="preserve">Нарушения </w:t>
      </w:r>
      <w:r w:rsidRPr="000854E3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по бюджетному законодательству (в том числе </w:t>
      </w:r>
      <w:r w:rsidRPr="000854E3">
        <w:rPr>
          <w:rFonts w:ascii="Times New Roman" w:hAnsi="Times New Roman"/>
          <w:color w:val="auto"/>
          <w:szCs w:val="28"/>
        </w:rPr>
        <w:t xml:space="preserve"> целесообразности, эффективности и целевого использования средств бюджета, выделенных на содержание организации</w:t>
      </w:r>
      <w:r>
        <w:rPr>
          <w:rFonts w:ascii="Times New Roman" w:hAnsi="Times New Roman"/>
          <w:color w:val="auto"/>
          <w:szCs w:val="28"/>
        </w:rPr>
        <w:t>)</w:t>
      </w:r>
      <w:r w:rsidRPr="000854E3">
        <w:rPr>
          <w:rFonts w:ascii="Times New Roman" w:hAnsi="Times New Roman"/>
          <w:color w:val="auto"/>
          <w:szCs w:val="28"/>
        </w:rPr>
        <w:t xml:space="preserve">: </w:t>
      </w:r>
      <w:r w:rsidRPr="0003564D">
        <w:rPr>
          <w:rFonts w:ascii="Times New Roman" w:hAnsi="Times New Roman"/>
          <w:color w:val="auto"/>
          <w:szCs w:val="28"/>
        </w:rPr>
        <w:t>в сумме 63337,49       рублей  по     8 нарушениям, из них:</w:t>
      </w:r>
    </w:p>
    <w:p w:rsidR="00EC6BE4" w:rsidRPr="0003564D" w:rsidRDefault="00EC6BE4" w:rsidP="00EC6BE4">
      <w:pPr>
        <w:pStyle w:val="af6"/>
        <w:ind w:left="284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-</w:t>
      </w:r>
      <w:r w:rsidRPr="0003564D">
        <w:rPr>
          <w:rFonts w:ascii="Times New Roman" w:hAnsi="Times New Roman"/>
          <w:color w:val="auto"/>
          <w:szCs w:val="28"/>
          <w:u w:val="single"/>
        </w:rPr>
        <w:t>неэффективные</w:t>
      </w:r>
      <w:r w:rsidRPr="0003564D">
        <w:rPr>
          <w:rFonts w:ascii="Times New Roman" w:hAnsi="Times New Roman"/>
          <w:color w:val="auto"/>
          <w:szCs w:val="28"/>
        </w:rPr>
        <w:t xml:space="preserve"> (статья 34 БК) в сумме21532,00рубля  по    1  нарушению;</w:t>
      </w:r>
    </w:p>
    <w:p w:rsidR="00EC6BE4" w:rsidRPr="0003564D" w:rsidRDefault="00EC6BE4" w:rsidP="00EC6BE4">
      <w:pPr>
        <w:pStyle w:val="af6"/>
        <w:ind w:left="284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-</w:t>
      </w:r>
      <w:r w:rsidRPr="0003564D">
        <w:rPr>
          <w:rFonts w:ascii="Times New Roman" w:hAnsi="Times New Roman"/>
          <w:color w:val="auto"/>
          <w:szCs w:val="28"/>
          <w:u w:val="single"/>
        </w:rPr>
        <w:t>нецелевые</w:t>
      </w:r>
      <w:r w:rsidRPr="0003564D">
        <w:rPr>
          <w:rFonts w:ascii="Times New Roman" w:hAnsi="Times New Roman"/>
          <w:color w:val="auto"/>
          <w:szCs w:val="28"/>
        </w:rPr>
        <w:t xml:space="preserve"> (статья38 БК) нарушения отсутствуют;</w:t>
      </w:r>
    </w:p>
    <w:p w:rsidR="00EC6BE4" w:rsidRPr="0003564D" w:rsidRDefault="00EC6BE4" w:rsidP="00EC6BE4">
      <w:pPr>
        <w:pStyle w:val="af6"/>
        <w:ind w:left="284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-</w:t>
      </w:r>
      <w:r w:rsidRPr="0003564D">
        <w:rPr>
          <w:rFonts w:ascii="Times New Roman" w:hAnsi="Times New Roman"/>
          <w:color w:val="auto"/>
          <w:szCs w:val="28"/>
          <w:u w:val="single"/>
        </w:rPr>
        <w:t>неправомерные, необоснованные</w:t>
      </w:r>
      <w:r w:rsidRPr="0003564D">
        <w:rPr>
          <w:rFonts w:ascii="Times New Roman" w:hAnsi="Times New Roman"/>
          <w:color w:val="auto"/>
          <w:szCs w:val="28"/>
        </w:rPr>
        <w:t xml:space="preserve"> (статья 70 БК) в сумме          41805,49рублей  по       6 нарушениям;</w:t>
      </w:r>
    </w:p>
    <w:p w:rsidR="00EC6BE4" w:rsidRPr="0003564D" w:rsidRDefault="00EC6BE4" w:rsidP="00EC6BE4">
      <w:pPr>
        <w:pStyle w:val="af6"/>
        <w:ind w:left="284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-</w:t>
      </w:r>
      <w:r w:rsidRPr="0003564D">
        <w:rPr>
          <w:rFonts w:ascii="Times New Roman" w:hAnsi="Times New Roman"/>
          <w:color w:val="auto"/>
          <w:szCs w:val="28"/>
          <w:u w:val="single"/>
        </w:rPr>
        <w:t xml:space="preserve">прочие нарушения Бюджетного Кодекса РФ </w:t>
      </w:r>
      <w:r w:rsidRPr="0003564D">
        <w:rPr>
          <w:rFonts w:ascii="Times New Roman" w:hAnsi="Times New Roman"/>
          <w:color w:val="auto"/>
          <w:szCs w:val="28"/>
        </w:rPr>
        <w:t>по 1нарушению.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2.2. Нарушения законодательства о бухгалтерском учете и (или)  требований по составлению бюджетной отчетности: в сумме                886471,00 рублей по        16нарушениям.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2.3. Нарушения в учете и управлении муниципальным  имуществом: 2нарушения на сумму 504873,96рубля.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 xml:space="preserve">6 нарушений. 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 xml:space="preserve">2.5. Нарушения по  трудовому законодательству: по          3нарушениям </w:t>
      </w:r>
    </w:p>
    <w:p w:rsidR="00EC6BE4" w:rsidRPr="0003564D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03564D">
        <w:rPr>
          <w:rFonts w:ascii="Times New Roman" w:hAnsi="Times New Roman"/>
          <w:color w:val="auto"/>
          <w:szCs w:val="28"/>
        </w:rPr>
        <w:t>2.6. Прочие нарушения:    13 нарушений на сумму             115141,00   рублей.</w:t>
      </w:r>
    </w:p>
    <w:p w:rsidR="00EC6BE4" w:rsidRPr="00AF69E4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  <w:r w:rsidRPr="00AF69E4">
        <w:rPr>
          <w:rFonts w:ascii="Times New Roman" w:hAnsi="Times New Roman"/>
          <w:color w:val="auto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 9,2 %.</w:t>
      </w:r>
    </w:p>
    <w:p w:rsidR="00EC6BE4" w:rsidRDefault="00EC6BE4" w:rsidP="00EC6BE4">
      <w:pPr>
        <w:pStyle w:val="af6"/>
        <w:jc w:val="both"/>
        <w:rPr>
          <w:rFonts w:ascii="Times New Roman" w:hAnsi="Times New Roman"/>
          <w:b/>
          <w:color w:val="auto"/>
          <w:szCs w:val="28"/>
        </w:rPr>
      </w:pPr>
      <w:r w:rsidRPr="000854E3">
        <w:rPr>
          <w:rFonts w:ascii="Times New Roman" w:hAnsi="Times New Roman"/>
          <w:b/>
          <w:color w:val="auto"/>
          <w:szCs w:val="28"/>
        </w:rPr>
        <w:t>Предложения (рекомендации):</w:t>
      </w:r>
    </w:p>
    <w:p w:rsidR="00EC6BE4" w:rsidRPr="000854E3" w:rsidRDefault="00EC6BE4" w:rsidP="00EC6BE4">
      <w:pPr>
        <w:pStyle w:val="af6"/>
        <w:jc w:val="both"/>
        <w:rPr>
          <w:rFonts w:ascii="Times New Roman" w:hAnsi="Times New Roman"/>
          <w:color w:val="auto"/>
          <w:szCs w:val="28"/>
        </w:rPr>
      </w:pPr>
    </w:p>
    <w:p w:rsidR="00EC6BE4" w:rsidRPr="009D6C1F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9D6C1F">
        <w:rPr>
          <w:rFonts w:ascii="Times New Roman" w:hAnsi="Times New Roman"/>
          <w:color w:val="auto"/>
          <w:szCs w:val="28"/>
        </w:rPr>
        <w:t>Обеспечить возврат</w:t>
      </w:r>
      <w:r>
        <w:rPr>
          <w:rFonts w:ascii="Times New Roman" w:hAnsi="Times New Roman"/>
          <w:color w:val="auto"/>
          <w:szCs w:val="28"/>
        </w:rPr>
        <w:t xml:space="preserve"> переплат и выплату недоплат</w:t>
      </w:r>
      <w:r w:rsidRPr="009D6C1F">
        <w:rPr>
          <w:rFonts w:ascii="Times New Roman" w:hAnsi="Times New Roman"/>
          <w:color w:val="auto"/>
          <w:szCs w:val="28"/>
        </w:rPr>
        <w:t xml:space="preserve"> заработной платы по установленным нарушениям. </w:t>
      </w:r>
    </w:p>
    <w:p w:rsidR="00EC6BE4" w:rsidRPr="0017101F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17101F">
        <w:rPr>
          <w:rFonts w:ascii="Times New Roman" w:hAnsi="Times New Roman"/>
          <w:color w:val="auto"/>
          <w:szCs w:val="28"/>
        </w:rPr>
        <w:t>Внести изменения в Положения об оплате труда.</w:t>
      </w:r>
    </w:p>
    <w:p w:rsidR="00EC6BE4" w:rsidRPr="0017101F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17101F">
        <w:rPr>
          <w:rFonts w:ascii="Times New Roman" w:hAnsi="Times New Roman"/>
          <w:color w:val="auto"/>
          <w:szCs w:val="28"/>
        </w:rPr>
        <w:t>Штатные расписания составлять по форме, утвержденной Учетной политикой.</w:t>
      </w:r>
    </w:p>
    <w:p w:rsidR="00EC6BE4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17101F">
        <w:rPr>
          <w:rFonts w:ascii="Times New Roman" w:hAnsi="Times New Roman"/>
          <w:color w:val="auto"/>
          <w:szCs w:val="28"/>
        </w:rPr>
        <w:t xml:space="preserve">Усилить </w:t>
      </w:r>
      <w:proofErr w:type="gramStart"/>
      <w:r w:rsidRPr="0017101F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17101F">
        <w:rPr>
          <w:rFonts w:ascii="Times New Roman" w:hAnsi="Times New Roman"/>
          <w:color w:val="auto"/>
          <w:szCs w:val="28"/>
        </w:rPr>
        <w:t xml:space="preserve"> составлением штатных расписаний. Внести исправления в штатное расписание: рассмотреть вопрос о введении штатной единицы по должности педагога психолога,   о переименовании должности «водитель автобуса» с изменением оклада.</w:t>
      </w:r>
    </w:p>
    <w:p w:rsidR="00EC6BE4" w:rsidRPr="001552EA" w:rsidRDefault="00EC6BE4" w:rsidP="00EC6BE4">
      <w:pPr>
        <w:pStyle w:val="af8"/>
        <w:numPr>
          <w:ilvl w:val="0"/>
          <w:numId w:val="20"/>
        </w:numPr>
        <w:rPr>
          <w:rFonts w:ascii="Times New Roman" w:eastAsia="MS Mincho" w:hAnsi="Times New Roman"/>
          <w:color w:val="auto"/>
          <w:szCs w:val="28"/>
        </w:rPr>
      </w:pPr>
      <w:r w:rsidRPr="001552EA">
        <w:rPr>
          <w:rFonts w:ascii="Times New Roman" w:eastAsia="MS Mincho" w:hAnsi="Times New Roman"/>
          <w:color w:val="auto"/>
          <w:szCs w:val="28"/>
        </w:rPr>
        <w:t xml:space="preserve">Разработать и принять положение о ведении реестра закупок, утвердить форму реестра закупок с обязательными реквизитами дата закупки, способ закупки, номер и дата составления контракта или договора, наименование </w:t>
      </w:r>
      <w:r w:rsidRPr="001552EA">
        <w:rPr>
          <w:rFonts w:ascii="Times New Roman" w:eastAsia="MS Mincho" w:hAnsi="Times New Roman"/>
          <w:color w:val="auto"/>
          <w:szCs w:val="28"/>
        </w:rPr>
        <w:lastRenderedPageBreak/>
        <w:t>продукции (работ, услуг, товара),  информация о закупке продукции (единицы измерения,  количество, цена за единицу и общая сумма закупки.) наименование поставщика, ИНН, юридический адрес. Определить</w:t>
      </w:r>
      <w:r w:rsidRPr="001552EA">
        <w:rPr>
          <w:rFonts w:ascii="Times New Roman" w:hAnsi="Times New Roman"/>
          <w:color w:val="auto"/>
          <w:szCs w:val="28"/>
        </w:rPr>
        <w:t xml:space="preserve"> </w:t>
      </w:r>
      <w:r w:rsidRPr="001552EA">
        <w:rPr>
          <w:rFonts w:ascii="Times New Roman" w:eastAsia="MS Mincho" w:hAnsi="Times New Roman"/>
          <w:color w:val="auto"/>
          <w:szCs w:val="28"/>
        </w:rPr>
        <w:t xml:space="preserve">лицо, которое будет вести реестр закупок. </w:t>
      </w:r>
    </w:p>
    <w:p w:rsidR="00EC6BE4" w:rsidRPr="001552EA" w:rsidRDefault="00EC6BE4" w:rsidP="00EC6BE4">
      <w:pPr>
        <w:pStyle w:val="af8"/>
        <w:numPr>
          <w:ilvl w:val="0"/>
          <w:numId w:val="20"/>
        </w:numPr>
        <w:rPr>
          <w:rFonts w:ascii="Times New Roman" w:eastAsia="MS Mincho" w:hAnsi="Times New Roman"/>
          <w:color w:val="auto"/>
          <w:szCs w:val="28"/>
        </w:rPr>
      </w:pPr>
      <w:r w:rsidRPr="001552EA">
        <w:rPr>
          <w:rFonts w:ascii="Times New Roman" w:eastAsia="MS Mincho" w:hAnsi="Times New Roman"/>
          <w:color w:val="auto"/>
          <w:szCs w:val="28"/>
        </w:rPr>
        <w:t>Обеспечить проведение экспертизы всеми специалистами,  назначенными приказами Заказчика.</w:t>
      </w:r>
    </w:p>
    <w:p w:rsidR="00EC6BE4" w:rsidRPr="00BB24DE" w:rsidRDefault="00EC6BE4" w:rsidP="00EC6BE4">
      <w:pPr>
        <w:numPr>
          <w:ilvl w:val="0"/>
          <w:numId w:val="20"/>
        </w:numPr>
        <w:rPr>
          <w:rFonts w:eastAsia="MS Mincho" w:cs="Times New Roman"/>
          <w:color w:val="auto"/>
          <w:szCs w:val="28"/>
        </w:rPr>
      </w:pPr>
      <w:r w:rsidRPr="001552EA">
        <w:rPr>
          <w:rFonts w:eastAsia="MS Mincho" w:cs="Times New Roman"/>
          <w:color w:val="auto"/>
          <w:szCs w:val="28"/>
        </w:rPr>
        <w:t>Обеспечить питание учеников согласно</w:t>
      </w:r>
      <w:r w:rsidRPr="00BB24DE">
        <w:rPr>
          <w:rFonts w:eastAsia="MS Mincho" w:cs="Times New Roman"/>
          <w:color w:val="auto"/>
          <w:szCs w:val="28"/>
        </w:rPr>
        <w:t xml:space="preserve"> Постановлениям администрации </w:t>
      </w:r>
      <w:proofErr w:type="spellStart"/>
      <w:r w:rsidRPr="00BB24DE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BB24DE">
        <w:rPr>
          <w:rFonts w:eastAsia="MS Mincho" w:cs="Times New Roman"/>
          <w:color w:val="auto"/>
          <w:szCs w:val="28"/>
        </w:rPr>
        <w:t xml:space="preserve"> муниципального района, федеральным государственным общеобразовательным стандартам.</w:t>
      </w:r>
      <w:r>
        <w:rPr>
          <w:rFonts w:eastAsia="MS Mincho" w:cs="Times New Roman"/>
          <w:color w:val="auto"/>
          <w:szCs w:val="28"/>
        </w:rPr>
        <w:t xml:space="preserve"> </w:t>
      </w:r>
      <w:r w:rsidRPr="00BB24DE">
        <w:rPr>
          <w:rFonts w:eastAsia="MS Mincho" w:cs="Times New Roman"/>
          <w:color w:val="auto"/>
          <w:szCs w:val="28"/>
        </w:rPr>
        <w:t xml:space="preserve">При организации питания в столовой руководствоваться санитарно-эпидемиологическими правилами и нормативами </w:t>
      </w:r>
      <w:proofErr w:type="spellStart"/>
      <w:r w:rsidRPr="00BB24DE">
        <w:rPr>
          <w:rFonts w:eastAsia="MS Mincho" w:cs="Times New Roman"/>
          <w:color w:val="auto"/>
          <w:szCs w:val="28"/>
        </w:rPr>
        <w:t>СанПин</w:t>
      </w:r>
      <w:proofErr w:type="spellEnd"/>
      <w:r w:rsidRPr="00BB24DE">
        <w:rPr>
          <w:rFonts w:eastAsia="MS Mincho" w:cs="Times New Roman"/>
          <w:color w:val="auto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 Постановлением Главного государственного санитарного врача РФ №45 от 23.07.2008года.</w:t>
      </w:r>
    </w:p>
    <w:p w:rsidR="00EC6BE4" w:rsidRDefault="00EC6BE4" w:rsidP="00EC6BE4">
      <w:pPr>
        <w:numPr>
          <w:ilvl w:val="0"/>
          <w:numId w:val="20"/>
        </w:numPr>
        <w:jc w:val="left"/>
        <w:rPr>
          <w:rFonts w:eastAsia="MS Mincho" w:cs="Times New Roman"/>
          <w:color w:val="auto"/>
          <w:szCs w:val="28"/>
        </w:rPr>
      </w:pPr>
      <w:r w:rsidRPr="004E5121">
        <w:rPr>
          <w:rFonts w:eastAsia="MS Mincho" w:cs="Times New Roman"/>
          <w:color w:val="auto"/>
          <w:szCs w:val="28"/>
        </w:rPr>
        <w:t>Рассмотреть вопрос об эффективном использовании имущества</w:t>
      </w:r>
      <w:r>
        <w:rPr>
          <w:rFonts w:eastAsia="MS Mincho" w:cs="Times New Roman"/>
          <w:color w:val="auto"/>
          <w:szCs w:val="28"/>
        </w:rPr>
        <w:t>.</w:t>
      </w:r>
    </w:p>
    <w:p w:rsidR="00EC6BE4" w:rsidRDefault="00EC6BE4" w:rsidP="00EC6BE4">
      <w:pPr>
        <w:numPr>
          <w:ilvl w:val="0"/>
          <w:numId w:val="20"/>
        </w:numPr>
        <w:jc w:val="left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Обеспечить учет </w:t>
      </w:r>
      <w:r w:rsidRPr="004E5121">
        <w:rPr>
          <w:rFonts w:eastAsia="MS Mincho" w:cs="Times New Roman"/>
          <w:color w:val="auto"/>
          <w:szCs w:val="28"/>
        </w:rPr>
        <w:t xml:space="preserve">здания учебных мастерских </w:t>
      </w:r>
      <w:r>
        <w:rPr>
          <w:rFonts w:eastAsia="MS Mincho" w:cs="Times New Roman"/>
          <w:color w:val="auto"/>
          <w:szCs w:val="28"/>
        </w:rPr>
        <w:t>в соответствии с требованиями бухгалтерского учета, с оформлением соответствующих документов.</w:t>
      </w:r>
    </w:p>
    <w:p w:rsidR="00EC6BE4" w:rsidRPr="001756CC" w:rsidRDefault="00EC6BE4" w:rsidP="00EC6BE4">
      <w:pPr>
        <w:pStyle w:val="af8"/>
        <w:numPr>
          <w:ilvl w:val="0"/>
          <w:numId w:val="20"/>
        </w:numPr>
        <w:rPr>
          <w:rFonts w:ascii="Times New Roman" w:eastAsia="MS Mincho" w:hAnsi="Times New Roman"/>
          <w:color w:val="auto"/>
          <w:szCs w:val="28"/>
        </w:rPr>
      </w:pPr>
      <w:r w:rsidRPr="00881B73">
        <w:rPr>
          <w:rFonts w:ascii="Times New Roman" w:hAnsi="Times New Roman"/>
          <w:bCs/>
          <w:color w:val="auto"/>
          <w:szCs w:val="28"/>
        </w:rPr>
        <w:t xml:space="preserve">Проводить проверки в рамках внутреннего финансового контроля согласно форме, утвержденной Положением  о внутреннем финансовом контроле (Приложение 15 к приказу от 29.12.2017г. №51 «Об утверждении учетной политики для целей бюджетного учета) </w:t>
      </w:r>
    </w:p>
    <w:p w:rsidR="00EC6BE4" w:rsidRPr="00881B73" w:rsidRDefault="00EC6BE4" w:rsidP="00EC6BE4">
      <w:pPr>
        <w:pStyle w:val="af8"/>
        <w:numPr>
          <w:ilvl w:val="0"/>
          <w:numId w:val="20"/>
        </w:numPr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>К</w:t>
      </w:r>
      <w:r w:rsidRPr="001756CC">
        <w:rPr>
          <w:rFonts w:ascii="Times New Roman" w:eastAsia="MS Mincho" w:hAnsi="Times New Roman"/>
          <w:color w:val="auto"/>
          <w:szCs w:val="28"/>
        </w:rPr>
        <w:t>ниг</w:t>
      </w:r>
      <w:r>
        <w:rPr>
          <w:rFonts w:ascii="Times New Roman" w:eastAsia="MS Mincho" w:hAnsi="Times New Roman"/>
          <w:color w:val="auto"/>
          <w:szCs w:val="28"/>
        </w:rPr>
        <w:t>у</w:t>
      </w:r>
      <w:r w:rsidRPr="001756CC">
        <w:rPr>
          <w:rFonts w:ascii="Times New Roman" w:eastAsia="MS Mincho" w:hAnsi="Times New Roman"/>
          <w:color w:val="auto"/>
          <w:szCs w:val="28"/>
        </w:rPr>
        <w:t xml:space="preserve"> учета материальных ценностей </w:t>
      </w:r>
      <w:r>
        <w:rPr>
          <w:rFonts w:ascii="Times New Roman" w:eastAsia="MS Mincho" w:hAnsi="Times New Roman"/>
          <w:color w:val="auto"/>
          <w:szCs w:val="28"/>
        </w:rPr>
        <w:t xml:space="preserve">необходимо заполнить и в дальнейшем вести в соответствии с требованиями </w:t>
      </w:r>
      <w:r w:rsidRPr="00CC0C69">
        <w:rPr>
          <w:rFonts w:ascii="Times New Roman" w:eastAsia="MS Mincho" w:hAnsi="Times New Roman"/>
          <w:color w:val="auto"/>
          <w:szCs w:val="28"/>
        </w:rPr>
        <w:t>ФЗ от 06.12.2011г. № 402-ФЗ</w:t>
      </w:r>
      <w:proofErr w:type="gramStart"/>
      <w:r w:rsidRPr="00CC0C69">
        <w:rPr>
          <w:rFonts w:ascii="Times New Roman" w:eastAsia="MS Mincho" w:hAnsi="Times New Roman"/>
          <w:color w:val="auto"/>
          <w:szCs w:val="28"/>
        </w:rPr>
        <w:t xml:space="preserve"> </w:t>
      </w:r>
      <w:r>
        <w:rPr>
          <w:rFonts w:ascii="Times New Roman" w:eastAsia="MS Mincho" w:hAnsi="Times New Roman"/>
          <w:color w:val="auto"/>
          <w:szCs w:val="28"/>
        </w:rPr>
        <w:t>.</w:t>
      </w:r>
      <w:proofErr w:type="gramEnd"/>
    </w:p>
    <w:p w:rsidR="00EC6BE4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CC0C69">
        <w:rPr>
          <w:rFonts w:ascii="Times New Roman" w:hAnsi="Times New Roman"/>
          <w:color w:val="auto"/>
          <w:szCs w:val="28"/>
        </w:rPr>
        <w:t xml:space="preserve">Имущество, переданное по «концессионному соглашению в отношении объекта теплоснабжения» № </w:t>
      </w:r>
      <w:proofErr w:type="spellStart"/>
      <w:r w:rsidRPr="00CC0C69">
        <w:rPr>
          <w:rFonts w:ascii="Times New Roman" w:hAnsi="Times New Roman"/>
          <w:color w:val="auto"/>
          <w:szCs w:val="28"/>
        </w:rPr>
        <w:t>бн</w:t>
      </w:r>
      <w:proofErr w:type="spellEnd"/>
      <w:r w:rsidRPr="00CC0C69">
        <w:rPr>
          <w:rFonts w:ascii="Times New Roman" w:hAnsi="Times New Roman"/>
          <w:color w:val="auto"/>
          <w:szCs w:val="28"/>
        </w:rPr>
        <w:t xml:space="preserve">  от 15.10.2015год</w:t>
      </w:r>
      <w:proofErr w:type="gramStart"/>
      <w:r w:rsidRPr="00CC0C69">
        <w:rPr>
          <w:rFonts w:ascii="Times New Roman" w:hAnsi="Times New Roman"/>
          <w:color w:val="auto"/>
          <w:szCs w:val="28"/>
        </w:rPr>
        <w:t>а  ООО</w:t>
      </w:r>
      <w:proofErr w:type="gramEnd"/>
      <w:r w:rsidRPr="00CC0C69">
        <w:rPr>
          <w:rFonts w:ascii="Times New Roman" w:hAnsi="Times New Roman"/>
          <w:color w:val="auto"/>
          <w:szCs w:val="28"/>
        </w:rPr>
        <w:t xml:space="preserve"> «</w:t>
      </w:r>
      <w:proofErr w:type="spellStart"/>
      <w:r w:rsidRPr="00CC0C69">
        <w:rPr>
          <w:rFonts w:ascii="Times New Roman" w:hAnsi="Times New Roman"/>
          <w:color w:val="auto"/>
          <w:szCs w:val="28"/>
        </w:rPr>
        <w:t>Стройкомплекс</w:t>
      </w:r>
      <w:proofErr w:type="spellEnd"/>
      <w:r w:rsidRPr="00CC0C69">
        <w:rPr>
          <w:rFonts w:ascii="Times New Roman" w:hAnsi="Times New Roman"/>
          <w:color w:val="auto"/>
          <w:szCs w:val="28"/>
        </w:rPr>
        <w:t xml:space="preserve">» необходимо передать в казну </w:t>
      </w:r>
      <w:proofErr w:type="spellStart"/>
      <w:r w:rsidRPr="00CC0C69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CC0C69">
        <w:rPr>
          <w:rFonts w:ascii="Times New Roman" w:hAnsi="Times New Roman"/>
          <w:color w:val="auto"/>
          <w:szCs w:val="28"/>
        </w:rPr>
        <w:t xml:space="preserve"> муниципального района.</w:t>
      </w:r>
    </w:p>
    <w:p w:rsidR="00EC6BE4" w:rsidRPr="00CC0C69" w:rsidRDefault="00EC6BE4" w:rsidP="00EC6BE4">
      <w:pPr>
        <w:pStyle w:val="af8"/>
        <w:numPr>
          <w:ilvl w:val="0"/>
          <w:numId w:val="20"/>
        </w:numPr>
        <w:tabs>
          <w:tab w:val="center" w:pos="4802"/>
        </w:tabs>
        <w:rPr>
          <w:rFonts w:ascii="Times New Roman" w:eastAsia="MS Mincho" w:hAnsi="Times New Roman"/>
          <w:color w:val="auto"/>
        </w:rPr>
      </w:pPr>
      <w:r w:rsidRPr="00CC0C69">
        <w:rPr>
          <w:rFonts w:ascii="Times New Roman" w:eastAsia="MS Mincho" w:hAnsi="Times New Roman"/>
          <w:color w:val="auto"/>
        </w:rPr>
        <w:t>Рассмотреть вопрос об оснащении кабинета домоводства, используемого для обучения навыкам приготовления пищи и  используемый для кройки и шитья необходимым оборудованием и инвентарем.</w:t>
      </w:r>
    </w:p>
    <w:p w:rsidR="00EC6BE4" w:rsidRPr="00CC0C69" w:rsidRDefault="00EC6BE4" w:rsidP="00EC6BE4">
      <w:pPr>
        <w:pStyle w:val="af8"/>
        <w:numPr>
          <w:ilvl w:val="0"/>
          <w:numId w:val="20"/>
        </w:numPr>
        <w:tabs>
          <w:tab w:val="center" w:pos="4802"/>
        </w:tabs>
        <w:rPr>
          <w:rFonts w:ascii="Times New Roman" w:hAnsi="Times New Roman"/>
          <w:color w:val="FF0000"/>
          <w:szCs w:val="28"/>
        </w:rPr>
      </w:pPr>
      <w:r w:rsidRPr="00CC0C69">
        <w:rPr>
          <w:rFonts w:ascii="Times New Roman" w:eastAsia="MS Mincho" w:hAnsi="Times New Roman"/>
          <w:color w:val="auto"/>
        </w:rPr>
        <w:t xml:space="preserve"> Приобрести аптечки для мастерских трудового обучения, кабинета домоводства и  спортивного зала.  </w:t>
      </w:r>
    </w:p>
    <w:p w:rsidR="00EC6BE4" w:rsidRPr="001C1D93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1C1D93">
        <w:rPr>
          <w:rFonts w:ascii="Times New Roman" w:hAnsi="Times New Roman"/>
          <w:color w:val="auto"/>
          <w:szCs w:val="28"/>
        </w:rPr>
        <w:t>Оплату за подписку периодических изданий на 2полугодие 2019года производить в сумме контракта с учетом дебиторской задолженности, требовать от поставщика об исполнении всех условий по заключенному контракту (объемы, сумма, сроки, наименование услуг, товара).</w:t>
      </w:r>
    </w:p>
    <w:p w:rsidR="00EC6BE4" w:rsidRPr="009D6C1F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9D6C1F">
        <w:rPr>
          <w:rFonts w:ascii="Times New Roman" w:hAnsi="Times New Roman"/>
          <w:color w:val="FF0000"/>
          <w:szCs w:val="28"/>
        </w:rPr>
        <w:t xml:space="preserve"> </w:t>
      </w:r>
      <w:r w:rsidRPr="009D6C1F">
        <w:rPr>
          <w:rFonts w:ascii="Times New Roman" w:hAnsi="Times New Roman"/>
          <w:color w:val="auto"/>
          <w:szCs w:val="28"/>
        </w:rPr>
        <w:t xml:space="preserve">Составлять расчет должностного оклада руководителя по форме, утвержденной Приложением к Положению об оплате труда работников образования </w:t>
      </w:r>
      <w:proofErr w:type="spellStart"/>
      <w:r w:rsidRPr="009D6C1F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9D6C1F">
        <w:rPr>
          <w:rFonts w:ascii="Times New Roman" w:hAnsi="Times New Roman"/>
          <w:color w:val="auto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9D6C1F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9D6C1F">
        <w:rPr>
          <w:rFonts w:ascii="Times New Roman" w:hAnsi="Times New Roman"/>
          <w:color w:val="auto"/>
          <w:szCs w:val="28"/>
        </w:rPr>
        <w:t xml:space="preserve"> муниципального района от 22.12.2017г. №837. </w:t>
      </w:r>
    </w:p>
    <w:p w:rsidR="00EC6BE4" w:rsidRPr="0048126E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48126E">
        <w:rPr>
          <w:rFonts w:ascii="Times New Roman" w:hAnsi="Times New Roman"/>
          <w:color w:val="auto"/>
          <w:szCs w:val="28"/>
        </w:rPr>
        <w:lastRenderedPageBreak/>
        <w:t xml:space="preserve">Внести исправления в бухгалтерский учет по соответствующим нарушениям с составлением соответствующих справок. </w:t>
      </w:r>
    </w:p>
    <w:p w:rsidR="00EC6BE4" w:rsidRPr="00C21531" w:rsidRDefault="00EC6BE4" w:rsidP="00EC6BE4">
      <w:pPr>
        <w:pStyle w:val="af6"/>
        <w:numPr>
          <w:ilvl w:val="0"/>
          <w:numId w:val="20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>В  срок до 20.02.2019года направить представление</w:t>
      </w:r>
      <w:r w:rsidRPr="00C21531">
        <w:rPr>
          <w:rFonts w:ascii="Times New Roman" w:hAnsi="Times New Roman"/>
          <w:color w:val="auto"/>
          <w:szCs w:val="28"/>
        </w:rPr>
        <w:t xml:space="preserve"> по итогам проверки Контрольно-счётной палаты </w:t>
      </w:r>
      <w:proofErr w:type="spellStart"/>
      <w:r w:rsidRPr="00C21531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C21531"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 в      </w:t>
      </w:r>
      <w:r w:rsidRPr="00C21531">
        <w:rPr>
          <w:rFonts w:ascii="Times New Roman" w:hAnsi="Times New Roman"/>
          <w:bCs/>
          <w:color w:val="auto"/>
          <w:szCs w:val="28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C21531">
        <w:rPr>
          <w:rFonts w:ascii="Times New Roman" w:hAnsi="Times New Roman"/>
          <w:bCs/>
          <w:color w:val="auto"/>
          <w:szCs w:val="28"/>
        </w:rPr>
        <w:t>с</w:t>
      </w:r>
      <w:proofErr w:type="gramEnd"/>
      <w:r w:rsidRPr="00C21531">
        <w:rPr>
          <w:rFonts w:ascii="Times New Roman" w:hAnsi="Times New Roman"/>
          <w:bCs/>
          <w:color w:val="auto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auto"/>
          <w:szCs w:val="28"/>
        </w:rPr>
        <w:t>Николаевка</w:t>
      </w:r>
      <w:proofErr w:type="gramEnd"/>
      <w:r w:rsidRPr="00C21531">
        <w:rPr>
          <w:rFonts w:ascii="Times New Roman" w:hAnsi="Times New Roman"/>
          <w:bCs/>
          <w:color w:val="auto"/>
          <w:szCs w:val="28"/>
        </w:rPr>
        <w:t xml:space="preserve"> </w:t>
      </w:r>
      <w:r w:rsidRPr="00C21531">
        <w:rPr>
          <w:rFonts w:ascii="Times New Roman" w:hAnsi="Times New Roman"/>
          <w:color w:val="auto"/>
          <w:szCs w:val="28"/>
        </w:rPr>
        <w:t xml:space="preserve"> для рассмотрения и принятия мер.</w:t>
      </w:r>
    </w:p>
    <w:p w:rsidR="00EC6BE4" w:rsidRPr="000854E3" w:rsidRDefault="00EC6BE4" w:rsidP="00EC6BE4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 Направить отчет о результатах контрольного мероприятия: </w:t>
      </w:r>
    </w:p>
    <w:p w:rsidR="00EC6BE4" w:rsidRPr="000854E3" w:rsidRDefault="00EC6BE4" w:rsidP="00EC6BE4">
      <w:pPr>
        <w:pStyle w:val="af6"/>
        <w:ind w:left="360" w:hanging="360"/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      - главе </w:t>
      </w:r>
      <w:proofErr w:type="spellStart"/>
      <w:r w:rsidRPr="000854E3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0854E3"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области;</w:t>
      </w:r>
    </w:p>
    <w:p w:rsidR="00EC6BE4" w:rsidRPr="000854E3" w:rsidRDefault="00EC6BE4" w:rsidP="00EC6BE4">
      <w:pPr>
        <w:pStyle w:val="af6"/>
        <w:ind w:left="360" w:hanging="360"/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      -в Собрание депутатов </w:t>
      </w:r>
      <w:proofErr w:type="spellStart"/>
      <w:r w:rsidRPr="000854E3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0854E3">
        <w:rPr>
          <w:rFonts w:ascii="Times New Roman" w:hAnsi="Times New Roman"/>
          <w:color w:val="auto"/>
          <w:szCs w:val="28"/>
        </w:rPr>
        <w:t xml:space="preserve"> муниципального района   Челябинской области. </w:t>
      </w:r>
    </w:p>
    <w:p w:rsidR="00280D99" w:rsidRPr="00EC6BE4" w:rsidRDefault="00280D99" w:rsidP="00EC6BE4">
      <w:pPr>
        <w:ind w:firstLine="708"/>
      </w:pPr>
    </w:p>
    <w:sectPr w:rsidR="00280D99" w:rsidRPr="00EC6BE4" w:rsidSect="00830032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E3" w:rsidRDefault="004A4EE3">
      <w:r>
        <w:separator/>
      </w:r>
    </w:p>
  </w:endnote>
  <w:endnote w:type="continuationSeparator" w:id="0">
    <w:p w:rsidR="004A4EE3" w:rsidRDefault="004A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E3" w:rsidRDefault="004A4EE3">
      <w:r>
        <w:separator/>
      </w:r>
    </w:p>
  </w:footnote>
  <w:footnote w:type="continuationSeparator" w:id="0">
    <w:p w:rsidR="004A4EE3" w:rsidRDefault="004A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5" w:rsidRDefault="000839AA">
    <w:pPr>
      <w:pStyle w:val="16"/>
      <w:jc w:val="right"/>
    </w:pPr>
    <w:fldSimple w:instr="PAGE">
      <w:r w:rsidR="00EC6BE4">
        <w:rPr>
          <w:noProof/>
        </w:rPr>
        <w:t>3</w:t>
      </w:r>
    </w:fldSimple>
  </w:p>
  <w:p w:rsidR="00EF5405" w:rsidRDefault="00EF5405">
    <w:pPr>
      <w:pStyle w:val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9"/>
  </w:num>
  <w:num w:numId="13">
    <w:abstractNumId w:val="15"/>
  </w:num>
  <w:num w:numId="14">
    <w:abstractNumId w:val="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D99"/>
    <w:rsid w:val="000002BE"/>
    <w:rsid w:val="00007D0E"/>
    <w:rsid w:val="00012D37"/>
    <w:rsid w:val="00013FD2"/>
    <w:rsid w:val="0002111D"/>
    <w:rsid w:val="000303C9"/>
    <w:rsid w:val="000437E7"/>
    <w:rsid w:val="00064AB6"/>
    <w:rsid w:val="00081ED4"/>
    <w:rsid w:val="000839AA"/>
    <w:rsid w:val="0008411B"/>
    <w:rsid w:val="000908AC"/>
    <w:rsid w:val="0009177E"/>
    <w:rsid w:val="000C60F3"/>
    <w:rsid w:val="000D1834"/>
    <w:rsid w:val="000D55D4"/>
    <w:rsid w:val="000F0CF0"/>
    <w:rsid w:val="00103A3C"/>
    <w:rsid w:val="001076CD"/>
    <w:rsid w:val="00112851"/>
    <w:rsid w:val="0012118E"/>
    <w:rsid w:val="00125654"/>
    <w:rsid w:val="00135D49"/>
    <w:rsid w:val="0014760C"/>
    <w:rsid w:val="00151CC1"/>
    <w:rsid w:val="00152303"/>
    <w:rsid w:val="00160B85"/>
    <w:rsid w:val="0017484F"/>
    <w:rsid w:val="00184316"/>
    <w:rsid w:val="00184542"/>
    <w:rsid w:val="00196D69"/>
    <w:rsid w:val="001B0517"/>
    <w:rsid w:val="001B38F9"/>
    <w:rsid w:val="001D1342"/>
    <w:rsid w:val="001D1E2D"/>
    <w:rsid w:val="001E000E"/>
    <w:rsid w:val="001F5343"/>
    <w:rsid w:val="00206C60"/>
    <w:rsid w:val="00211C14"/>
    <w:rsid w:val="0021215E"/>
    <w:rsid w:val="00216DAD"/>
    <w:rsid w:val="00230B8E"/>
    <w:rsid w:val="002357C6"/>
    <w:rsid w:val="00255D3B"/>
    <w:rsid w:val="0026543E"/>
    <w:rsid w:val="0026780B"/>
    <w:rsid w:val="0027227D"/>
    <w:rsid w:val="002766FD"/>
    <w:rsid w:val="00277677"/>
    <w:rsid w:val="0028065B"/>
    <w:rsid w:val="00280D99"/>
    <w:rsid w:val="00281C38"/>
    <w:rsid w:val="002836F5"/>
    <w:rsid w:val="00283842"/>
    <w:rsid w:val="00285C18"/>
    <w:rsid w:val="00293DEB"/>
    <w:rsid w:val="00295FE9"/>
    <w:rsid w:val="002B0938"/>
    <w:rsid w:val="002B2D68"/>
    <w:rsid w:val="002B6D85"/>
    <w:rsid w:val="002B71FA"/>
    <w:rsid w:val="002C5B2A"/>
    <w:rsid w:val="002D765C"/>
    <w:rsid w:val="002D77B2"/>
    <w:rsid w:val="002E1079"/>
    <w:rsid w:val="002E5DF2"/>
    <w:rsid w:val="002F5B60"/>
    <w:rsid w:val="00301D9F"/>
    <w:rsid w:val="00302BFA"/>
    <w:rsid w:val="003167FD"/>
    <w:rsid w:val="00317C4B"/>
    <w:rsid w:val="00322D70"/>
    <w:rsid w:val="00323C03"/>
    <w:rsid w:val="00357097"/>
    <w:rsid w:val="00365BED"/>
    <w:rsid w:val="003A489A"/>
    <w:rsid w:val="003B18D0"/>
    <w:rsid w:val="003C049A"/>
    <w:rsid w:val="003C3834"/>
    <w:rsid w:val="003D68C5"/>
    <w:rsid w:val="003E0D13"/>
    <w:rsid w:val="00454B46"/>
    <w:rsid w:val="00465440"/>
    <w:rsid w:val="00467886"/>
    <w:rsid w:val="00471888"/>
    <w:rsid w:val="00487419"/>
    <w:rsid w:val="004940B3"/>
    <w:rsid w:val="004A4EE3"/>
    <w:rsid w:val="004B2B55"/>
    <w:rsid w:val="004C410E"/>
    <w:rsid w:val="004C6376"/>
    <w:rsid w:val="004D28C2"/>
    <w:rsid w:val="004D75B9"/>
    <w:rsid w:val="004E15B7"/>
    <w:rsid w:val="004F0828"/>
    <w:rsid w:val="004F62E3"/>
    <w:rsid w:val="005178C4"/>
    <w:rsid w:val="00535F4F"/>
    <w:rsid w:val="00541926"/>
    <w:rsid w:val="00542B7A"/>
    <w:rsid w:val="00544FE4"/>
    <w:rsid w:val="00550ED5"/>
    <w:rsid w:val="0056229D"/>
    <w:rsid w:val="00573538"/>
    <w:rsid w:val="005756C7"/>
    <w:rsid w:val="00580150"/>
    <w:rsid w:val="00585E10"/>
    <w:rsid w:val="005A482D"/>
    <w:rsid w:val="005E41B5"/>
    <w:rsid w:val="005E431C"/>
    <w:rsid w:val="005F46B0"/>
    <w:rsid w:val="006256DA"/>
    <w:rsid w:val="00641D20"/>
    <w:rsid w:val="00661849"/>
    <w:rsid w:val="00670FCF"/>
    <w:rsid w:val="00671D77"/>
    <w:rsid w:val="00676E47"/>
    <w:rsid w:val="00687F53"/>
    <w:rsid w:val="006A5D53"/>
    <w:rsid w:val="006B3463"/>
    <w:rsid w:val="006B3786"/>
    <w:rsid w:val="006C2400"/>
    <w:rsid w:val="006C316D"/>
    <w:rsid w:val="006D697C"/>
    <w:rsid w:val="006F2C16"/>
    <w:rsid w:val="006F30A8"/>
    <w:rsid w:val="00707055"/>
    <w:rsid w:val="0070760C"/>
    <w:rsid w:val="0071022B"/>
    <w:rsid w:val="00716583"/>
    <w:rsid w:val="007166F1"/>
    <w:rsid w:val="00722354"/>
    <w:rsid w:val="00735615"/>
    <w:rsid w:val="007439E8"/>
    <w:rsid w:val="0074476E"/>
    <w:rsid w:val="00753313"/>
    <w:rsid w:val="00765585"/>
    <w:rsid w:val="00765F4B"/>
    <w:rsid w:val="00772BEE"/>
    <w:rsid w:val="00780729"/>
    <w:rsid w:val="00785186"/>
    <w:rsid w:val="007934B1"/>
    <w:rsid w:val="0079644B"/>
    <w:rsid w:val="00796B56"/>
    <w:rsid w:val="007A0EB8"/>
    <w:rsid w:val="007B3989"/>
    <w:rsid w:val="007B4BFA"/>
    <w:rsid w:val="007B5DBE"/>
    <w:rsid w:val="007C06B3"/>
    <w:rsid w:val="007C1F09"/>
    <w:rsid w:val="007C6626"/>
    <w:rsid w:val="007D47FE"/>
    <w:rsid w:val="007E0399"/>
    <w:rsid w:val="007E0614"/>
    <w:rsid w:val="007E3695"/>
    <w:rsid w:val="007E5F7E"/>
    <w:rsid w:val="007E7CF5"/>
    <w:rsid w:val="007F2435"/>
    <w:rsid w:val="007F3FF8"/>
    <w:rsid w:val="00827764"/>
    <w:rsid w:val="00830032"/>
    <w:rsid w:val="00837D1D"/>
    <w:rsid w:val="00852848"/>
    <w:rsid w:val="00857B19"/>
    <w:rsid w:val="00863AF8"/>
    <w:rsid w:val="008755B2"/>
    <w:rsid w:val="00877AD5"/>
    <w:rsid w:val="008877CE"/>
    <w:rsid w:val="00887DC6"/>
    <w:rsid w:val="00893743"/>
    <w:rsid w:val="008B0400"/>
    <w:rsid w:val="008B11EB"/>
    <w:rsid w:val="008B6D9B"/>
    <w:rsid w:val="0091071A"/>
    <w:rsid w:val="00914D65"/>
    <w:rsid w:val="00922CFA"/>
    <w:rsid w:val="00924B41"/>
    <w:rsid w:val="009348B9"/>
    <w:rsid w:val="009542DC"/>
    <w:rsid w:val="00963E46"/>
    <w:rsid w:val="0097690C"/>
    <w:rsid w:val="00976BB9"/>
    <w:rsid w:val="009807BA"/>
    <w:rsid w:val="009814EC"/>
    <w:rsid w:val="009B1311"/>
    <w:rsid w:val="009B6017"/>
    <w:rsid w:val="009C22D5"/>
    <w:rsid w:val="009D23DA"/>
    <w:rsid w:val="009E2BA4"/>
    <w:rsid w:val="009F30DB"/>
    <w:rsid w:val="009F60ED"/>
    <w:rsid w:val="009F7723"/>
    <w:rsid w:val="00A030F9"/>
    <w:rsid w:val="00A2705A"/>
    <w:rsid w:val="00A40C9D"/>
    <w:rsid w:val="00A444B2"/>
    <w:rsid w:val="00A545D7"/>
    <w:rsid w:val="00A60BB4"/>
    <w:rsid w:val="00A6314C"/>
    <w:rsid w:val="00A83E1A"/>
    <w:rsid w:val="00A8623C"/>
    <w:rsid w:val="00AA2B4D"/>
    <w:rsid w:val="00AA60E8"/>
    <w:rsid w:val="00AA676B"/>
    <w:rsid w:val="00AC7769"/>
    <w:rsid w:val="00AE1C0E"/>
    <w:rsid w:val="00AE2E2C"/>
    <w:rsid w:val="00B02BC1"/>
    <w:rsid w:val="00B156C5"/>
    <w:rsid w:val="00B176DE"/>
    <w:rsid w:val="00B22278"/>
    <w:rsid w:val="00B3390C"/>
    <w:rsid w:val="00B4019D"/>
    <w:rsid w:val="00B47E95"/>
    <w:rsid w:val="00B5027B"/>
    <w:rsid w:val="00B576EE"/>
    <w:rsid w:val="00B57922"/>
    <w:rsid w:val="00B60296"/>
    <w:rsid w:val="00B65A67"/>
    <w:rsid w:val="00B71EDC"/>
    <w:rsid w:val="00B72439"/>
    <w:rsid w:val="00B73808"/>
    <w:rsid w:val="00B80A8A"/>
    <w:rsid w:val="00B8501C"/>
    <w:rsid w:val="00B86BDF"/>
    <w:rsid w:val="00B910ED"/>
    <w:rsid w:val="00B95733"/>
    <w:rsid w:val="00B97F37"/>
    <w:rsid w:val="00BA4BE3"/>
    <w:rsid w:val="00BB3FE1"/>
    <w:rsid w:val="00BC3FE5"/>
    <w:rsid w:val="00BD3224"/>
    <w:rsid w:val="00BD4CC2"/>
    <w:rsid w:val="00BF1712"/>
    <w:rsid w:val="00BF7388"/>
    <w:rsid w:val="00C06173"/>
    <w:rsid w:val="00C07D3D"/>
    <w:rsid w:val="00C13296"/>
    <w:rsid w:val="00C13E68"/>
    <w:rsid w:val="00C205F9"/>
    <w:rsid w:val="00C27EC2"/>
    <w:rsid w:val="00C300E1"/>
    <w:rsid w:val="00C33D2B"/>
    <w:rsid w:val="00C40EA0"/>
    <w:rsid w:val="00C651DE"/>
    <w:rsid w:val="00C652D5"/>
    <w:rsid w:val="00C67A89"/>
    <w:rsid w:val="00C723DC"/>
    <w:rsid w:val="00C961EF"/>
    <w:rsid w:val="00CB56F6"/>
    <w:rsid w:val="00CC221E"/>
    <w:rsid w:val="00CD3A41"/>
    <w:rsid w:val="00CE6DB2"/>
    <w:rsid w:val="00D00CF8"/>
    <w:rsid w:val="00D04BFF"/>
    <w:rsid w:val="00D04E77"/>
    <w:rsid w:val="00D06DCB"/>
    <w:rsid w:val="00D305EB"/>
    <w:rsid w:val="00D344D3"/>
    <w:rsid w:val="00D35788"/>
    <w:rsid w:val="00D5294C"/>
    <w:rsid w:val="00D532E3"/>
    <w:rsid w:val="00D74CA4"/>
    <w:rsid w:val="00D829F5"/>
    <w:rsid w:val="00D85AA3"/>
    <w:rsid w:val="00DA122B"/>
    <w:rsid w:val="00DA3942"/>
    <w:rsid w:val="00DC35EB"/>
    <w:rsid w:val="00DC54D1"/>
    <w:rsid w:val="00DF2B57"/>
    <w:rsid w:val="00DF3199"/>
    <w:rsid w:val="00DF77B8"/>
    <w:rsid w:val="00E223F6"/>
    <w:rsid w:val="00E32146"/>
    <w:rsid w:val="00E435CF"/>
    <w:rsid w:val="00E45868"/>
    <w:rsid w:val="00E46B5B"/>
    <w:rsid w:val="00E53474"/>
    <w:rsid w:val="00E55AEE"/>
    <w:rsid w:val="00E62B99"/>
    <w:rsid w:val="00E839B4"/>
    <w:rsid w:val="00E860FD"/>
    <w:rsid w:val="00EB29E2"/>
    <w:rsid w:val="00EB4A3F"/>
    <w:rsid w:val="00EB6C41"/>
    <w:rsid w:val="00EB7133"/>
    <w:rsid w:val="00EC40A6"/>
    <w:rsid w:val="00EC4F9B"/>
    <w:rsid w:val="00EC6BE4"/>
    <w:rsid w:val="00EE2334"/>
    <w:rsid w:val="00EE64F4"/>
    <w:rsid w:val="00EE7F1C"/>
    <w:rsid w:val="00EF5405"/>
    <w:rsid w:val="00EF70A0"/>
    <w:rsid w:val="00F03764"/>
    <w:rsid w:val="00F07691"/>
    <w:rsid w:val="00F12064"/>
    <w:rsid w:val="00F136A5"/>
    <w:rsid w:val="00F278AC"/>
    <w:rsid w:val="00F35EA6"/>
    <w:rsid w:val="00F36EBE"/>
    <w:rsid w:val="00F54312"/>
    <w:rsid w:val="00F54D4A"/>
    <w:rsid w:val="00F70CF3"/>
    <w:rsid w:val="00F74D6A"/>
    <w:rsid w:val="00FA0153"/>
    <w:rsid w:val="00FB6982"/>
    <w:rsid w:val="00FC3B6E"/>
    <w:rsid w:val="00FE437C"/>
    <w:rsid w:val="00FE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0C60F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164A2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2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3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paragraph" w:customStyle="1" w:styleId="ad">
    <w:name w:val="Заголовок"/>
    <w:basedOn w:val="a"/>
    <w:next w:val="ae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E4FBB"/>
    <w:rPr>
      <w:rFonts w:cs="DejaVu Sans"/>
    </w:rPr>
  </w:style>
  <w:style w:type="paragraph" w:styleId="af0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rsid w:val="00AE4FBB"/>
    <w:pPr>
      <w:suppressLineNumbers/>
    </w:pPr>
    <w:rPr>
      <w:rFonts w:cs="DejaVu Sans"/>
    </w:rPr>
  </w:style>
  <w:style w:type="paragraph" w:customStyle="1" w:styleId="110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0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4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5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3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6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7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6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7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8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3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4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a">
    <w:name w:val="header"/>
    <w:basedOn w:val="a"/>
    <w:rsid w:val="0066346F"/>
  </w:style>
  <w:style w:type="numbering" w:customStyle="1" w:styleId="19">
    <w:name w:val="Нет списка1"/>
    <w:uiPriority w:val="99"/>
    <w:semiHidden/>
    <w:unhideWhenUsed/>
    <w:qFormat/>
    <w:rsid w:val="003D2E48"/>
  </w:style>
  <w:style w:type="table" w:styleId="afb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120">
    <w:name w:val="Заголовок 1 Знак2"/>
    <w:basedOn w:val="a0"/>
    <w:link w:val="1"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Normal (Web)"/>
    <w:basedOn w:val="a"/>
    <w:uiPriority w:val="99"/>
    <w:semiHidden/>
    <w:unhideWhenUsed/>
    <w:rsid w:val="00924B41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12">
    <w:name w:val="Заголовок 2 Знак1"/>
    <w:basedOn w:val="a0"/>
    <w:link w:val="2"/>
    <w:uiPriority w:val="9"/>
    <w:semiHidden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"/>
    <w:uiPriority w:val="9"/>
    <w:semiHidden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a">
    <w:name w:val="footer"/>
    <w:basedOn w:val="a"/>
    <w:link w:val="a9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26">
    <w:name w:val="Нижний колонтитул Знак2"/>
    <w:basedOn w:val="a0"/>
    <w:link w:val="aa"/>
    <w:semiHidden/>
    <w:rsid w:val="00EF70A0"/>
    <w:rPr>
      <w:rFonts w:ascii="Times New Roman" w:hAnsi="Times New Roman"/>
      <w:color w:val="00000A"/>
      <w:sz w:val="28"/>
    </w:rPr>
  </w:style>
  <w:style w:type="paragraph" w:customStyle="1" w:styleId="s1">
    <w:name w:val="s_1"/>
    <w:basedOn w:val="a"/>
    <w:rsid w:val="00EF70A0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0">
    <w:name w:val="s_10"/>
    <w:basedOn w:val="a0"/>
    <w:rsid w:val="00EF70A0"/>
  </w:style>
  <w:style w:type="character" w:styleId="afe">
    <w:name w:val="Emphasis"/>
    <w:basedOn w:val="a0"/>
    <w:uiPriority w:val="20"/>
    <w:qFormat/>
    <w:rsid w:val="00EF70A0"/>
    <w:rPr>
      <w:i/>
      <w:iCs/>
    </w:rPr>
  </w:style>
  <w:style w:type="character" w:styleId="aff">
    <w:name w:val="Strong"/>
    <w:basedOn w:val="a0"/>
    <w:uiPriority w:val="22"/>
    <w:qFormat/>
    <w:rsid w:val="00EF70A0"/>
    <w:rPr>
      <w:b/>
      <w:bCs/>
    </w:rPr>
  </w:style>
  <w:style w:type="character" w:customStyle="1" w:styleId="1b">
    <w:name w:val="Знак сноски1"/>
    <w:basedOn w:val="a0"/>
    <w:rsid w:val="00EF70A0"/>
    <w:rPr>
      <w:rFonts w:cs="Times New Roman"/>
      <w:vertAlign w:val="superscript"/>
    </w:rPr>
  </w:style>
  <w:style w:type="paragraph" w:customStyle="1" w:styleId="s16">
    <w:name w:val="s_16"/>
    <w:basedOn w:val="a"/>
    <w:rsid w:val="00EF70A0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E661-0598-457C-888A-A740E2D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PredsedatelKSP</cp:lastModifiedBy>
  <cp:revision>2</cp:revision>
  <cp:lastPrinted>2019-02-14T04:15:00Z</cp:lastPrinted>
  <dcterms:created xsi:type="dcterms:W3CDTF">2019-06-11T09:01:00Z</dcterms:created>
  <dcterms:modified xsi:type="dcterms:W3CDTF">2019-06-11T09:01:00Z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