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76" w:rsidRDefault="009C077D">
      <w:r>
        <w:rPr>
          <w:noProof/>
          <w:lang w:eastAsia="ru-RU"/>
        </w:rPr>
        <w:drawing>
          <wp:inline distT="0" distB="0" distL="0" distR="0">
            <wp:extent cx="5934075" cy="8181975"/>
            <wp:effectExtent l="19050" t="0" r="9525" b="0"/>
            <wp:docPr id="1" name="Рисунок 1" descr="12BEF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BEF4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77D" w:rsidRDefault="009C077D"/>
    <w:p w:rsidR="009C077D" w:rsidRDefault="009C077D"/>
    <w:p w:rsidR="009C077D" w:rsidRDefault="009C077D"/>
    <w:p w:rsidR="009C077D" w:rsidRPr="009B6976" w:rsidRDefault="009C077D" w:rsidP="009C077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lastRenderedPageBreak/>
        <w:t>стимулирование предприятий и организаций к активной работе по обеспечению занятости населения</w:t>
      </w:r>
      <w:r w:rsidRPr="009B6976">
        <w:rPr>
          <w:rFonts w:ascii="Times New Roman" w:hAnsi="Times New Roman" w:cs="Times New Roman"/>
          <w:bCs/>
          <w:sz w:val="24"/>
          <w:szCs w:val="24"/>
        </w:rPr>
        <w:t>, а также подготовке, переподготовке и повышению квал</w:t>
      </w:r>
      <w:r w:rsidRPr="009B6976">
        <w:rPr>
          <w:rFonts w:ascii="Times New Roman" w:hAnsi="Times New Roman"/>
          <w:bCs/>
          <w:sz w:val="24"/>
          <w:szCs w:val="24"/>
        </w:rPr>
        <w:t>ификации работников предприятий, соблюдению требований охраны труда.</w:t>
      </w:r>
    </w:p>
    <w:p w:rsidR="009C077D" w:rsidRPr="009B6976" w:rsidRDefault="009C077D" w:rsidP="009C077D">
      <w:pPr>
        <w:tabs>
          <w:tab w:val="left" w:pos="851"/>
        </w:tabs>
        <w:spacing w:after="0" w:line="240" w:lineRule="auto"/>
        <w:ind w:left="34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077D" w:rsidRPr="009B6976" w:rsidRDefault="009C077D" w:rsidP="009C077D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t>Условия участия в конкурсе</w:t>
      </w:r>
    </w:p>
    <w:p w:rsidR="009C077D" w:rsidRPr="009B6976" w:rsidRDefault="009C077D" w:rsidP="009C077D">
      <w:pPr>
        <w:pStyle w:val="ConsPlusTitle"/>
        <w:widowControl/>
        <w:tabs>
          <w:tab w:val="left" w:pos="1080"/>
          <w:tab w:val="left" w:pos="6660"/>
          <w:tab w:val="left" w:pos="7380"/>
        </w:tabs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C077D" w:rsidRPr="00D458C8" w:rsidRDefault="009C077D" w:rsidP="009C07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6976">
        <w:rPr>
          <w:rFonts w:ascii="Times New Roman" w:hAnsi="Times New Roman" w:cs="Times New Roman"/>
          <w:b w:val="0"/>
          <w:sz w:val="24"/>
          <w:szCs w:val="24"/>
        </w:rPr>
        <w:t>3.1. Участниками конкурса могут быть организации и предприятияЧелябинской области независимо от организационно-правовых форм и форм собственности, зарегистрированные и осуществляющие свою деятельность на территории Челябинской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– работодатель).</w:t>
      </w:r>
    </w:p>
    <w:p w:rsidR="009C077D" w:rsidRPr="009B6976" w:rsidRDefault="009C077D" w:rsidP="009C07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6976">
        <w:rPr>
          <w:rFonts w:ascii="Times New Roman" w:hAnsi="Times New Roman" w:cs="Times New Roman"/>
          <w:b w:val="0"/>
          <w:sz w:val="24"/>
          <w:szCs w:val="24"/>
        </w:rPr>
        <w:t>К участию в конкурсе не допускаются работодатели, у которых среднемесячная номинальная заработная плата работников ниже установленного Региональным соглашением о минимальной заработной плате в Челябинской области.</w:t>
      </w:r>
    </w:p>
    <w:p w:rsidR="009C077D" w:rsidRPr="009B6976" w:rsidRDefault="009C077D" w:rsidP="009C077D">
      <w:pPr>
        <w:pStyle w:val="ConsPlusTitle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6976">
        <w:rPr>
          <w:rFonts w:ascii="Times New Roman" w:hAnsi="Times New Roman" w:cs="Times New Roman"/>
          <w:b w:val="0"/>
          <w:sz w:val="24"/>
          <w:szCs w:val="24"/>
        </w:rPr>
        <w:t>3.2. Конкурс проводится по следующим номинациям:</w:t>
      </w:r>
    </w:p>
    <w:p w:rsidR="009C077D" w:rsidRPr="009B6976" w:rsidRDefault="009C077D" w:rsidP="009C077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t>«За эффективную деятельность в сфере производства, строительства, сельского хозяйства»;</w:t>
      </w:r>
    </w:p>
    <w:p w:rsidR="009C077D" w:rsidRPr="009B6976" w:rsidRDefault="009C077D" w:rsidP="009C077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t>«За эффективную деятельность в сфере оказания услуг».</w:t>
      </w:r>
    </w:p>
    <w:p w:rsidR="009C077D" w:rsidRPr="009B6976" w:rsidRDefault="009C077D" w:rsidP="009C0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B6976">
        <w:rPr>
          <w:rFonts w:ascii="Times New Roman" w:eastAsia="Times New Roman" w:hAnsi="Times New Roman"/>
          <w:bCs/>
          <w:sz w:val="24"/>
          <w:szCs w:val="24"/>
          <w:lang w:eastAsia="ru-RU"/>
        </w:rPr>
        <w:t>Итоги подводятся по 2 группам и 3 градациям:</w:t>
      </w:r>
    </w:p>
    <w:p w:rsidR="009C077D" w:rsidRPr="009B6976" w:rsidRDefault="009C077D" w:rsidP="009C07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B6976">
        <w:rPr>
          <w:rFonts w:ascii="Times New Roman" w:eastAsia="Times New Roman" w:hAnsi="Times New Roman"/>
          <w:sz w:val="24"/>
          <w:szCs w:val="24"/>
          <w:lang w:eastAsia="ru-RU"/>
        </w:rPr>
        <w:t>Областны</w:t>
      </w:r>
      <w:r w:rsidRPr="009B6976">
        <w:rPr>
          <w:rFonts w:ascii="Times New Roman" w:hAnsi="Times New Roman"/>
          <w:sz w:val="24"/>
          <w:szCs w:val="24"/>
        </w:rPr>
        <w:t>е</w:t>
      </w:r>
      <w:r w:rsidRPr="009B6976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</w:t>
      </w:r>
      <w:r w:rsidRPr="009B6976">
        <w:rPr>
          <w:rFonts w:ascii="Times New Roman" w:hAnsi="Times New Roman"/>
          <w:sz w:val="24"/>
          <w:szCs w:val="24"/>
        </w:rPr>
        <w:t>я</w:t>
      </w:r>
      <w:r w:rsidRPr="009B6976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бюджетной сферы:</w:t>
      </w:r>
    </w:p>
    <w:p w:rsidR="009C077D" w:rsidRPr="009B6976" w:rsidRDefault="009C077D" w:rsidP="009C077D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9B6976">
        <w:rPr>
          <w:rFonts w:ascii="Times New Roman" w:hAnsi="Times New Roman"/>
          <w:sz w:val="24"/>
          <w:szCs w:val="24"/>
        </w:rPr>
        <w:t xml:space="preserve">1-я группа – счисленностью </w:t>
      </w:r>
      <w:proofErr w:type="gramStart"/>
      <w:r w:rsidRPr="009B6976">
        <w:rPr>
          <w:rFonts w:ascii="Times New Roman" w:hAnsi="Times New Roman"/>
          <w:sz w:val="24"/>
          <w:szCs w:val="24"/>
        </w:rPr>
        <w:t>работающих</w:t>
      </w:r>
      <w:proofErr w:type="gramEnd"/>
      <w:r w:rsidRPr="009B6976">
        <w:rPr>
          <w:rFonts w:ascii="Times New Roman" w:hAnsi="Times New Roman"/>
          <w:sz w:val="24"/>
          <w:szCs w:val="24"/>
        </w:rPr>
        <w:t xml:space="preserve"> до 100человек;</w:t>
      </w:r>
    </w:p>
    <w:p w:rsidR="009C077D" w:rsidRPr="009B6976" w:rsidRDefault="009C077D" w:rsidP="009C077D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9B6976">
        <w:rPr>
          <w:rFonts w:ascii="Times New Roman" w:hAnsi="Times New Roman"/>
          <w:sz w:val="24"/>
          <w:szCs w:val="24"/>
        </w:rPr>
        <w:t>2-я группа – счисленностью работающих от 100до 500 человек;</w:t>
      </w:r>
    </w:p>
    <w:p w:rsidR="009C077D" w:rsidRPr="009B6976" w:rsidRDefault="009C077D" w:rsidP="009C077D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9B6976">
        <w:rPr>
          <w:rFonts w:ascii="Times New Roman" w:hAnsi="Times New Roman"/>
          <w:sz w:val="24"/>
          <w:szCs w:val="24"/>
        </w:rPr>
        <w:t>3-я группа – с численностью работающих свыше 500 человек.</w:t>
      </w:r>
    </w:p>
    <w:p w:rsidR="009C077D" w:rsidRPr="009B6976" w:rsidRDefault="009C077D" w:rsidP="009C07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B6976">
        <w:rPr>
          <w:rFonts w:ascii="Times New Roman" w:hAnsi="Times New Roman"/>
          <w:sz w:val="24"/>
          <w:szCs w:val="24"/>
        </w:rPr>
        <w:t xml:space="preserve">Предприятий </w:t>
      </w:r>
      <w:r w:rsidRPr="009B6976">
        <w:rPr>
          <w:rFonts w:ascii="Times New Roman" w:eastAsia="Times New Roman" w:hAnsi="Times New Roman"/>
          <w:sz w:val="24"/>
          <w:szCs w:val="24"/>
          <w:lang w:eastAsia="ru-RU"/>
        </w:rPr>
        <w:t>внебюджетно</w:t>
      </w:r>
      <w:r w:rsidRPr="009B6976">
        <w:rPr>
          <w:rFonts w:ascii="Times New Roman" w:hAnsi="Times New Roman"/>
          <w:sz w:val="24"/>
          <w:szCs w:val="24"/>
        </w:rPr>
        <w:t>го</w:t>
      </w:r>
      <w:r w:rsidRPr="009B6976">
        <w:rPr>
          <w:rFonts w:ascii="Times New Roman" w:eastAsia="Times New Roman" w:hAnsi="Times New Roman"/>
          <w:sz w:val="24"/>
          <w:szCs w:val="24"/>
          <w:lang w:eastAsia="ru-RU"/>
        </w:rPr>
        <w:t xml:space="preserve"> сектор</w:t>
      </w:r>
      <w:r w:rsidRPr="009B6976">
        <w:rPr>
          <w:rFonts w:ascii="Times New Roman" w:hAnsi="Times New Roman"/>
          <w:sz w:val="24"/>
          <w:szCs w:val="24"/>
        </w:rPr>
        <w:t>а</w:t>
      </w:r>
      <w:r w:rsidRPr="009B6976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экономики</w:t>
      </w:r>
    </w:p>
    <w:p w:rsidR="009C077D" w:rsidRPr="009B6976" w:rsidRDefault="009C077D" w:rsidP="009C077D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9B6976">
        <w:rPr>
          <w:rFonts w:ascii="Times New Roman" w:hAnsi="Times New Roman"/>
          <w:sz w:val="24"/>
          <w:szCs w:val="24"/>
        </w:rPr>
        <w:t>1-я группа – с численностью работающих до 50 человек;</w:t>
      </w:r>
    </w:p>
    <w:p w:rsidR="009C077D" w:rsidRPr="009B6976" w:rsidRDefault="009C077D" w:rsidP="009C077D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9B6976">
        <w:rPr>
          <w:rFonts w:ascii="Times New Roman" w:hAnsi="Times New Roman"/>
          <w:sz w:val="24"/>
          <w:szCs w:val="24"/>
        </w:rPr>
        <w:t>2-я группа – с численностью работающих от 50 до 500 человек;</w:t>
      </w:r>
    </w:p>
    <w:p w:rsidR="009C077D" w:rsidRPr="009B6976" w:rsidRDefault="009C077D" w:rsidP="009C077D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9B6976">
        <w:rPr>
          <w:rFonts w:ascii="Times New Roman" w:hAnsi="Times New Roman"/>
          <w:sz w:val="24"/>
          <w:szCs w:val="24"/>
        </w:rPr>
        <w:t>3-я группа – с численностью работающих свыше 500 человек.</w:t>
      </w:r>
    </w:p>
    <w:p w:rsidR="009C077D" w:rsidRPr="009B6976" w:rsidRDefault="009C077D" w:rsidP="009C07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</w:t>
      </w:r>
      <w:r w:rsidRPr="00DA4B63">
        <w:rPr>
          <w:rFonts w:ascii="Times New Roman" w:hAnsi="Times New Roman" w:cs="Times New Roman"/>
          <w:b w:val="0"/>
          <w:sz w:val="24"/>
          <w:szCs w:val="24"/>
        </w:rPr>
        <w:t>3</w:t>
      </w:r>
      <w:r w:rsidRPr="009B6976">
        <w:rPr>
          <w:rFonts w:ascii="Times New Roman" w:hAnsi="Times New Roman" w:cs="Times New Roman"/>
          <w:b w:val="0"/>
          <w:sz w:val="24"/>
          <w:szCs w:val="24"/>
        </w:rPr>
        <w:t>.Для участия в конкурсе работодатель представляет в центр занятости населения по месту регистрации предприятия заявку на участие в конкурсе и материалы за отчетный год по формам согласно приложениям 1 и 2 настоящего Положения.</w:t>
      </w:r>
    </w:p>
    <w:p w:rsidR="009C077D" w:rsidRPr="009B6976" w:rsidRDefault="009C077D" w:rsidP="009C077D">
      <w:pPr>
        <w:pStyle w:val="ConsPlusTitle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6976">
        <w:rPr>
          <w:rFonts w:ascii="Times New Roman" w:hAnsi="Times New Roman" w:cs="Times New Roman"/>
          <w:b w:val="0"/>
          <w:sz w:val="24"/>
          <w:szCs w:val="24"/>
        </w:rPr>
        <w:t xml:space="preserve">Работодатели несут ответственность за полноту и достоверность материалов, представленных организатору конкурса. </w:t>
      </w:r>
    </w:p>
    <w:p w:rsidR="009C077D" w:rsidRDefault="009C077D" w:rsidP="009C077D">
      <w:pPr>
        <w:pStyle w:val="ConsPlusTitle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6976">
        <w:rPr>
          <w:rFonts w:ascii="Times New Roman" w:hAnsi="Times New Roman" w:cs="Times New Roman"/>
          <w:b w:val="0"/>
          <w:sz w:val="24"/>
          <w:szCs w:val="24"/>
        </w:rPr>
        <w:t xml:space="preserve">Заявки на участие в конкурсе формируются работодателями на основании результатов деятельности за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предыдущий </w:t>
      </w:r>
      <w:r w:rsidRPr="009B6976">
        <w:rPr>
          <w:rFonts w:ascii="Times New Roman" w:hAnsi="Times New Roman" w:cs="Times New Roman"/>
          <w:b w:val="0"/>
          <w:sz w:val="24"/>
          <w:szCs w:val="24"/>
        </w:rPr>
        <w:t>год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C077D" w:rsidRPr="009B6976" w:rsidRDefault="009C077D" w:rsidP="009C077D">
      <w:pPr>
        <w:pStyle w:val="ConsPlusTitle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6976">
        <w:rPr>
          <w:rFonts w:ascii="Times New Roman" w:hAnsi="Times New Roman" w:cs="Times New Roman"/>
          <w:b w:val="0"/>
          <w:sz w:val="24"/>
          <w:szCs w:val="24"/>
        </w:rPr>
        <w:t>Представленные документы не возвращаются.</w:t>
      </w:r>
    </w:p>
    <w:p w:rsidR="009C077D" w:rsidRPr="009B6976" w:rsidRDefault="009C077D" w:rsidP="009C07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</w:t>
      </w:r>
      <w:r w:rsidRPr="002E2FCB">
        <w:rPr>
          <w:rFonts w:ascii="Times New Roman" w:hAnsi="Times New Roman" w:cs="Times New Roman"/>
          <w:b w:val="0"/>
          <w:sz w:val="24"/>
          <w:szCs w:val="24"/>
        </w:rPr>
        <w:t>4</w:t>
      </w:r>
      <w:r w:rsidRPr="009B6976">
        <w:rPr>
          <w:rFonts w:ascii="Times New Roman" w:hAnsi="Times New Roman" w:cs="Times New Roman"/>
          <w:b w:val="0"/>
          <w:sz w:val="24"/>
          <w:szCs w:val="24"/>
        </w:rPr>
        <w:t>. Объявление о проведении конкурса подлежит обязательному опубликованию в средствах массовой информации и размещению на  официальных сайтах Правительства Челябинской области и организаторов конкурса, не позднее, чем за 15 дней до начала приёма заявок на участие в конкурсе.</w:t>
      </w:r>
    </w:p>
    <w:p w:rsidR="009C077D" w:rsidRPr="009B6976" w:rsidRDefault="009C077D" w:rsidP="009C077D">
      <w:pPr>
        <w:pStyle w:val="ConsPlusTitle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6976">
        <w:rPr>
          <w:rFonts w:ascii="Times New Roman" w:hAnsi="Times New Roman" w:cs="Times New Roman"/>
          <w:b w:val="0"/>
          <w:sz w:val="24"/>
          <w:szCs w:val="24"/>
        </w:rPr>
        <w:t>Срок для приёма заявок на участие в конкурсе составляет 30 дней со дня опубликования организаторами конкурса информационного сообщения о проведении конкурса в средствах массовой информации.</w:t>
      </w:r>
    </w:p>
    <w:p w:rsidR="009C077D" w:rsidRPr="009B6976" w:rsidRDefault="009C077D" w:rsidP="009C077D">
      <w:pPr>
        <w:pStyle w:val="ConsPlusTitle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</w:t>
      </w:r>
      <w:r w:rsidRPr="002E2FCB">
        <w:rPr>
          <w:rFonts w:ascii="Times New Roman" w:hAnsi="Times New Roman" w:cs="Times New Roman"/>
          <w:b w:val="0"/>
          <w:sz w:val="24"/>
          <w:szCs w:val="24"/>
        </w:rPr>
        <w:t>5</w:t>
      </w:r>
      <w:r w:rsidRPr="009B6976">
        <w:rPr>
          <w:rFonts w:ascii="Times New Roman" w:hAnsi="Times New Roman" w:cs="Times New Roman"/>
          <w:b w:val="0"/>
          <w:sz w:val="24"/>
          <w:szCs w:val="24"/>
        </w:rPr>
        <w:t>. Заявки на участие в конкурсе подлежат регистрации в порядке, установленном организатором конкурса.</w:t>
      </w:r>
    </w:p>
    <w:p w:rsidR="009C077D" w:rsidRPr="009B6976" w:rsidRDefault="009C077D" w:rsidP="009C077D">
      <w:pPr>
        <w:pStyle w:val="ConsPlusTitle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6976">
        <w:rPr>
          <w:rFonts w:ascii="Times New Roman" w:hAnsi="Times New Roman" w:cs="Times New Roman"/>
          <w:b w:val="0"/>
          <w:sz w:val="24"/>
          <w:szCs w:val="24"/>
        </w:rPr>
        <w:t xml:space="preserve">Заявка на участие в конкурсе не принимается организатором конкурса, если в ней не указано полное наименование, адрес и контактные номера телефонов работодателя. </w:t>
      </w:r>
    </w:p>
    <w:p w:rsidR="009C077D" w:rsidRPr="009B6976" w:rsidRDefault="009C077D" w:rsidP="009C077D">
      <w:pPr>
        <w:pStyle w:val="ConsPlusTitle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6976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gramStart"/>
      <w:r w:rsidRPr="009B6976">
        <w:rPr>
          <w:rFonts w:ascii="Times New Roman" w:hAnsi="Times New Roman" w:cs="Times New Roman"/>
          <w:b w:val="0"/>
          <w:sz w:val="24"/>
          <w:szCs w:val="24"/>
        </w:rPr>
        <w:t>случае</w:t>
      </w:r>
      <w:proofErr w:type="gramEnd"/>
      <w:r w:rsidRPr="009B6976">
        <w:rPr>
          <w:rFonts w:ascii="Times New Roman" w:hAnsi="Times New Roman" w:cs="Times New Roman"/>
          <w:b w:val="0"/>
          <w:sz w:val="24"/>
          <w:szCs w:val="24"/>
        </w:rPr>
        <w:t xml:space="preserve"> если заявка на участие в конкурсе не принимается по вышеназванным основаниям, организатор конкурса сообщает работодателю, каким именно требованиям она не соответствует. Отказ в принятии заявки не препятствует повторному направлению (подаче) заявки на участие в конкурсе в установленные сроки, если будут устранены замечания, послужившие основанием для отказа в её принятии.</w:t>
      </w:r>
    </w:p>
    <w:p w:rsidR="009C077D" w:rsidRPr="009B6976" w:rsidRDefault="009C077D" w:rsidP="009C077D">
      <w:pPr>
        <w:pStyle w:val="ConsPlusTitle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077D" w:rsidRPr="009B6976" w:rsidRDefault="009C077D" w:rsidP="009C077D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lastRenderedPageBreak/>
        <w:t xml:space="preserve">Критерии оценки заявок и </w:t>
      </w:r>
      <w:r w:rsidRPr="009B6976">
        <w:rPr>
          <w:rFonts w:ascii="Times New Roman" w:hAnsi="Times New Roman" w:cs="Times New Roman"/>
          <w:sz w:val="24"/>
          <w:szCs w:val="24"/>
        </w:rPr>
        <w:br/>
        <w:t>порядок принятия решения о победителях конкурса</w:t>
      </w:r>
    </w:p>
    <w:p w:rsidR="009C077D" w:rsidRPr="009B6976" w:rsidRDefault="009C077D" w:rsidP="009C077D">
      <w:pPr>
        <w:pStyle w:val="ConsPlusTitle"/>
        <w:widowControl/>
        <w:tabs>
          <w:tab w:val="left" w:pos="1080"/>
        </w:tabs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C077D" w:rsidRPr="009B6976" w:rsidRDefault="009C077D" w:rsidP="009C077D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t>4.1. Критериями оценки заявок на участие в конкурсе являются:</w:t>
      </w:r>
    </w:p>
    <w:p w:rsidR="009C077D" w:rsidRPr="009B6976" w:rsidRDefault="009C077D" w:rsidP="009C077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t>увеличение (уменьшение) численности работников за истекший год по сравнению с предыдущим годом;</w:t>
      </w:r>
    </w:p>
    <w:p w:rsidR="009C077D" w:rsidRPr="009B6976" w:rsidRDefault="009C077D" w:rsidP="009C077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6976">
        <w:rPr>
          <w:rFonts w:ascii="Times New Roman" w:hAnsi="Times New Roman"/>
          <w:sz w:val="24"/>
          <w:szCs w:val="24"/>
        </w:rPr>
        <w:t>отсутствие (наличие) случаев производственного травматизма, в том числе со смертельным исходом;</w:t>
      </w:r>
    </w:p>
    <w:p w:rsidR="009C077D" w:rsidRPr="009B6976" w:rsidRDefault="009C077D" w:rsidP="009C077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6976">
        <w:rPr>
          <w:rFonts w:ascii="Times New Roman" w:hAnsi="Times New Roman"/>
          <w:sz w:val="24"/>
          <w:szCs w:val="24"/>
        </w:rPr>
        <w:t>текучесть кадров от среднесписочной численности работников;</w:t>
      </w:r>
    </w:p>
    <w:p w:rsidR="009C077D" w:rsidRPr="009B6976" w:rsidRDefault="009C077D" w:rsidP="009C077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6976">
        <w:rPr>
          <w:rFonts w:ascii="Times New Roman" w:hAnsi="Times New Roman"/>
          <w:sz w:val="24"/>
          <w:szCs w:val="24"/>
        </w:rPr>
        <w:t>отсутствие (наличие) случаев увольнения работников в связи с сокращением численности или штата работников;</w:t>
      </w:r>
    </w:p>
    <w:p w:rsidR="009C077D" w:rsidRPr="009B6976" w:rsidRDefault="009C077D" w:rsidP="009C077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t>рост среднемесячной номинальной заработной платы за истекший календарный год по сравнению с предыдущим годом (под среднемесячной номинальной заработной платой понимается соотношение фонда начисленной заработной платы работников, среднесписочной численности работников и количества месяцев в исчисляемом периоде (году);</w:t>
      </w:r>
    </w:p>
    <w:p w:rsidR="009C077D" w:rsidRPr="009B6976" w:rsidRDefault="009C077D" w:rsidP="009C077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6976">
        <w:rPr>
          <w:rFonts w:ascii="Times New Roman" w:hAnsi="Times New Roman"/>
          <w:sz w:val="24"/>
          <w:szCs w:val="24"/>
        </w:rPr>
        <w:t>соответствие заработной  платы работников предприятия (в течение истекшего года) средней заработной плате по отрасли;</w:t>
      </w:r>
    </w:p>
    <w:p w:rsidR="009C077D" w:rsidRPr="009B6976" w:rsidRDefault="009C077D" w:rsidP="009C077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6976">
        <w:rPr>
          <w:rFonts w:ascii="Times New Roman" w:hAnsi="Times New Roman"/>
          <w:sz w:val="24"/>
          <w:szCs w:val="24"/>
        </w:rPr>
        <w:t>соотношение рабочих мест (должностей) с гибкими формами занятости (в том числе квота) к общей численности рабочих мест (должностей)</w:t>
      </w:r>
    </w:p>
    <w:p w:rsidR="009C077D" w:rsidRPr="009B6976" w:rsidRDefault="009C077D" w:rsidP="009C077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6976">
        <w:rPr>
          <w:rFonts w:ascii="Times New Roman" w:hAnsi="Times New Roman"/>
          <w:sz w:val="24"/>
          <w:szCs w:val="24"/>
        </w:rPr>
        <w:t xml:space="preserve">отсутствие (наличие) нарушений, выявленных должностными лицами Главной инспекции труда по Челябинской области и Главного управления по труду и занятости населения Челябинской области в ходе осуществления </w:t>
      </w:r>
      <w:proofErr w:type="gramStart"/>
      <w:r w:rsidRPr="009B697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B6976">
        <w:rPr>
          <w:rFonts w:ascii="Times New Roman" w:hAnsi="Times New Roman"/>
          <w:sz w:val="24"/>
          <w:szCs w:val="24"/>
        </w:rPr>
        <w:t xml:space="preserve"> обеспечением государственных гарантий в области занятости населения, приёмом на работу инвалидов в пределах установленной квоты;</w:t>
      </w:r>
    </w:p>
    <w:p w:rsidR="009C077D" w:rsidRPr="009B6976" w:rsidRDefault="009C077D" w:rsidP="009C077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6976">
        <w:rPr>
          <w:rFonts w:ascii="Times New Roman" w:hAnsi="Times New Roman"/>
          <w:sz w:val="24"/>
          <w:szCs w:val="24"/>
        </w:rPr>
        <w:t xml:space="preserve">соблюдение законодательства о труде, наличие коллективного договора (соглашения), службы (специалиста) по охране труда и затраты на мероприятия по охране труда; </w:t>
      </w:r>
    </w:p>
    <w:p w:rsidR="009C077D" w:rsidRPr="009B6976" w:rsidRDefault="009C077D" w:rsidP="009C077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6976">
        <w:rPr>
          <w:rFonts w:ascii="Times New Roman" w:hAnsi="Times New Roman"/>
          <w:sz w:val="24"/>
          <w:szCs w:val="24"/>
        </w:rPr>
        <w:t>соотношение работников предприятия, прошедших</w:t>
      </w:r>
      <w:r w:rsidRPr="009B6976">
        <w:rPr>
          <w:rFonts w:ascii="Times New Roman" w:hAnsi="Times New Roman"/>
          <w:bCs/>
          <w:sz w:val="24"/>
          <w:szCs w:val="24"/>
        </w:rPr>
        <w:t xml:space="preserve"> подготовку, переподготовку и повышение квалификации,</w:t>
      </w:r>
      <w:r w:rsidRPr="009B6976">
        <w:rPr>
          <w:rFonts w:ascii="Times New Roman" w:hAnsi="Times New Roman"/>
          <w:sz w:val="24"/>
          <w:szCs w:val="24"/>
        </w:rPr>
        <w:t xml:space="preserve"> к общей численности работников;</w:t>
      </w:r>
    </w:p>
    <w:p w:rsidR="009C077D" w:rsidRPr="009B6976" w:rsidRDefault="009C077D" w:rsidP="009C077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6976">
        <w:rPr>
          <w:rFonts w:ascii="Times New Roman" w:hAnsi="Times New Roman"/>
          <w:sz w:val="24"/>
          <w:szCs w:val="24"/>
        </w:rPr>
        <w:t>затраты на профессиональную подготовку и повышение квалификации работников;</w:t>
      </w:r>
    </w:p>
    <w:p w:rsidR="009C077D" w:rsidRPr="009B6976" w:rsidRDefault="009C077D" w:rsidP="009C077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6976">
        <w:rPr>
          <w:rFonts w:ascii="Times New Roman" w:hAnsi="Times New Roman"/>
          <w:sz w:val="24"/>
          <w:szCs w:val="24"/>
        </w:rPr>
        <w:t>наличие дополнительных гарантий и компенсаций работникам за счет средств работодателя.</w:t>
      </w:r>
    </w:p>
    <w:p w:rsidR="009C077D" w:rsidRPr="009B6976" w:rsidRDefault="009C077D" w:rsidP="009C07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t>4.2. Оценку принятых заявок на участие в конкурсе и определение победителей осуществляет конкурсная комиссия.</w:t>
      </w:r>
    </w:p>
    <w:p w:rsidR="009C077D" w:rsidRPr="009B6976" w:rsidRDefault="009C077D" w:rsidP="009C07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t xml:space="preserve">В состав конкурсной комиссии 1-го этапа входят представители муниципального образования: </w:t>
      </w:r>
    </w:p>
    <w:p w:rsidR="009C077D" w:rsidRPr="009B6976" w:rsidRDefault="009C077D" w:rsidP="009C077D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9C077D" w:rsidRPr="009B6976" w:rsidRDefault="009C077D" w:rsidP="009C077D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t>Центра занятости населения;</w:t>
      </w:r>
    </w:p>
    <w:p w:rsidR="009C077D" w:rsidRPr="009B6976" w:rsidRDefault="009C077D" w:rsidP="009C077D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t>работодателей.</w:t>
      </w:r>
    </w:p>
    <w:p w:rsidR="009C077D" w:rsidRPr="009B6976" w:rsidRDefault="009C077D" w:rsidP="009C077D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t xml:space="preserve"> Председатель – директор Центра занятости населения.</w:t>
      </w:r>
    </w:p>
    <w:p w:rsidR="009C077D" w:rsidRPr="009B6976" w:rsidRDefault="009C077D" w:rsidP="009C07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t xml:space="preserve">В состав конкурсной комиссии 2-го этапа входят представители: </w:t>
      </w:r>
    </w:p>
    <w:p w:rsidR="009C077D" w:rsidRPr="009B6976" w:rsidRDefault="009C077D" w:rsidP="009C077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B6976">
        <w:rPr>
          <w:rFonts w:ascii="Times New Roman" w:eastAsia="Times New Roman" w:hAnsi="Times New Roman"/>
          <w:bCs/>
          <w:sz w:val="24"/>
          <w:szCs w:val="24"/>
          <w:lang w:eastAsia="ru-RU"/>
        </w:rPr>
        <w:t>Главного управления по труду и занятости населения Челябинской области;</w:t>
      </w:r>
    </w:p>
    <w:p w:rsidR="009C077D" w:rsidRPr="009B6976" w:rsidRDefault="009C077D" w:rsidP="009C077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B6976">
        <w:rPr>
          <w:rFonts w:ascii="Times New Roman" w:eastAsia="Times New Roman" w:hAnsi="Times New Roman"/>
          <w:bCs/>
          <w:sz w:val="24"/>
          <w:szCs w:val="24"/>
          <w:lang w:eastAsia="ru-RU"/>
        </w:rPr>
        <w:t>Министерства промышленности и природных ресурсов Челябинской области;</w:t>
      </w:r>
    </w:p>
    <w:p w:rsidR="009C077D" w:rsidRPr="009B6976" w:rsidRDefault="009C077D" w:rsidP="009C077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B6976">
        <w:rPr>
          <w:rFonts w:ascii="Times New Roman" w:eastAsia="Times New Roman" w:hAnsi="Times New Roman"/>
          <w:bCs/>
          <w:sz w:val="24"/>
          <w:szCs w:val="24"/>
          <w:lang w:eastAsia="ru-RU"/>
        </w:rPr>
        <w:t>Челябинского регионального объединения работодателей «ПРОМАСС».</w:t>
      </w:r>
    </w:p>
    <w:p w:rsidR="009C077D" w:rsidRPr="009B6976" w:rsidRDefault="009C077D" w:rsidP="009C077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t xml:space="preserve">Председатель – начальник </w:t>
      </w:r>
      <w:r w:rsidRPr="009B6976">
        <w:rPr>
          <w:rFonts w:ascii="Times New Roman" w:hAnsi="Times New Roman"/>
          <w:bCs/>
          <w:sz w:val="24"/>
          <w:szCs w:val="24"/>
        </w:rPr>
        <w:t>Главного управления по труду и занятости населения Челябинской области</w:t>
      </w:r>
      <w:r w:rsidRPr="009B6976">
        <w:rPr>
          <w:rFonts w:ascii="Times New Roman" w:hAnsi="Times New Roman" w:cs="Times New Roman"/>
          <w:sz w:val="24"/>
          <w:szCs w:val="24"/>
        </w:rPr>
        <w:t>.</w:t>
      </w:r>
    </w:p>
    <w:p w:rsidR="009C077D" w:rsidRPr="009B6976" w:rsidRDefault="009C077D" w:rsidP="009C07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t xml:space="preserve">4.3. Решение о победителях 1-го и 2-го этапов конкурса принимается конкурсными комиссиями с учётом критериев оценки, установленных пунктом 4.1. настоящего Положения и </w:t>
      </w:r>
      <w:r w:rsidRPr="009B6976">
        <w:rPr>
          <w:rFonts w:ascii="Times New Roman" w:hAnsi="Times New Roman"/>
          <w:sz w:val="24"/>
          <w:szCs w:val="24"/>
        </w:rPr>
        <w:t>таблиц оценочных показателей согласно приложению 3 настоящего Положения</w:t>
      </w:r>
      <w:r w:rsidRPr="009B6976">
        <w:rPr>
          <w:rFonts w:ascii="Times New Roman" w:hAnsi="Times New Roman" w:cs="Times New Roman"/>
          <w:sz w:val="24"/>
          <w:szCs w:val="24"/>
        </w:rPr>
        <w:t>.</w:t>
      </w:r>
    </w:p>
    <w:p w:rsidR="009C077D" w:rsidRPr="009B6976" w:rsidRDefault="009C077D" w:rsidP="009C077D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/>
          <w:sz w:val="24"/>
          <w:szCs w:val="24"/>
        </w:rPr>
        <w:t xml:space="preserve">Таблицы оценочных показателей </w:t>
      </w:r>
      <w:r w:rsidRPr="009B6976">
        <w:rPr>
          <w:rFonts w:ascii="Times New Roman" w:hAnsi="Times New Roman" w:cs="Times New Roman"/>
          <w:sz w:val="24"/>
          <w:szCs w:val="24"/>
        </w:rPr>
        <w:t>заполняются председателем и каждым членом конкурсной комиссии.</w:t>
      </w:r>
    </w:p>
    <w:p w:rsidR="009C077D" w:rsidRPr="009B6976" w:rsidRDefault="009C077D" w:rsidP="009C07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lastRenderedPageBreak/>
        <w:t>4.4. Заседание конкурсной комиссии считается правомочным в случае присутствия на нём более половины членов конкурсной комиссии.</w:t>
      </w:r>
    </w:p>
    <w:p w:rsidR="009C077D" w:rsidRDefault="009C077D" w:rsidP="009C07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t>Победителями 1-го этапа конкурса признаются по</w:t>
      </w:r>
      <w:r w:rsidRPr="002E2FCB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работодателя</w:t>
      </w:r>
      <w:r w:rsidRPr="009B6976">
        <w:rPr>
          <w:rFonts w:ascii="Times New Roman" w:hAnsi="Times New Roman" w:cs="Times New Roman"/>
          <w:sz w:val="24"/>
          <w:szCs w:val="24"/>
        </w:rPr>
        <w:t xml:space="preserve"> из каждой </w:t>
      </w:r>
      <w:r>
        <w:rPr>
          <w:rFonts w:ascii="Times New Roman" w:hAnsi="Times New Roman" w:cs="Times New Roman"/>
          <w:sz w:val="24"/>
          <w:szCs w:val="24"/>
        </w:rPr>
        <w:t xml:space="preserve">группы и каждой </w:t>
      </w:r>
      <w:r w:rsidRPr="009B6976">
        <w:rPr>
          <w:rFonts w:ascii="Times New Roman" w:hAnsi="Times New Roman" w:cs="Times New Roman"/>
          <w:sz w:val="24"/>
          <w:szCs w:val="24"/>
        </w:rPr>
        <w:t xml:space="preserve">градации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9B6976">
        <w:rPr>
          <w:rFonts w:ascii="Times New Roman" w:hAnsi="Times New Roman" w:cs="Times New Roman"/>
          <w:sz w:val="24"/>
          <w:szCs w:val="24"/>
        </w:rPr>
        <w:t xml:space="preserve">соответствии с пунктом 3.2. настоящего Положения, набравшие максимальное </w:t>
      </w:r>
      <w:r>
        <w:rPr>
          <w:rFonts w:ascii="Times New Roman" w:hAnsi="Times New Roman" w:cs="Times New Roman"/>
          <w:sz w:val="24"/>
          <w:szCs w:val="24"/>
        </w:rPr>
        <w:t>количество баллов.</w:t>
      </w:r>
    </w:p>
    <w:p w:rsidR="009C077D" w:rsidRPr="009B6976" w:rsidRDefault="009C077D" w:rsidP="009C07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t>Победителями 2-го этапа конкурса при</w:t>
      </w:r>
      <w:r>
        <w:rPr>
          <w:rFonts w:ascii="Times New Roman" w:hAnsi="Times New Roman" w:cs="Times New Roman"/>
          <w:sz w:val="24"/>
          <w:szCs w:val="24"/>
        </w:rPr>
        <w:t>знаются  работодатели, набравшие</w:t>
      </w:r>
      <w:r w:rsidRPr="009B6976">
        <w:rPr>
          <w:rFonts w:ascii="Times New Roman" w:hAnsi="Times New Roman" w:cs="Times New Roman"/>
          <w:sz w:val="24"/>
          <w:szCs w:val="24"/>
        </w:rPr>
        <w:t xml:space="preserve"> максимальное количество баллов.</w:t>
      </w:r>
      <w:r w:rsidRPr="009B6976">
        <w:rPr>
          <w:rFonts w:ascii="Times New Roman" w:hAnsi="Times New Roman"/>
          <w:sz w:val="24"/>
          <w:szCs w:val="24"/>
        </w:rPr>
        <w:t xml:space="preserve"> Решение конкурсной комиссии о выборе победителей 1-го и 2-го этапов конкурса принимается простым большинством голосов путем открытого голосования и оформляется в форме протокола, в котором содержится информация о составе участников голосования, результатах голосования, наименовании победителей конкурса. </w:t>
      </w:r>
      <w:r w:rsidRPr="009B6976">
        <w:rPr>
          <w:rFonts w:ascii="Times New Roman" w:hAnsi="Times New Roman" w:cs="Times New Roman"/>
          <w:sz w:val="24"/>
          <w:szCs w:val="24"/>
        </w:rPr>
        <w:t>Протокол подписы</w:t>
      </w:r>
      <w:r>
        <w:rPr>
          <w:rFonts w:ascii="Times New Roman" w:hAnsi="Times New Roman" w:cs="Times New Roman"/>
          <w:sz w:val="24"/>
          <w:szCs w:val="24"/>
        </w:rPr>
        <w:t>вается председателем и секретаре</w:t>
      </w:r>
      <w:r w:rsidRPr="009B6976">
        <w:rPr>
          <w:rFonts w:ascii="Times New Roman" w:hAnsi="Times New Roman" w:cs="Times New Roman"/>
          <w:sz w:val="24"/>
          <w:szCs w:val="24"/>
        </w:rPr>
        <w:t>м конкурсной комиссии в течение пяти рабочих дней после принятия решения конкурсной комиссией.</w:t>
      </w:r>
    </w:p>
    <w:p w:rsidR="009C077D" w:rsidRPr="009B6976" w:rsidRDefault="009C077D" w:rsidP="009C077D">
      <w:pPr>
        <w:pStyle w:val="ConsPlusNormal"/>
        <w:widowControl/>
        <w:tabs>
          <w:tab w:val="left" w:pos="720"/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t>При равном количестве набранных баллов победители определяются по максимальному значению критериев:</w:t>
      </w:r>
    </w:p>
    <w:p w:rsidR="009C077D" w:rsidRPr="009B6976" w:rsidRDefault="009C077D" w:rsidP="009C077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t>увеличение численности работников за истекший год по сравнению с предыдущим годом;</w:t>
      </w:r>
    </w:p>
    <w:p w:rsidR="009C077D" w:rsidRPr="009B6976" w:rsidRDefault="009C077D" w:rsidP="009C077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t>рост среднемесячной номинальной заработной платы за истекший год по сравнению с предыдущим годом.</w:t>
      </w:r>
    </w:p>
    <w:p w:rsidR="009C077D" w:rsidRPr="009B6976" w:rsidRDefault="009C077D" w:rsidP="009C077D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t>При равенстве значений критериев, указанных в настоящем пункте, победители определяются открытым голосованием простым большинством голосов присутствующих членов конкурсной комиссии.</w:t>
      </w:r>
    </w:p>
    <w:p w:rsidR="009C077D" w:rsidRPr="009B6976" w:rsidRDefault="009C077D" w:rsidP="009C077D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t>4.5. Подведение итогов конкурса осуществляется на заседании «Отраслевой комиссии по обеспечению занятости населения в составе ЧРОР «ПРОМАСС».</w:t>
      </w:r>
    </w:p>
    <w:p w:rsidR="009C077D" w:rsidRPr="009B6976" w:rsidRDefault="009C077D" w:rsidP="009C077D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t>Итоги конкурса (перечень победителей конкурса) подлежат обязательному опубликованию в средствах массовой информации и размещению на официальных сайтах Правительства Челябинской области и организаторов конкурса, в течение 15 дней со дня принятия решения конкурсной комиссией о победителях конкурса.</w:t>
      </w:r>
    </w:p>
    <w:p w:rsidR="009C077D" w:rsidRPr="009B6976" w:rsidRDefault="009C077D" w:rsidP="009C077D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t xml:space="preserve">Победители конкурса награждаются почетными грамотами, благодарностью,  дипломами. </w:t>
      </w:r>
    </w:p>
    <w:p w:rsidR="009C077D" w:rsidRPr="009B6976" w:rsidRDefault="009C077D" w:rsidP="009C077D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t>Организаторы конкурса вправе ходатайствовать о выдвижении победителей данного конкурса для участия в других областных конкурсах социальной направленности, и награждения их благодарственными письмами Губернатора Челябинской области.</w:t>
      </w:r>
    </w:p>
    <w:p w:rsidR="009C077D" w:rsidRPr="009B6976" w:rsidRDefault="009C077D" w:rsidP="009C077D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9C077D" w:rsidRPr="009B6976" w:rsidSect="005337D0">
          <w:headerReference w:type="default" r:id="rId6"/>
          <w:pgSz w:w="11906" w:h="16838" w:code="9"/>
          <w:pgMar w:top="1134" w:right="680" w:bottom="1134" w:left="1418" w:header="709" w:footer="709" w:gutter="0"/>
          <w:pgNumType w:start="1"/>
          <w:cols w:space="708"/>
          <w:titlePg/>
          <w:docGrid w:linePitch="360"/>
        </w:sectPr>
      </w:pPr>
    </w:p>
    <w:p w:rsidR="009C077D" w:rsidRDefault="009C077D" w:rsidP="009C077D">
      <w:pPr>
        <w:spacing w:line="240" w:lineRule="auto"/>
        <w:jc w:val="right"/>
        <w:rPr>
          <w:rStyle w:val="ac"/>
          <w:rFonts w:ascii="Times New Roman" w:hAnsi="Times New Roman"/>
          <w:color w:val="000000"/>
          <w:sz w:val="24"/>
          <w:szCs w:val="24"/>
        </w:rPr>
      </w:pPr>
    </w:p>
    <w:p w:rsidR="009C077D" w:rsidRPr="009B6976" w:rsidRDefault="009C077D" w:rsidP="009C077D">
      <w:pPr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9B6976">
        <w:rPr>
          <w:rStyle w:val="ac"/>
          <w:rFonts w:ascii="Times New Roman" w:hAnsi="Times New Roman"/>
          <w:color w:val="000000"/>
          <w:sz w:val="24"/>
          <w:szCs w:val="24"/>
        </w:rPr>
        <w:t>Приложение 1</w:t>
      </w:r>
    </w:p>
    <w:p w:rsidR="009C077D" w:rsidRPr="009B6976" w:rsidRDefault="009C077D" w:rsidP="009C077D">
      <w:pPr>
        <w:spacing w:line="240" w:lineRule="auto"/>
        <w:jc w:val="center"/>
        <w:rPr>
          <w:color w:val="000000"/>
        </w:rPr>
      </w:pPr>
      <w:r w:rsidRPr="009B6976">
        <w:rPr>
          <w:rStyle w:val="ac"/>
          <w:rFonts w:ascii="Times New Roman" w:hAnsi="Times New Roman"/>
          <w:color w:val="000000"/>
          <w:sz w:val="24"/>
          <w:szCs w:val="24"/>
        </w:rPr>
        <w:t>Заявка на</w:t>
      </w:r>
      <w:r>
        <w:rPr>
          <w:rStyle w:val="ac"/>
          <w:rFonts w:ascii="Times New Roman" w:hAnsi="Times New Roman"/>
          <w:color w:val="000000"/>
          <w:sz w:val="24"/>
          <w:szCs w:val="24"/>
        </w:rPr>
        <w:t xml:space="preserve"> участие в областном конкурсе </w:t>
      </w:r>
      <w:r w:rsidRPr="00F83B27">
        <w:rPr>
          <w:rFonts w:ascii="Times New Roman" w:hAnsi="Times New Roman"/>
          <w:bCs/>
          <w:color w:val="000000"/>
          <w:sz w:val="24"/>
          <w:szCs w:val="24"/>
        </w:rPr>
        <w:t>«Лучший работодатель»</w:t>
      </w:r>
      <w:r w:rsidRPr="00F83B27">
        <w:rPr>
          <w:rFonts w:ascii="Times New Roman" w:hAnsi="Times New Roman"/>
          <w:bCs/>
          <w:color w:val="000000"/>
          <w:sz w:val="24"/>
          <w:szCs w:val="24"/>
        </w:rPr>
        <w:br/>
      </w:r>
      <w:r w:rsidRPr="009B6976">
        <w:rPr>
          <w:color w:val="000000"/>
        </w:rPr>
        <w:t>________________________________________________________________________________________________________________________________________</w:t>
      </w:r>
    </w:p>
    <w:p w:rsidR="009C077D" w:rsidRPr="009B6976" w:rsidRDefault="009C077D" w:rsidP="009C077D">
      <w:pPr>
        <w:pStyle w:val="a9"/>
        <w:spacing w:after="0"/>
        <w:jc w:val="center"/>
        <w:rPr>
          <w:color w:val="000000"/>
        </w:rPr>
      </w:pPr>
      <w:r w:rsidRPr="009B6976">
        <w:rPr>
          <w:color w:val="000000"/>
        </w:rPr>
        <w:t>(полное наименование участника конкурса)</w:t>
      </w:r>
    </w:p>
    <w:p w:rsidR="009C077D" w:rsidRPr="009B6976" w:rsidRDefault="009C077D" w:rsidP="009C077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077D" w:rsidRPr="009B6976" w:rsidRDefault="009C077D" w:rsidP="009C077D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B6976">
        <w:rPr>
          <w:rFonts w:ascii="Times New Roman" w:hAnsi="Times New Roman"/>
          <w:color w:val="000000"/>
          <w:sz w:val="24"/>
          <w:szCs w:val="24"/>
        </w:rPr>
        <w:t xml:space="preserve">направляет настоящее заявление для участия в ___________ году </w:t>
      </w:r>
      <w:r w:rsidRPr="009B6976">
        <w:rPr>
          <w:rFonts w:ascii="Times New Roman" w:hAnsi="Times New Roman"/>
          <w:color w:val="000000"/>
          <w:sz w:val="24"/>
          <w:szCs w:val="24"/>
        </w:rPr>
        <w:br/>
        <w:t xml:space="preserve">в областном конкурсе </w:t>
      </w:r>
      <w:r w:rsidRPr="009B6976">
        <w:rPr>
          <w:rFonts w:ascii="Times New Roman" w:hAnsi="Times New Roman"/>
          <w:sz w:val="24"/>
          <w:szCs w:val="24"/>
        </w:rPr>
        <w:t>работодателей</w:t>
      </w:r>
    </w:p>
    <w:p w:rsidR="009C077D" w:rsidRPr="009B6976" w:rsidRDefault="009C077D" w:rsidP="009C077D">
      <w:pPr>
        <w:spacing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B6976">
        <w:rPr>
          <w:rFonts w:ascii="Times New Roman" w:hAnsi="Times New Roman"/>
          <w:color w:val="000000"/>
          <w:sz w:val="24"/>
          <w:szCs w:val="24"/>
        </w:rPr>
        <w:t xml:space="preserve">К заявлению прилагаются следующие материалы, предусмотренные Положением </w:t>
      </w:r>
      <w:r w:rsidRPr="009B69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проведении конкурса </w:t>
      </w:r>
      <w:r w:rsidRPr="00F821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«Лучший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работодатель»:</w:t>
      </w:r>
    </w:p>
    <w:p w:rsidR="009C077D" w:rsidRPr="009B6976" w:rsidRDefault="009C077D" w:rsidP="009C077D">
      <w:pPr>
        <w:pStyle w:val="a9"/>
        <w:jc w:val="both"/>
        <w:rPr>
          <w:color w:val="000000"/>
        </w:rPr>
      </w:pPr>
      <w:r w:rsidRPr="009B6976">
        <w:rPr>
          <w:color w:val="000000"/>
        </w:rPr>
        <w:t xml:space="preserve">1) анкета участника конкурса на ________ листах, в том числе на электронном носителе; </w:t>
      </w:r>
    </w:p>
    <w:p w:rsidR="009C077D" w:rsidRPr="009B6976" w:rsidRDefault="009C077D" w:rsidP="009C077D">
      <w:pPr>
        <w:pStyle w:val="a9"/>
        <w:jc w:val="both"/>
        <w:rPr>
          <w:color w:val="000000"/>
        </w:rPr>
      </w:pPr>
      <w:r w:rsidRPr="009B6976">
        <w:rPr>
          <w:color w:val="000000"/>
        </w:rPr>
        <w:t>2) справка об отсутствии просроченной задолженности по заработной плате работников на ________ листах;</w:t>
      </w:r>
    </w:p>
    <w:p w:rsidR="009C077D" w:rsidRPr="009B6976" w:rsidRDefault="009C077D" w:rsidP="009C077D">
      <w:pPr>
        <w:pStyle w:val="a9"/>
        <w:rPr>
          <w:color w:val="000000"/>
        </w:rPr>
      </w:pPr>
    </w:p>
    <w:p w:rsidR="009C077D" w:rsidRPr="009B6976" w:rsidRDefault="009C077D" w:rsidP="009C077D">
      <w:pPr>
        <w:pStyle w:val="a9"/>
        <w:rPr>
          <w:color w:val="000000"/>
        </w:rPr>
      </w:pPr>
    </w:p>
    <w:p w:rsidR="009C077D" w:rsidRPr="009B6976" w:rsidRDefault="009C077D" w:rsidP="009C077D">
      <w:pPr>
        <w:pStyle w:val="a9"/>
        <w:rPr>
          <w:color w:val="000000"/>
        </w:rPr>
      </w:pPr>
      <w:r w:rsidRPr="009B6976">
        <w:rPr>
          <w:color w:val="000000"/>
        </w:rPr>
        <w:t xml:space="preserve">Достоверность представленной информации гарантирую. </w:t>
      </w:r>
    </w:p>
    <w:p w:rsidR="009C077D" w:rsidRPr="009B6976" w:rsidRDefault="009C077D" w:rsidP="009C077D">
      <w:pPr>
        <w:pStyle w:val="a9"/>
        <w:rPr>
          <w:color w:val="000000"/>
        </w:rPr>
      </w:pPr>
      <w:r w:rsidRPr="009B6976">
        <w:rPr>
          <w:color w:val="000000"/>
        </w:rPr>
        <w:t>"__" ___________ года</w:t>
      </w:r>
      <w:proofErr w:type="gramStart"/>
      <w:r w:rsidRPr="009B6976">
        <w:rPr>
          <w:color w:val="000000"/>
        </w:rPr>
        <w:t xml:space="preserve"> ____________________________________________________________________________________________________(___________________________________) </w:t>
      </w:r>
      <w:proofErr w:type="gramEnd"/>
    </w:p>
    <w:p w:rsidR="009C077D" w:rsidRPr="009B6976" w:rsidRDefault="009C077D" w:rsidP="009C077D">
      <w:pPr>
        <w:pStyle w:val="a9"/>
        <w:spacing w:after="0"/>
        <w:rPr>
          <w:color w:val="000000"/>
        </w:rPr>
      </w:pPr>
      <w:r w:rsidRPr="009B6976">
        <w:rPr>
          <w:color w:val="000000"/>
        </w:rPr>
        <w:t xml:space="preserve">            М.П.                           (должность, Ф.И.О., подпись руководителя) </w:t>
      </w:r>
    </w:p>
    <w:p w:rsidR="009C077D" w:rsidRPr="009B6976" w:rsidRDefault="009C077D" w:rsidP="009C077D">
      <w:pPr>
        <w:pStyle w:val="aa"/>
        <w:ind w:left="709" w:firstLine="0"/>
        <w:rPr>
          <w:sz w:val="24"/>
          <w:szCs w:val="24"/>
        </w:rPr>
      </w:pPr>
    </w:p>
    <w:p w:rsidR="009C077D" w:rsidRDefault="009C077D" w:rsidP="009C077D">
      <w:pPr>
        <w:pStyle w:val="ConsPlusNormal"/>
        <w:widowControl/>
        <w:ind w:left="709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br w:type="page"/>
      </w:r>
    </w:p>
    <w:p w:rsidR="009C077D" w:rsidRPr="009B6976" w:rsidRDefault="009C077D" w:rsidP="009C077D">
      <w:pPr>
        <w:pStyle w:val="ConsPlusNormal"/>
        <w:widowControl/>
        <w:ind w:left="709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C077D" w:rsidRPr="009B6976" w:rsidRDefault="009C077D" w:rsidP="009C077D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C077D" w:rsidRPr="009B6976" w:rsidRDefault="009C077D" w:rsidP="009C077D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t>АНКЕТА</w:t>
      </w:r>
    </w:p>
    <w:p w:rsidR="009C077D" w:rsidRPr="009B6976" w:rsidRDefault="009C077D" w:rsidP="009C077D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t>на участие в</w:t>
      </w:r>
      <w:r>
        <w:rPr>
          <w:rFonts w:ascii="Times New Roman" w:hAnsi="Times New Roman" w:cs="Times New Roman"/>
          <w:sz w:val="24"/>
          <w:szCs w:val="24"/>
        </w:rPr>
        <w:t xml:space="preserve"> областном </w:t>
      </w:r>
      <w:r w:rsidRPr="009B6976">
        <w:rPr>
          <w:rFonts w:ascii="Times New Roman" w:hAnsi="Times New Roman" w:cs="Times New Roman"/>
          <w:sz w:val="24"/>
          <w:szCs w:val="24"/>
        </w:rPr>
        <w:t xml:space="preserve"> конкурсе </w:t>
      </w:r>
      <w:r w:rsidRPr="00E03BF9">
        <w:rPr>
          <w:rFonts w:ascii="Times New Roman" w:hAnsi="Times New Roman" w:cs="Times New Roman"/>
          <w:bCs/>
          <w:sz w:val="24"/>
          <w:szCs w:val="24"/>
        </w:rPr>
        <w:t>«Лучший работодатель»</w:t>
      </w:r>
      <w:r w:rsidRPr="00E03BF9">
        <w:rPr>
          <w:rFonts w:ascii="Times New Roman" w:hAnsi="Times New Roman" w:cs="Times New Roman"/>
          <w:bCs/>
          <w:sz w:val="24"/>
          <w:szCs w:val="24"/>
        </w:rPr>
        <w:br/>
      </w:r>
    </w:p>
    <w:p w:rsidR="009C077D" w:rsidRPr="009B6976" w:rsidRDefault="009C077D" w:rsidP="009C07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t>по итогам 20___ года</w:t>
      </w:r>
    </w:p>
    <w:p w:rsidR="009C077D" w:rsidRPr="009B6976" w:rsidRDefault="009C077D" w:rsidP="009C07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C077D" w:rsidRPr="009B6976" w:rsidRDefault="009C077D" w:rsidP="009C07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C077D" w:rsidRPr="009B6976" w:rsidRDefault="009C077D" w:rsidP="009C07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t>(наименование организации, представившей заявку)</w:t>
      </w:r>
    </w:p>
    <w:p w:rsidR="009C077D" w:rsidRPr="009B6976" w:rsidRDefault="009C077D" w:rsidP="009C07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"/>
        <w:gridCol w:w="5447"/>
        <w:gridCol w:w="1666"/>
        <w:gridCol w:w="1796"/>
      </w:tblGrid>
      <w:tr w:rsidR="009C077D" w:rsidRPr="009B6976" w:rsidTr="00AC16B2">
        <w:tc>
          <w:tcPr>
            <w:tcW w:w="671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67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1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24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9C077D" w:rsidRPr="009B6976" w:rsidTr="00AC16B2">
        <w:tc>
          <w:tcPr>
            <w:tcW w:w="671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7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истекший год</w:t>
            </w:r>
          </w:p>
        </w:tc>
        <w:tc>
          <w:tcPr>
            <w:tcW w:w="1691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24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c>
          <w:tcPr>
            <w:tcW w:w="671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7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заработная плата работников за истекший год</w:t>
            </w:r>
          </w:p>
        </w:tc>
        <w:tc>
          <w:tcPr>
            <w:tcW w:w="1691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824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c>
          <w:tcPr>
            <w:tcW w:w="671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7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Рост среднемесячной номинальной заработной платы за истекший год по сравнению с предыдущим годом (соотношение среднемесячной номинальной начисленной заработной платы за истекший год к среднемесячной номинальной начисленной заработной плате за предыдущий год)</w:t>
            </w:r>
          </w:p>
        </w:tc>
        <w:tc>
          <w:tcPr>
            <w:tcW w:w="1691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4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c>
          <w:tcPr>
            <w:tcW w:w="671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7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proofErr w:type="gramStart"/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+) / несоответствие (-) заработной  платы работников предприятия (в течение истекшего года) средней заработной плате по отрасли</w:t>
            </w:r>
          </w:p>
        </w:tc>
        <w:tc>
          <w:tcPr>
            <w:tcW w:w="1691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+ / -</w:t>
            </w:r>
          </w:p>
        </w:tc>
        <w:tc>
          <w:tcPr>
            <w:tcW w:w="1824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c>
          <w:tcPr>
            <w:tcW w:w="671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7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proofErr w:type="gramStart"/>
            <w:r w:rsidRPr="009B6976">
              <w:rPr>
                <w:rFonts w:ascii="Times New Roman" w:hAnsi="Times New Roman" w:cs="Times New Roman"/>
                <w:sz w:val="24"/>
                <w:szCs w:val="24"/>
              </w:rPr>
              <w:t xml:space="preserve"> (+) / </w:t>
            </w:r>
            <w:proofErr w:type="gramEnd"/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уменьшение (-) численности работников за истекший календарный год по сравнению с предыдущим годом (например, +2%)</w:t>
            </w:r>
          </w:p>
        </w:tc>
        <w:tc>
          <w:tcPr>
            <w:tcW w:w="1691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+ / -, %</w:t>
            </w:r>
          </w:p>
        </w:tc>
        <w:tc>
          <w:tcPr>
            <w:tcW w:w="1824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c>
          <w:tcPr>
            <w:tcW w:w="671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7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Текучесть кадров от среднесписочной численности работников (соотношение численности всех уволенных к среднесписочной численности работников за истекший год)</w:t>
            </w:r>
          </w:p>
        </w:tc>
        <w:tc>
          <w:tcPr>
            <w:tcW w:w="1691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4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c>
          <w:tcPr>
            <w:tcW w:w="671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7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proofErr w:type="gramStart"/>
            <w:r w:rsidRPr="009B6976">
              <w:rPr>
                <w:rFonts w:ascii="Times New Roman" w:hAnsi="Times New Roman" w:cs="Times New Roman"/>
                <w:sz w:val="24"/>
                <w:szCs w:val="24"/>
              </w:rPr>
              <w:t xml:space="preserve"> (-) / </w:t>
            </w:r>
            <w:proofErr w:type="gramEnd"/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наличие (+) случаев увольнения работников в связи с сокращением численности или штата работников за истекший год</w:t>
            </w:r>
          </w:p>
        </w:tc>
        <w:tc>
          <w:tcPr>
            <w:tcW w:w="1691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+ / -</w:t>
            </w:r>
          </w:p>
        </w:tc>
        <w:tc>
          <w:tcPr>
            <w:tcW w:w="1824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c>
          <w:tcPr>
            <w:tcW w:w="671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7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случаев производственного травматизма за истекший год, всего </w:t>
            </w:r>
          </w:p>
        </w:tc>
        <w:tc>
          <w:tcPr>
            <w:tcW w:w="1691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24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c>
          <w:tcPr>
            <w:tcW w:w="671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из них со смертельным исходом</w:t>
            </w:r>
          </w:p>
        </w:tc>
        <w:tc>
          <w:tcPr>
            <w:tcW w:w="1691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24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c>
          <w:tcPr>
            <w:tcW w:w="671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67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рабочих мест (должностей) </w:t>
            </w:r>
          </w:p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с гибкими формами занятости (в том числе квота) к общей численности рабочих мест (должностей)</w:t>
            </w:r>
          </w:p>
        </w:tc>
        <w:tc>
          <w:tcPr>
            <w:tcW w:w="1691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4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c>
          <w:tcPr>
            <w:tcW w:w="671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67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proofErr w:type="gramStart"/>
            <w:r w:rsidRPr="009B6976">
              <w:rPr>
                <w:rFonts w:ascii="Times New Roman" w:hAnsi="Times New Roman" w:cs="Times New Roman"/>
                <w:sz w:val="24"/>
                <w:szCs w:val="24"/>
              </w:rPr>
              <w:t xml:space="preserve"> (-) / </w:t>
            </w:r>
            <w:proofErr w:type="gramEnd"/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наличие (+) нарушений, выявленных должностными лицами Главной инспекции труда по Челябинской области и Главного управления по труду и занятости населения Челябинской области в ходе осуществления контроля за обеспечением государственных гарантий в области занятости населения, приёмом на работу инвалидов в пределах установленной квоты</w:t>
            </w:r>
          </w:p>
        </w:tc>
        <w:tc>
          <w:tcPr>
            <w:tcW w:w="1691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+ / -</w:t>
            </w:r>
          </w:p>
        </w:tc>
        <w:tc>
          <w:tcPr>
            <w:tcW w:w="1824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c>
          <w:tcPr>
            <w:tcW w:w="671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667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proofErr w:type="gramStart"/>
            <w:r w:rsidRPr="009B6976">
              <w:rPr>
                <w:rFonts w:ascii="Times New Roman" w:hAnsi="Times New Roman" w:cs="Times New Roman"/>
                <w:sz w:val="24"/>
                <w:szCs w:val="24"/>
              </w:rPr>
              <w:t xml:space="preserve"> (-) / </w:t>
            </w:r>
            <w:proofErr w:type="gramEnd"/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наличие (+) коллективного договора (соглашения)</w:t>
            </w:r>
          </w:p>
        </w:tc>
        <w:tc>
          <w:tcPr>
            <w:tcW w:w="1691" w:type="dxa"/>
          </w:tcPr>
          <w:p w:rsidR="009C077D" w:rsidRPr="009B6976" w:rsidRDefault="009C077D" w:rsidP="00AC16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6976">
              <w:rPr>
                <w:rFonts w:ascii="Times New Roman" w:hAnsi="Times New Roman"/>
                <w:sz w:val="24"/>
                <w:szCs w:val="24"/>
              </w:rPr>
              <w:t>+ / -</w:t>
            </w:r>
          </w:p>
        </w:tc>
        <w:tc>
          <w:tcPr>
            <w:tcW w:w="1824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c>
          <w:tcPr>
            <w:tcW w:w="671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67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proofErr w:type="gramStart"/>
            <w:r w:rsidRPr="009B6976">
              <w:rPr>
                <w:rFonts w:ascii="Times New Roman" w:hAnsi="Times New Roman" w:cs="Times New Roman"/>
                <w:sz w:val="24"/>
                <w:szCs w:val="24"/>
              </w:rPr>
              <w:t xml:space="preserve"> (-) / </w:t>
            </w:r>
            <w:proofErr w:type="gramEnd"/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наличие (+) службы (специалиста) по охране труда</w:t>
            </w:r>
          </w:p>
        </w:tc>
        <w:tc>
          <w:tcPr>
            <w:tcW w:w="1691" w:type="dxa"/>
          </w:tcPr>
          <w:p w:rsidR="009C077D" w:rsidRPr="009B6976" w:rsidRDefault="009C077D" w:rsidP="00AC16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6976">
              <w:rPr>
                <w:rFonts w:ascii="Times New Roman" w:hAnsi="Times New Roman"/>
                <w:sz w:val="24"/>
                <w:szCs w:val="24"/>
              </w:rPr>
              <w:t>+ / -</w:t>
            </w:r>
          </w:p>
        </w:tc>
        <w:tc>
          <w:tcPr>
            <w:tcW w:w="1824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c>
          <w:tcPr>
            <w:tcW w:w="671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67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Затраты на мероприятия по охране труда</w:t>
            </w:r>
            <w:r w:rsidRPr="009B697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91" w:type="dxa"/>
          </w:tcPr>
          <w:p w:rsidR="009C077D" w:rsidRPr="009B6976" w:rsidRDefault="009C077D" w:rsidP="00AC16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6976">
              <w:rPr>
                <w:rFonts w:ascii="Times New Roman" w:hAnsi="Times New Roman"/>
                <w:sz w:val="24"/>
                <w:szCs w:val="24"/>
              </w:rPr>
              <w:t>тысяч рублей</w:t>
            </w:r>
          </w:p>
        </w:tc>
        <w:tc>
          <w:tcPr>
            <w:tcW w:w="1824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c>
          <w:tcPr>
            <w:tcW w:w="671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67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/>
                <w:sz w:val="24"/>
                <w:szCs w:val="24"/>
              </w:rPr>
              <w:t>Соотношение работников предприятия, прошедших</w:t>
            </w:r>
            <w:r w:rsidRPr="009B6976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подготовку, переподготовку и повышение квалификации</w:t>
            </w:r>
            <w:r w:rsidRPr="009B6976">
              <w:rPr>
                <w:rFonts w:ascii="Times New Roman" w:hAnsi="Times New Roman"/>
                <w:sz w:val="24"/>
                <w:szCs w:val="24"/>
              </w:rPr>
              <w:t xml:space="preserve"> к общей численности работников</w:t>
            </w:r>
          </w:p>
        </w:tc>
        <w:tc>
          <w:tcPr>
            <w:tcW w:w="1691" w:type="dxa"/>
          </w:tcPr>
          <w:p w:rsidR="009C077D" w:rsidRPr="009B6976" w:rsidRDefault="009C077D" w:rsidP="00AC16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7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24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c>
          <w:tcPr>
            <w:tcW w:w="671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67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Затраты на профессиональную подготовку и повышение квалификации работников</w:t>
            </w:r>
          </w:p>
        </w:tc>
        <w:tc>
          <w:tcPr>
            <w:tcW w:w="1691" w:type="dxa"/>
          </w:tcPr>
          <w:p w:rsidR="009C077D" w:rsidRPr="009B6976" w:rsidRDefault="009C077D" w:rsidP="00AC16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6976">
              <w:rPr>
                <w:rFonts w:ascii="Times New Roman" w:hAnsi="Times New Roman"/>
                <w:sz w:val="24"/>
                <w:szCs w:val="24"/>
              </w:rPr>
              <w:t>тысяч рублей</w:t>
            </w:r>
          </w:p>
        </w:tc>
        <w:tc>
          <w:tcPr>
            <w:tcW w:w="1824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c>
          <w:tcPr>
            <w:tcW w:w="671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67" w:type="dxa"/>
          </w:tcPr>
          <w:p w:rsidR="009C077D" w:rsidRPr="009B6976" w:rsidRDefault="009C077D" w:rsidP="00AC1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976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proofErr w:type="gramStart"/>
            <w:r w:rsidRPr="009B6976">
              <w:rPr>
                <w:rFonts w:ascii="Times New Roman" w:hAnsi="Times New Roman"/>
                <w:sz w:val="24"/>
                <w:szCs w:val="24"/>
              </w:rPr>
              <w:t xml:space="preserve"> (-) / </w:t>
            </w:r>
            <w:proofErr w:type="gramEnd"/>
            <w:r w:rsidRPr="009B6976">
              <w:rPr>
                <w:rFonts w:ascii="Times New Roman" w:hAnsi="Times New Roman"/>
                <w:sz w:val="24"/>
                <w:szCs w:val="24"/>
              </w:rPr>
              <w:t>наличие (+) дополнительных гарантий и компенсаций работникам за счет средств работодателя.</w:t>
            </w:r>
          </w:p>
          <w:p w:rsidR="009C077D" w:rsidRPr="009B6976" w:rsidRDefault="009C077D" w:rsidP="00AC1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976">
              <w:rPr>
                <w:rFonts w:ascii="Times New Roman" w:hAnsi="Times New Roman"/>
                <w:sz w:val="24"/>
                <w:szCs w:val="24"/>
              </w:rPr>
              <w:t>Перечислить:</w:t>
            </w:r>
          </w:p>
          <w:p w:rsidR="009C077D" w:rsidRPr="009B6976" w:rsidRDefault="009C077D" w:rsidP="00AC1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97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C077D" w:rsidRPr="009B6976" w:rsidRDefault="009C077D" w:rsidP="00AC1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9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91" w:type="dxa"/>
          </w:tcPr>
          <w:p w:rsidR="009C077D" w:rsidRPr="009B6976" w:rsidRDefault="009C077D" w:rsidP="00AC16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76">
              <w:rPr>
                <w:rFonts w:ascii="Times New Roman" w:hAnsi="Times New Roman"/>
                <w:sz w:val="24"/>
                <w:szCs w:val="24"/>
              </w:rPr>
              <w:t>+ / -</w:t>
            </w:r>
          </w:p>
        </w:tc>
        <w:tc>
          <w:tcPr>
            <w:tcW w:w="1824" w:type="dxa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77D" w:rsidRPr="009B6976" w:rsidRDefault="009C077D" w:rsidP="009C07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C077D" w:rsidRPr="009B6976" w:rsidRDefault="009C077D" w:rsidP="009C07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C077D" w:rsidRPr="009B6976" w:rsidRDefault="009C077D" w:rsidP="009C07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t xml:space="preserve">Вид деятельности организации </w:t>
      </w:r>
    </w:p>
    <w:p w:rsidR="009C077D" w:rsidRPr="009B6976" w:rsidRDefault="009C077D" w:rsidP="009C07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C077D" w:rsidRPr="009B6976" w:rsidRDefault="009C077D" w:rsidP="009C07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9B6976">
        <w:rPr>
          <w:rFonts w:ascii="Times New Roman" w:hAnsi="Times New Roman" w:cs="Times New Roman"/>
          <w:sz w:val="16"/>
          <w:szCs w:val="16"/>
        </w:rPr>
        <w:t>(указать вид деятельности полностью и кодом по ОКВЭД)</w:t>
      </w:r>
    </w:p>
    <w:p w:rsidR="009C077D" w:rsidRPr="009B6976" w:rsidRDefault="009C077D" w:rsidP="009C07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C077D" w:rsidRPr="009B6976" w:rsidRDefault="009C077D" w:rsidP="009C07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077D" w:rsidRPr="009B6976" w:rsidRDefault="009C077D" w:rsidP="009C07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t xml:space="preserve">Адрес организации (юридический): </w:t>
      </w:r>
    </w:p>
    <w:p w:rsidR="009C077D" w:rsidRPr="009B6976" w:rsidRDefault="009C077D" w:rsidP="009C07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C077D" w:rsidRPr="009B6976" w:rsidRDefault="009C077D" w:rsidP="009C07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077D" w:rsidRPr="009B6976" w:rsidRDefault="009C077D" w:rsidP="009C07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t xml:space="preserve">Адрес организации (фактический): </w:t>
      </w:r>
    </w:p>
    <w:p w:rsidR="009C077D" w:rsidRPr="009B6976" w:rsidRDefault="009C077D" w:rsidP="009C07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C077D" w:rsidRPr="009B6976" w:rsidRDefault="009C077D" w:rsidP="009C07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077D" w:rsidRPr="009B6976" w:rsidRDefault="009C077D" w:rsidP="009C07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t xml:space="preserve">Контакты (номера телефонов, факс, электронная почта): </w:t>
      </w:r>
    </w:p>
    <w:p w:rsidR="009C077D" w:rsidRPr="009B6976" w:rsidRDefault="009C077D" w:rsidP="009C07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C077D" w:rsidRPr="009B6976" w:rsidRDefault="009C077D" w:rsidP="009C07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077D" w:rsidRPr="009B6976" w:rsidRDefault="009C077D" w:rsidP="009C07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077D" w:rsidRPr="009B6976" w:rsidRDefault="009C077D" w:rsidP="009C077D">
      <w:pPr>
        <w:pStyle w:val="ConsPlusNormal"/>
        <w:widowControl/>
        <w:pBdr>
          <w:bottom w:val="single" w:sz="4" w:space="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t>Фамилия, имя, отчество руководителя организации, наименование должности:</w:t>
      </w:r>
    </w:p>
    <w:p w:rsidR="009C077D" w:rsidRPr="009B6976" w:rsidRDefault="009C077D" w:rsidP="009C077D">
      <w:pPr>
        <w:pStyle w:val="ConsPlusNormal"/>
        <w:widowControl/>
        <w:pBdr>
          <w:bottom w:val="single" w:sz="4" w:space="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</w:p>
    <w:p w:rsidR="009C077D" w:rsidRPr="009B6976" w:rsidRDefault="009C077D" w:rsidP="009C077D">
      <w:pPr>
        <w:pStyle w:val="ConsPlusNormal"/>
        <w:widowControl/>
        <w:pBdr>
          <w:bottom w:val="single" w:sz="4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C077D" w:rsidRPr="009B6976" w:rsidRDefault="009C077D" w:rsidP="009C07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C077D" w:rsidRPr="009B6976" w:rsidRDefault="009C077D" w:rsidP="009C07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C077D" w:rsidRPr="009B6976" w:rsidRDefault="009C077D" w:rsidP="009C07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t>«____»_____________20__г.</w:t>
      </w:r>
      <w:r w:rsidRPr="009B6976">
        <w:rPr>
          <w:rFonts w:ascii="Times New Roman" w:hAnsi="Times New Roman" w:cs="Times New Roman"/>
          <w:sz w:val="24"/>
          <w:szCs w:val="24"/>
        </w:rPr>
        <w:tab/>
      </w:r>
      <w:r w:rsidRPr="009B6976">
        <w:rPr>
          <w:rFonts w:ascii="Times New Roman" w:hAnsi="Times New Roman" w:cs="Times New Roman"/>
          <w:sz w:val="24"/>
          <w:szCs w:val="24"/>
        </w:rPr>
        <w:tab/>
      </w:r>
      <w:r w:rsidRPr="009B6976">
        <w:rPr>
          <w:rFonts w:ascii="Times New Roman" w:hAnsi="Times New Roman" w:cs="Times New Roman"/>
          <w:sz w:val="24"/>
          <w:szCs w:val="24"/>
        </w:rPr>
        <w:tab/>
      </w:r>
    </w:p>
    <w:p w:rsidR="009C077D" w:rsidRPr="009B6976" w:rsidRDefault="009C077D" w:rsidP="009C077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9B6976">
        <w:rPr>
          <w:rFonts w:ascii="Times New Roman" w:hAnsi="Times New Roman" w:cs="Times New Roman"/>
          <w:sz w:val="16"/>
          <w:szCs w:val="16"/>
        </w:rPr>
        <w:t xml:space="preserve">         (дата заполнения заявки)</w:t>
      </w:r>
      <w:r w:rsidRPr="009B6976">
        <w:rPr>
          <w:rFonts w:ascii="Times New Roman" w:hAnsi="Times New Roman" w:cs="Times New Roman"/>
          <w:sz w:val="16"/>
          <w:szCs w:val="16"/>
        </w:rPr>
        <w:tab/>
      </w:r>
    </w:p>
    <w:p w:rsidR="009C077D" w:rsidRPr="009B6976" w:rsidRDefault="009C077D" w:rsidP="009C07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C077D" w:rsidRPr="009B6976" w:rsidRDefault="009C077D" w:rsidP="009C07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9B6976">
        <w:rPr>
          <w:rFonts w:ascii="Times New Roman" w:hAnsi="Times New Roman" w:cs="Times New Roman"/>
          <w:sz w:val="16"/>
          <w:szCs w:val="16"/>
        </w:rPr>
        <w:t>(подпись руководителя организации, печать организации)</w:t>
      </w:r>
    </w:p>
    <w:p w:rsidR="009C077D" w:rsidRPr="009B6976" w:rsidRDefault="009C077D" w:rsidP="009C07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077D" w:rsidRPr="009B6976" w:rsidRDefault="009C077D" w:rsidP="009C07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t>МП</w:t>
      </w:r>
    </w:p>
    <w:p w:rsidR="009C077D" w:rsidRPr="009B6976" w:rsidRDefault="009C077D" w:rsidP="009C07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C077D" w:rsidRPr="009B6976" w:rsidRDefault="009C077D" w:rsidP="009C077D">
      <w:pPr>
        <w:pStyle w:val="ConsPlusNormal"/>
        <w:widowControl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br w:type="page"/>
      </w:r>
      <w:r w:rsidRPr="009B6976">
        <w:rPr>
          <w:rFonts w:ascii="Times New Roman" w:hAnsi="Times New Roman" w:cs="Times New Roman"/>
          <w:sz w:val="24"/>
          <w:szCs w:val="24"/>
        </w:rPr>
        <w:lastRenderedPageBreak/>
        <w:t>Приложение 3</w:t>
      </w:r>
    </w:p>
    <w:p w:rsidR="009C077D" w:rsidRPr="009B6976" w:rsidRDefault="009C077D" w:rsidP="009C077D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C077D" w:rsidRPr="009B6976" w:rsidRDefault="009C077D" w:rsidP="009C077D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t xml:space="preserve">Таблица оценочных показателей заявки </w:t>
      </w:r>
      <w:r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9B6976">
        <w:rPr>
          <w:rFonts w:ascii="Times New Roman" w:hAnsi="Times New Roman" w:cs="Times New Roman"/>
          <w:sz w:val="24"/>
          <w:szCs w:val="24"/>
        </w:rPr>
        <w:t>конкурса</w:t>
      </w:r>
    </w:p>
    <w:p w:rsidR="009C077D" w:rsidRPr="009B6976" w:rsidRDefault="009C077D" w:rsidP="009C07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3BF9">
        <w:rPr>
          <w:rFonts w:ascii="Times New Roman" w:hAnsi="Times New Roman" w:cs="Times New Roman"/>
          <w:bCs/>
          <w:sz w:val="24"/>
          <w:szCs w:val="24"/>
        </w:rPr>
        <w:t>«Лучший работодатель»</w:t>
      </w:r>
      <w:r w:rsidRPr="00E03BF9">
        <w:rPr>
          <w:rFonts w:ascii="Times New Roman" w:hAnsi="Times New Roman" w:cs="Times New Roman"/>
          <w:bCs/>
          <w:sz w:val="24"/>
          <w:szCs w:val="24"/>
        </w:rPr>
        <w:br/>
      </w:r>
    </w:p>
    <w:p w:rsidR="009C077D" w:rsidRPr="009B6976" w:rsidRDefault="009C077D" w:rsidP="009C07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C077D" w:rsidRPr="009B6976" w:rsidRDefault="009C077D" w:rsidP="009C07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B6976">
        <w:rPr>
          <w:rFonts w:ascii="Times New Roman" w:hAnsi="Times New Roman" w:cs="Times New Roman"/>
          <w:sz w:val="16"/>
          <w:szCs w:val="16"/>
        </w:rPr>
        <w:t>(наименование организации, представившей заявку)</w:t>
      </w:r>
    </w:p>
    <w:p w:rsidR="009C077D" w:rsidRPr="009B6976" w:rsidRDefault="009C077D" w:rsidP="009C07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C077D" w:rsidRPr="009B6976" w:rsidRDefault="009C077D" w:rsidP="009C07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96"/>
        <w:gridCol w:w="6173"/>
        <w:gridCol w:w="1926"/>
        <w:gridCol w:w="900"/>
      </w:tblGrid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976">
              <w:rPr>
                <w:rFonts w:ascii="Times New Roman" w:hAnsi="Times New Roman"/>
                <w:sz w:val="24"/>
                <w:szCs w:val="24"/>
              </w:rPr>
              <w:t>Увеличение (уменьшение) численности работников за истекший календарный год по сравнению с предыдущим годом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 10%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увеличение свыше 10%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уменьшение до 10%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уменьшение свыше 10%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Отсутствие (наличие) случаев производственного травматизма, в том числе со смертельным исходом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отсутствие травматизма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наличие до 2-х случаев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из них со смертельным исходом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более 2-х случаев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из них со </w:t>
            </w:r>
            <w:proofErr w:type="gramStart"/>
            <w:r w:rsidRPr="009B6976">
              <w:rPr>
                <w:rFonts w:ascii="Times New Roman" w:hAnsi="Times New Roman" w:cs="Times New Roman"/>
                <w:i/>
                <w:sz w:val="24"/>
                <w:szCs w:val="24"/>
              </w:rPr>
              <w:t>смертельным</w:t>
            </w:r>
            <w:proofErr w:type="gramEnd"/>
            <w:r w:rsidRPr="009B6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исходомболее 2-х случаев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Текучесть кадров от среднесписочной численности работников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 xml:space="preserve">до 10%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 xml:space="preserve">более 10%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Отсутствие (наличие) случаев увольнения работников в связи с сокращением численности или штата работников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наличие случаев увольнения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отсутствие случаев увольнения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Рост среднемесячной номинальной заработной платы за истекший календарный год по сравнению с предыдущим годом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 xml:space="preserve">до 10%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 xml:space="preserve">от 10 до 30%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 xml:space="preserve">более 30%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Соответствие заработной платы работников предприятия (в течение истекшего года) средней заработной плате по отрасли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выше средней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равна средней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ниже средней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Соотношение рабочих мест (должностей) с гибкими формами занятости (в том числе квота) к общей численности рабочих мест (должностей)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 xml:space="preserve">до 5%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от 5% до 10%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более 10%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proofErr w:type="gramStart"/>
            <w:r w:rsidRPr="009B6976">
              <w:rPr>
                <w:rFonts w:ascii="Times New Roman" w:hAnsi="Times New Roman"/>
                <w:sz w:val="24"/>
                <w:szCs w:val="24"/>
              </w:rPr>
              <w:t xml:space="preserve"> (-) / </w:t>
            </w:r>
            <w:proofErr w:type="gramEnd"/>
            <w:r w:rsidRPr="009B6976">
              <w:rPr>
                <w:rFonts w:ascii="Times New Roman" w:hAnsi="Times New Roman"/>
                <w:sz w:val="24"/>
                <w:szCs w:val="24"/>
              </w:rPr>
              <w:t>наличие (+) нарушений, выявленных должностными лицами Главной инспекции труда по Челябинской области и Главного управления по труду и занятости населения Челябинской области в ходе осуществления контроля за обеспечением государственных гарантий в области занятости населения, приёмом на работу инвалидов в пределах установленной квоты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proofErr w:type="gramStart"/>
            <w:r w:rsidRPr="009B6976">
              <w:rPr>
                <w:rFonts w:ascii="Times New Roman" w:hAnsi="Times New Roman"/>
                <w:sz w:val="24"/>
                <w:szCs w:val="24"/>
              </w:rPr>
              <w:t xml:space="preserve"> (-) / </w:t>
            </w:r>
            <w:proofErr w:type="gramEnd"/>
            <w:r w:rsidRPr="009B6976">
              <w:rPr>
                <w:rFonts w:ascii="Times New Roman" w:hAnsi="Times New Roman"/>
                <w:sz w:val="24"/>
                <w:szCs w:val="24"/>
              </w:rPr>
              <w:t>наличие (+) коллективного договора (соглашения)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proofErr w:type="gramStart"/>
            <w:r w:rsidRPr="009B6976">
              <w:rPr>
                <w:rFonts w:ascii="Times New Roman" w:hAnsi="Times New Roman"/>
                <w:sz w:val="24"/>
                <w:szCs w:val="24"/>
              </w:rPr>
              <w:t xml:space="preserve"> (-) / </w:t>
            </w:r>
            <w:proofErr w:type="gramEnd"/>
            <w:r w:rsidRPr="009B6976">
              <w:rPr>
                <w:rFonts w:ascii="Times New Roman" w:hAnsi="Times New Roman"/>
                <w:sz w:val="24"/>
                <w:szCs w:val="24"/>
              </w:rPr>
              <w:t>наличие (+) службы (специалиста) по охране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F9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proofErr w:type="gramStart"/>
            <w:r w:rsidRPr="00E03BF9">
              <w:rPr>
                <w:rFonts w:ascii="Times New Roman" w:hAnsi="Times New Roman"/>
                <w:sz w:val="24"/>
                <w:szCs w:val="24"/>
              </w:rPr>
              <w:t xml:space="preserve"> (-) / </w:t>
            </w:r>
            <w:proofErr w:type="gramEnd"/>
            <w:r w:rsidRPr="00E03BF9"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затрат</w:t>
            </w:r>
            <w:r w:rsidRPr="009B6976">
              <w:rPr>
                <w:rFonts w:ascii="Times New Roman" w:hAnsi="Times New Roman"/>
                <w:sz w:val="24"/>
                <w:szCs w:val="24"/>
              </w:rPr>
              <w:t xml:space="preserve"> на мероприятия по охране труда</w:t>
            </w:r>
            <w:r w:rsidRPr="009B697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F327E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976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F327E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976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 до </w:t>
            </w: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/>
                <w:sz w:val="24"/>
                <w:szCs w:val="24"/>
              </w:rPr>
              <w:t>Соотношение работников предприятия, прошедших</w:t>
            </w:r>
            <w:r w:rsidRPr="009B6976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подготовку, переподготовку и повышение квалификации</w:t>
            </w:r>
            <w:r w:rsidRPr="009B6976">
              <w:rPr>
                <w:rFonts w:ascii="Times New Roman" w:hAnsi="Times New Roman"/>
                <w:sz w:val="24"/>
                <w:szCs w:val="24"/>
              </w:rPr>
              <w:t xml:space="preserve"> к общей численности работников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DA4B63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более 10%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proofErr w:type="gramStart"/>
            <w:r w:rsidRPr="009B6976">
              <w:rPr>
                <w:rFonts w:ascii="Times New Roman" w:hAnsi="Times New Roman"/>
                <w:sz w:val="24"/>
                <w:szCs w:val="24"/>
              </w:rPr>
              <w:t xml:space="preserve"> (-) / </w:t>
            </w:r>
            <w:proofErr w:type="gramEnd"/>
            <w:r w:rsidRPr="009B6976"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>
              <w:rPr>
                <w:rFonts w:ascii="Times New Roman" w:hAnsi="Times New Roman"/>
                <w:sz w:val="24"/>
                <w:szCs w:val="24"/>
              </w:rPr>
              <w:t>затрат</w:t>
            </w:r>
            <w:r w:rsidRPr="009B6976">
              <w:rPr>
                <w:rFonts w:ascii="Times New Roman" w:hAnsi="Times New Roman"/>
                <w:sz w:val="24"/>
                <w:szCs w:val="24"/>
              </w:rPr>
              <w:t xml:space="preserve"> на профессиональную подготовку и повышение квалификации работников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F327E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3BF9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DA4B63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F327E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976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F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3BF9">
              <w:rPr>
                <w:rFonts w:ascii="Times New Roman" w:hAnsi="Times New Roman" w:cs="Times New Roman"/>
                <w:sz w:val="24"/>
                <w:szCs w:val="24"/>
              </w:rPr>
              <w:t xml:space="preserve"> до 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976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proofErr w:type="gramStart"/>
            <w:r w:rsidRPr="009B6976">
              <w:rPr>
                <w:rFonts w:ascii="Times New Roman" w:hAnsi="Times New Roman"/>
                <w:sz w:val="24"/>
                <w:szCs w:val="24"/>
              </w:rPr>
              <w:t xml:space="preserve"> (-) / </w:t>
            </w:r>
            <w:proofErr w:type="gramEnd"/>
            <w:r w:rsidRPr="009B6976">
              <w:rPr>
                <w:rFonts w:ascii="Times New Roman" w:hAnsi="Times New Roman"/>
                <w:sz w:val="24"/>
                <w:szCs w:val="24"/>
              </w:rPr>
              <w:t>наличие (+) дополнительных гарантий и компенсаций работникам за счет средств работодателя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6">
              <w:rPr>
                <w:rFonts w:ascii="Times New Roman" w:hAnsi="Times New Roman"/>
                <w:sz w:val="24"/>
                <w:szCs w:val="24"/>
              </w:rPr>
              <w:t>наличие (за каждую гарантию начисляется</w:t>
            </w:r>
            <w:proofErr w:type="gramStart"/>
            <w:r w:rsidRPr="004A751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B6976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6976">
              <w:rPr>
                <w:rFonts w:ascii="Times New Roman" w:hAnsi="Times New Roman"/>
                <w:sz w:val="24"/>
                <w:szCs w:val="24"/>
              </w:rPr>
              <w:t>). Наименование гарантии: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69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69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69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7D" w:rsidRPr="009B6976" w:rsidTr="00AC16B2">
        <w:trPr>
          <w:cantSplit/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69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D" w:rsidRPr="009B6976" w:rsidRDefault="009C077D" w:rsidP="00AC1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77D" w:rsidRPr="009B6976" w:rsidRDefault="009C077D" w:rsidP="009C07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C077D" w:rsidRPr="009B6976" w:rsidRDefault="009C077D" w:rsidP="009C077D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t>ФИО  члена конкурсной комиссии, заполнившего таблицу: ____________________________________________________________________</w:t>
      </w:r>
    </w:p>
    <w:p w:rsidR="009C077D" w:rsidRPr="009B6976" w:rsidRDefault="009C077D" w:rsidP="009C07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077D" w:rsidRPr="009B6976" w:rsidRDefault="009C077D" w:rsidP="009C07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B6976">
        <w:rPr>
          <w:rFonts w:ascii="Times New Roman" w:hAnsi="Times New Roman" w:cs="Times New Roman"/>
          <w:sz w:val="24"/>
          <w:szCs w:val="24"/>
        </w:rPr>
        <w:lastRenderedPageBreak/>
        <w:t>«____» ____________________20___ года</w:t>
      </w:r>
    </w:p>
    <w:p w:rsidR="009C077D" w:rsidRPr="009B6976" w:rsidRDefault="009C077D" w:rsidP="009C077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C077D" w:rsidRDefault="009C077D"/>
    <w:sectPr w:rsidR="009C077D" w:rsidSect="00E4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BF9" w:rsidRPr="008563F3" w:rsidRDefault="009C077D">
    <w:pPr>
      <w:pStyle w:val="a7"/>
      <w:jc w:val="center"/>
      <w:rPr>
        <w:sz w:val="20"/>
        <w:szCs w:val="20"/>
      </w:rPr>
    </w:pPr>
    <w:r w:rsidRPr="008563F3">
      <w:rPr>
        <w:sz w:val="20"/>
        <w:szCs w:val="20"/>
      </w:rPr>
      <w:fldChar w:fldCharType="begin"/>
    </w:r>
    <w:r w:rsidRPr="008563F3">
      <w:rPr>
        <w:sz w:val="20"/>
        <w:szCs w:val="20"/>
      </w:rPr>
      <w:instrText xml:space="preserve"> PAGE   \* MERGEFORMAT </w:instrText>
    </w:r>
    <w:r w:rsidRPr="008563F3">
      <w:rPr>
        <w:sz w:val="20"/>
        <w:szCs w:val="20"/>
      </w:rPr>
      <w:fldChar w:fldCharType="separate"/>
    </w:r>
    <w:r>
      <w:rPr>
        <w:noProof/>
        <w:sz w:val="20"/>
        <w:szCs w:val="20"/>
      </w:rPr>
      <w:t>8</w:t>
    </w:r>
    <w:r w:rsidRPr="008563F3">
      <w:rPr>
        <w:sz w:val="20"/>
        <w:szCs w:val="20"/>
      </w:rPr>
      <w:fldChar w:fldCharType="end"/>
    </w:r>
  </w:p>
  <w:p w:rsidR="00E03BF9" w:rsidRDefault="009C07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5A4"/>
    <w:multiLevelType w:val="hybridMultilevel"/>
    <w:tmpl w:val="D9041D8E"/>
    <w:lvl w:ilvl="0" w:tplc="17848F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DC5F44"/>
    <w:multiLevelType w:val="hybridMultilevel"/>
    <w:tmpl w:val="C4FA5A00"/>
    <w:lvl w:ilvl="0" w:tplc="0419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FC2EBF"/>
    <w:multiLevelType w:val="hybridMultilevel"/>
    <w:tmpl w:val="434629AE"/>
    <w:lvl w:ilvl="0" w:tplc="17848F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A320AA"/>
    <w:multiLevelType w:val="hybridMultilevel"/>
    <w:tmpl w:val="FEBC363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1045B1"/>
    <w:multiLevelType w:val="hybridMultilevel"/>
    <w:tmpl w:val="8F6CCE2E"/>
    <w:lvl w:ilvl="0" w:tplc="17848F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73214C"/>
    <w:multiLevelType w:val="hybridMultilevel"/>
    <w:tmpl w:val="2DB0254A"/>
    <w:lvl w:ilvl="0" w:tplc="17848F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077D"/>
    <w:rsid w:val="00027877"/>
    <w:rsid w:val="00084BAF"/>
    <w:rsid w:val="0008598A"/>
    <w:rsid w:val="000C4AE2"/>
    <w:rsid w:val="001C68AE"/>
    <w:rsid w:val="002438AD"/>
    <w:rsid w:val="002C67FD"/>
    <w:rsid w:val="002D4B1C"/>
    <w:rsid w:val="00391058"/>
    <w:rsid w:val="003A2521"/>
    <w:rsid w:val="003E28FE"/>
    <w:rsid w:val="003F12A1"/>
    <w:rsid w:val="006654EE"/>
    <w:rsid w:val="00750C0A"/>
    <w:rsid w:val="007A234E"/>
    <w:rsid w:val="00802B86"/>
    <w:rsid w:val="00837D41"/>
    <w:rsid w:val="00882F07"/>
    <w:rsid w:val="008C22D9"/>
    <w:rsid w:val="009A15D4"/>
    <w:rsid w:val="009C077D"/>
    <w:rsid w:val="009E2614"/>
    <w:rsid w:val="00A24B96"/>
    <w:rsid w:val="00AA36A4"/>
    <w:rsid w:val="00AC11C5"/>
    <w:rsid w:val="00BF38A7"/>
    <w:rsid w:val="00C160A6"/>
    <w:rsid w:val="00C244F8"/>
    <w:rsid w:val="00E22996"/>
    <w:rsid w:val="00E42C76"/>
    <w:rsid w:val="00E959B5"/>
    <w:rsid w:val="00EB4D63"/>
    <w:rsid w:val="00EF23A1"/>
    <w:rsid w:val="00F0435E"/>
    <w:rsid w:val="00F9044E"/>
    <w:rsid w:val="00F938F9"/>
    <w:rsid w:val="00FA7F74"/>
    <w:rsid w:val="00FB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B5"/>
  </w:style>
  <w:style w:type="paragraph" w:styleId="1">
    <w:name w:val="heading 1"/>
    <w:basedOn w:val="a"/>
    <w:next w:val="a"/>
    <w:link w:val="10"/>
    <w:uiPriority w:val="9"/>
    <w:qFormat/>
    <w:rsid w:val="00E95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959B5"/>
    <w:pPr>
      <w:spacing w:after="0" w:line="240" w:lineRule="auto"/>
    </w:pPr>
  </w:style>
  <w:style w:type="character" w:styleId="a4">
    <w:name w:val="Intense Reference"/>
    <w:basedOn w:val="a0"/>
    <w:uiPriority w:val="32"/>
    <w:qFormat/>
    <w:rsid w:val="00E959B5"/>
    <w:rPr>
      <w:b/>
      <w:bCs/>
      <w:smallCaps/>
      <w:color w:val="C0504D" w:themeColor="accent2"/>
      <w:spacing w:val="5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7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C07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07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9C07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C0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9C07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9C077D"/>
    <w:pPr>
      <w:spacing w:before="120" w:after="0" w:line="240" w:lineRule="auto"/>
      <w:ind w:firstLine="425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9C077D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styleId="ac">
    <w:name w:val="Strong"/>
    <w:uiPriority w:val="22"/>
    <w:qFormat/>
    <w:rsid w:val="009C07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2290</Words>
  <Characters>13057</Characters>
  <Application>Microsoft Office Word</Application>
  <DocSecurity>0</DocSecurity>
  <Lines>108</Lines>
  <Paragraphs>30</Paragraphs>
  <ScaleCrop>false</ScaleCrop>
  <Company/>
  <LinksUpToDate>false</LinksUpToDate>
  <CharactersWithSpaces>15317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OHLUPINA</dc:creator>
  <cp:keywords/>
  <dc:description/>
  <cp:lastModifiedBy>OHLUPINA</cp:lastModifiedBy>
  <cp:revision>2</cp:revision>
  <dcterms:created xsi:type="dcterms:W3CDTF">2013-10-01T04:04:00Z</dcterms:created>
  <dcterms:modified xsi:type="dcterms:W3CDTF">2013-10-01T04:07:00Z</dcterms:modified>
</cp:coreProperties>
</file>