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34" w:rsidRPr="006F7D34" w:rsidRDefault="006F7D34" w:rsidP="006F7D34">
      <w:pPr>
        <w:spacing w:after="0" w:line="858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6F7D34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Как подготовить инструкции по охране труда</w:t>
      </w:r>
    </w:p>
    <w:p w:rsidR="006F7D34" w:rsidRPr="006F7D34" w:rsidRDefault="006F7D34" w:rsidP="006F7D34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ab/>
      </w: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1 января 2023 года возобновляет действие приказ Минтруда 772н. Работодатель обязан подготовить инструкции по охране труда по новым правилам к 2023 году (</w:t>
      </w:r>
      <w:hyperlink r:id="rId5" w:anchor="/document/99/728497467/" w:tgtFrame="_self" w:tooltip="" w:history="1">
        <w:r w:rsidRPr="006F7D34">
          <w:rPr>
            <w:rFonts w:ascii="Arial" w:eastAsia="Times New Roman" w:hAnsi="Arial" w:cs="Arial"/>
            <w:color w:val="01745C"/>
            <w:sz w:val="27"/>
            <w:u w:val="single"/>
            <w:lang w:eastAsia="ru-RU"/>
          </w:rPr>
          <w:t>приказ Минтруда от 17.03.2022 № 140</w:t>
        </w:r>
      </w:hyperlink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). </w:t>
      </w:r>
    </w:p>
    <w:p w:rsidR="006F7D34" w:rsidRPr="006F7D34" w:rsidRDefault="006F7D34" w:rsidP="006F7D34">
      <w:pPr>
        <w:shd w:val="clear" w:color="auto" w:fill="FFFFFF"/>
        <w:spacing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ab/>
      </w: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Если еще не начали пересматривать ИОТ, то назначьте приказом работодателя </w:t>
      </w:r>
      <w:proofErr w:type="gramStart"/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ответственных</w:t>
      </w:r>
      <w:proofErr w:type="gramEnd"/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за процедуру. Установите в ЛНА сроки для разработки и пересмотра документов.</w:t>
      </w:r>
    </w:p>
    <w:tbl>
      <w:tblPr>
        <w:tblW w:w="4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</w:tblGrid>
      <w:tr w:rsidR="006F7D34" w:rsidRPr="006F7D34" w:rsidTr="006F7D3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7D34" w:rsidRPr="006F7D34" w:rsidRDefault="006F7D34" w:rsidP="006F7D34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F7D34" w:rsidRPr="006F7D34" w:rsidRDefault="006F7D34" w:rsidP="006F7D34">
      <w:pPr>
        <w:shd w:val="clear" w:color="auto" w:fill="F5F6FA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6F7D34">
        <w:rPr>
          <w:rFonts w:ascii="Arial" w:eastAsia="Times New Roman" w:hAnsi="Arial" w:cs="Arial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6F7D34" w:rsidRPr="006F7D34" w:rsidRDefault="006F7D34" w:rsidP="006F7D34">
      <w:pPr>
        <w:shd w:val="clear" w:color="auto" w:fill="F5F6FA"/>
        <w:spacing w:before="100" w:beforeAutospacing="1" w:after="180" w:line="420" w:lineRule="atLeast"/>
        <w:jc w:val="both"/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</w:pPr>
      <w:r w:rsidRPr="006F7D34">
        <w:rPr>
          <w:rFonts w:ascii="Arial" w:eastAsia="Times New Roman" w:hAnsi="Arial" w:cs="Arial"/>
          <w:b/>
          <w:bCs/>
          <w:color w:val="780C15"/>
          <w:sz w:val="27"/>
          <w:szCs w:val="27"/>
          <w:lang w:eastAsia="ru-RU"/>
        </w:rPr>
        <w:t>Специалист по охране труда не разрабатывает инструкции по охране труда</w:t>
      </w:r>
    </w:p>
    <w:p w:rsidR="006F7D34" w:rsidRPr="006F7D34" w:rsidRDefault="006F7D34" w:rsidP="006F7D34">
      <w:pPr>
        <w:shd w:val="clear" w:color="auto" w:fill="F5F6FA"/>
        <w:spacing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ab/>
      </w: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Этим занимаются руководители работников, так как они знают технологический процесс и профриски на рабочих местах. СОТ оказывает методологическую помощь, например, проверяет наличие всех требований согласно </w:t>
      </w:r>
      <w:hyperlink r:id="rId6" w:anchor="/document/99/727092794/" w:tgtFrame="_self" w:tooltip="" w:history="1">
        <w:r w:rsidRPr="006F7D34">
          <w:rPr>
            <w:rFonts w:ascii="Arial" w:eastAsia="Times New Roman" w:hAnsi="Arial" w:cs="Arial"/>
            <w:color w:val="01745C"/>
            <w:sz w:val="27"/>
            <w:u w:val="single"/>
            <w:lang w:eastAsia="ru-RU"/>
          </w:rPr>
          <w:t>приказу Минтруда от 29.10.2021 № 772н</w:t>
        </w:r>
      </w:hyperlink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</w:t>
      </w:r>
    </w:p>
    <w:p w:rsidR="006F7D34" w:rsidRPr="006F7D34" w:rsidRDefault="006F7D34" w:rsidP="006F7D34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ab/>
      </w: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После того, как подготовили инструкции по охране труда, утвердите их приказом работодателя и введите в действие с 1 января 2023 года. </w:t>
      </w:r>
    </w:p>
    <w:tbl>
      <w:tblPr>
        <w:tblW w:w="452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0"/>
      </w:tblGrid>
      <w:tr w:rsidR="006F7D34" w:rsidRPr="006F7D34" w:rsidTr="006F7D34"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7D34" w:rsidRPr="006F7D34" w:rsidRDefault="006F7D34" w:rsidP="006F7D34">
            <w:pPr>
              <w:spacing w:after="0" w:line="2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F7D34" w:rsidRPr="006F7D34" w:rsidRDefault="006F7D34" w:rsidP="006F7D34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ab/>
      </w: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Далее непосредственные руководители проводят внеплановые инструктажи со всеми работниками, которые применяют инструкции по охране труда в работе. Это работники, которым положены первичные инструктажи на рабочих местах. Основание для внепланового инструктажа – </w:t>
      </w:r>
      <w:hyperlink r:id="rId7" w:anchor="/document/99/727688582/XA00MBO2NG/" w:tgtFrame="_self" w:tooltip="" w:history="1">
        <w:r w:rsidRPr="006F7D34">
          <w:rPr>
            <w:rFonts w:ascii="Arial" w:eastAsia="Times New Roman" w:hAnsi="Arial" w:cs="Arial"/>
            <w:color w:val="01745C"/>
            <w:sz w:val="27"/>
            <w:u w:val="single"/>
            <w:lang w:eastAsia="ru-RU"/>
          </w:rPr>
          <w:t>подпункт «в» пункта 16 Порядка обучения № 2464</w:t>
        </w:r>
      </w:hyperlink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 Сроки определяет работодатель. Однако с 1 января нужно отстранить всех работников, которые не прошли внеплановый инструктаж (</w:t>
      </w:r>
      <w:hyperlink r:id="rId8" w:anchor="/document/99/901807664/ZAP29H23FB/" w:tgtFrame="_self" w:tooltip="" w:history="1">
        <w:r w:rsidRPr="006F7D34">
          <w:rPr>
            <w:rFonts w:ascii="Arial" w:eastAsia="Times New Roman" w:hAnsi="Arial" w:cs="Arial"/>
            <w:color w:val="01745C"/>
            <w:sz w:val="27"/>
            <w:u w:val="single"/>
            <w:lang w:eastAsia="ru-RU"/>
          </w:rPr>
          <w:t>абз. 3 ч. 1 ст. 76 ТК</w:t>
        </w:r>
      </w:hyperlink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). Такие требования указаны </w:t>
      </w:r>
      <w:hyperlink r:id="rId9" w:anchor="/document/99/727688582/XA00MAI2N9/" w:tgtFrame="_self" w:tooltip="" w:history="1">
        <w:proofErr w:type="gramStart"/>
        <w:r w:rsidRPr="006F7D34">
          <w:rPr>
            <w:rFonts w:ascii="Arial" w:eastAsia="Times New Roman" w:hAnsi="Arial" w:cs="Arial"/>
            <w:color w:val="01745C"/>
            <w:sz w:val="27"/>
            <w:u w:val="single"/>
            <w:lang w:eastAsia="ru-RU"/>
          </w:rPr>
          <w:t>пункте</w:t>
        </w:r>
        <w:proofErr w:type="gramEnd"/>
        <w:r w:rsidRPr="006F7D34">
          <w:rPr>
            <w:rFonts w:ascii="Arial" w:eastAsia="Times New Roman" w:hAnsi="Arial" w:cs="Arial"/>
            <w:color w:val="01745C"/>
            <w:sz w:val="27"/>
            <w:u w:val="single"/>
            <w:lang w:eastAsia="ru-RU"/>
          </w:rPr>
          <w:t xml:space="preserve"> 17 Порядка обучения № 2464</w:t>
        </w:r>
      </w:hyperlink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</w:p>
    <w:p w:rsidR="006F7D34" w:rsidRPr="006F7D34" w:rsidRDefault="006F7D34" w:rsidP="006F7D34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Замените старые инструкции по охране труда на новые и сообщите работникам место их хранения. Выберите место, к которому у них всегда есть доступ, например, их рабочее место.  </w:t>
      </w:r>
    </w:p>
    <w:p w:rsidR="006F7D34" w:rsidRPr="006F7D34" w:rsidRDefault="006F7D34" w:rsidP="006F7D34">
      <w:pPr>
        <w:spacing w:before="960" w:after="240" w:line="624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6F7D34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Для каких работников</w:t>
      </w:r>
    </w:p>
    <w:p w:rsidR="006F7D34" w:rsidRPr="006F7D34" w:rsidRDefault="006F7D34" w:rsidP="006F7D34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Инструкции разработайте для каждой должности, профессии или вида работы. </w:t>
      </w:r>
    </w:p>
    <w:p w:rsidR="006F7D34" w:rsidRPr="006F7D34" w:rsidRDefault="006F7D34" w:rsidP="006F7D34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Для офисных работников, которых не освободили от инструктажей на рабочем месте, разработайте </w:t>
      </w:r>
      <w:hyperlink r:id="rId10" w:anchor="/document/118/91793/" w:tooltip="" w:history="1">
        <w:r w:rsidRPr="006F7D34">
          <w:rPr>
            <w:rFonts w:ascii="Arial" w:eastAsia="Times New Roman" w:hAnsi="Arial" w:cs="Arial"/>
            <w:sz w:val="27"/>
            <w:lang w:eastAsia="ru-RU"/>
          </w:rPr>
          <w:t>инструкцию по охране труда для работы на персональном компьютере</w:t>
        </w:r>
      </w:hyperlink>
      <w:r w:rsidRPr="006F7D34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r w:rsidRPr="006F7D34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Чтобы ее разработать, учтите:</w:t>
      </w:r>
    </w:p>
    <w:p w:rsidR="006F7D34" w:rsidRPr="006F7D34" w:rsidRDefault="006F7D34" w:rsidP="006F7D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anchor="/document/99/573230583/" w:tooltip="" w:history="1">
        <w:r w:rsidRPr="006F7D34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Санитарные правила СП 2.2.3670-20</w:t>
        </w:r>
      </w:hyperlink>
      <w:r w:rsidRPr="006F7D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«Санитарно-эпидемиологические требования к условиям труда», утвержденные постановлением главного санитарного врача от 02.12.2020 № 40;</w:t>
      </w:r>
    </w:p>
    <w:p w:rsidR="006F7D34" w:rsidRPr="006F7D34" w:rsidRDefault="006F7D34" w:rsidP="006F7D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anchor="/document/99/901839683/" w:tooltip="" w:history="1">
        <w:r w:rsidRPr="006F7D34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Правила технической эксплуатации электроустановок потребителей</w:t>
        </w:r>
      </w:hyperlink>
      <w:r w:rsidRPr="006F7D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утвержденные приказом Минэнерго от 13.01.2003 № 6;</w:t>
      </w:r>
    </w:p>
    <w:p w:rsidR="006F7D34" w:rsidRPr="006F7D34" w:rsidRDefault="006F7D34" w:rsidP="006F7D3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anchor="/document/97/403465/" w:tgtFrame="_self" w:tooltip="" w:history="1">
        <w:r w:rsidRPr="006F7D34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 xml:space="preserve">ГОСТ </w:t>
        </w:r>
        <w:proofErr w:type="gramStart"/>
        <w:r w:rsidRPr="006F7D34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Р</w:t>
        </w:r>
        <w:proofErr w:type="gramEnd"/>
        <w:r w:rsidRPr="006F7D34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 от 08.11.2013 № 55710-2013</w:t>
        </w:r>
      </w:hyperlink>
      <w:r w:rsidRPr="006F7D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«Освещение рабочих мест внутри зданий. Нормы и методы измерений»;</w:t>
      </w:r>
    </w:p>
    <w:p w:rsidR="006F7D34" w:rsidRPr="006F7D34" w:rsidRDefault="006F7D34" w:rsidP="006F7D34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anchor="/document/97/98671/" w:tooltip="" w:history="1">
        <w:r w:rsidRPr="006F7D34">
          <w:rPr>
            <w:rFonts w:ascii="Arial" w:eastAsia="Times New Roman" w:hAnsi="Arial" w:cs="Arial"/>
            <w:color w:val="01745C"/>
            <w:sz w:val="21"/>
            <w:u w:val="single"/>
            <w:lang w:eastAsia="ru-RU"/>
          </w:rPr>
          <w:t>Типовую инструкцию по охране труда для пользователей персональными электронно-вычислительными машинами (ПЭВМ) в электроэнергетике</w:t>
        </w:r>
      </w:hyperlink>
      <w:r w:rsidRPr="006F7D3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РД 153-34.0-03.298-2001, утвержденную Минэнерго 17.05.2001, РАО «ЕЭС России» 16.05.2001.</w:t>
      </w:r>
    </w:p>
    <w:p w:rsidR="00F316F3" w:rsidRDefault="00F316F3"/>
    <w:sectPr w:rsidR="00F316F3" w:rsidSect="00F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8D1"/>
    <w:multiLevelType w:val="multilevel"/>
    <w:tmpl w:val="456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07AC9"/>
    <w:multiLevelType w:val="multilevel"/>
    <w:tmpl w:val="C30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E5E45"/>
    <w:multiLevelType w:val="multilevel"/>
    <w:tmpl w:val="A08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34"/>
    <w:rsid w:val="00017DE0"/>
    <w:rsid w:val="006F7D34"/>
    <w:rsid w:val="00F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3"/>
  </w:style>
  <w:style w:type="paragraph" w:styleId="1">
    <w:name w:val="heading 1"/>
    <w:basedOn w:val="a"/>
    <w:link w:val="10"/>
    <w:uiPriority w:val="9"/>
    <w:qFormat/>
    <w:rsid w:val="006F7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D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-leadtext">
    <w:name w:val="doc-lead__text"/>
    <w:basedOn w:val="a"/>
    <w:rsid w:val="006F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6F7D34"/>
  </w:style>
  <w:style w:type="character" w:customStyle="1" w:styleId="authorprops">
    <w:name w:val="author__props"/>
    <w:basedOn w:val="a0"/>
    <w:rsid w:val="006F7D34"/>
  </w:style>
  <w:style w:type="paragraph" w:styleId="a3">
    <w:name w:val="Normal (Web)"/>
    <w:basedOn w:val="a"/>
    <w:uiPriority w:val="99"/>
    <w:semiHidden/>
    <w:unhideWhenUsed/>
    <w:rsid w:val="006F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D34"/>
    <w:rPr>
      <w:b/>
      <w:bCs/>
    </w:rPr>
  </w:style>
  <w:style w:type="character" w:styleId="a5">
    <w:name w:val="Hyperlink"/>
    <w:basedOn w:val="a0"/>
    <w:uiPriority w:val="99"/>
    <w:semiHidden/>
    <w:unhideWhenUsed/>
    <w:rsid w:val="006F7D34"/>
    <w:rPr>
      <w:color w:val="0000FF"/>
      <w:u w:val="single"/>
    </w:rPr>
  </w:style>
  <w:style w:type="paragraph" w:customStyle="1" w:styleId="incut-v4title">
    <w:name w:val="incut-v4__title"/>
    <w:basedOn w:val="a"/>
    <w:rsid w:val="006F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6F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8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367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4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57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9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99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5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15846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2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48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84158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1</cp:revision>
  <dcterms:created xsi:type="dcterms:W3CDTF">2022-11-24T06:24:00Z</dcterms:created>
  <dcterms:modified xsi:type="dcterms:W3CDTF">2022-11-24T06:31:00Z</dcterms:modified>
</cp:coreProperties>
</file>